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50" w:rsidRDefault="00614179" w:rsidP="0061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179">
        <w:rPr>
          <w:rFonts w:ascii="Times New Roman" w:hAnsi="Times New Roman" w:cs="Times New Roman"/>
          <w:sz w:val="28"/>
          <w:szCs w:val="28"/>
        </w:rPr>
        <w:t>Доля учебных кабинетов, соответствующих современным требованиям организации образовательного процесса /в %/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179" w:rsidRDefault="00614179" w:rsidP="00614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179" w:rsidRDefault="00614179" w:rsidP="0050053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5005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A95F7" wp14:editId="2D67E9F7">
            <wp:extent cx="6057900" cy="38195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614179" w:rsidRDefault="00614179" w:rsidP="006141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4179" w:rsidRDefault="00614179">
      <w:pPr>
        <w:rPr>
          <w:rFonts w:ascii="Times New Roman" w:hAnsi="Times New Roman" w:cs="Times New Roman"/>
          <w:sz w:val="28"/>
          <w:szCs w:val="28"/>
        </w:rPr>
      </w:pPr>
    </w:p>
    <w:p w:rsidR="00614179" w:rsidRDefault="00614179" w:rsidP="0061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90% кабинетов соответствуют </w:t>
      </w:r>
      <w:r w:rsidRPr="00614179">
        <w:rPr>
          <w:rFonts w:ascii="Times New Roman" w:hAnsi="Times New Roman" w:cs="Times New Roman"/>
          <w:sz w:val="28"/>
          <w:szCs w:val="28"/>
        </w:rPr>
        <w:t>современным требованиям организации образовательного процесса</w:t>
      </w:r>
    </w:p>
    <w:p w:rsidR="00614179" w:rsidRPr="00614179" w:rsidRDefault="00614179">
      <w:pPr>
        <w:rPr>
          <w:rFonts w:ascii="Times New Roman" w:hAnsi="Times New Roman" w:cs="Times New Roman"/>
          <w:sz w:val="28"/>
          <w:szCs w:val="28"/>
        </w:rPr>
      </w:pPr>
    </w:p>
    <w:sectPr w:rsidR="00614179" w:rsidRPr="006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50"/>
    <w:rsid w:val="00500530"/>
    <w:rsid w:val="00614179"/>
    <w:rsid w:val="00A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EF66"/>
  <w15:chartTrackingRefBased/>
  <w15:docId w15:val="{24939678-45CD-4444-81B9-D2F66BD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22-4452-A014-3663783463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22-4452-A014-3663783463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22-4452-A014-3663783463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22-4452-A014-3663783463AD}"/>
              </c:ext>
            </c:extLst>
          </c:dPt>
          <c:cat>
            <c:strRef>
              <c:f>Лист1!$A$2:$A$5</c:f>
              <c:strCache>
                <c:ptCount val="2"/>
                <c:pt idx="0">
                  <c:v>Соответсвуют современным требованиям</c:v>
                </c:pt>
                <c:pt idx="1">
                  <c:v>Не соответствуют современным требованиям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22-4452-A014-3663783463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9175671419450947"/>
          <c:w val="0.89790356394129978"/>
          <c:h val="6.08112364332836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AWJJH2MPE6E2-42960646-1345</_dlc_DocId>
    <_dlc_DocIdUrl xmlns="4a252ca3-5a62-4c1c-90a6-29f4710e47f8">
      <Url>https://xn--44-6kcadhwnl3cfdx.xn--p1ai/Kostroma_EDU/Kos_sch_4/_layouts/15/DocIdRedir.aspx?ID=AWJJH2MPE6E2-42960646-1345</Url>
      <Description>AWJJH2MPE6E2-42960646-1345</Description>
    </_dlc_DocIdUrl>
  </documentManagement>
</p:properties>
</file>

<file path=customXml/itemProps1.xml><?xml version="1.0" encoding="utf-8"?>
<ds:datastoreItem xmlns:ds="http://schemas.openxmlformats.org/officeDocument/2006/customXml" ds:itemID="{60ED0903-E6E2-4168-9904-CBA864333CEC}"/>
</file>

<file path=customXml/itemProps2.xml><?xml version="1.0" encoding="utf-8"?>
<ds:datastoreItem xmlns:ds="http://schemas.openxmlformats.org/officeDocument/2006/customXml" ds:itemID="{E29D37C0-4E45-42CB-B271-A3C55F77700A}"/>
</file>

<file path=customXml/itemProps3.xml><?xml version="1.0" encoding="utf-8"?>
<ds:datastoreItem xmlns:ds="http://schemas.openxmlformats.org/officeDocument/2006/customXml" ds:itemID="{4008A3A7-FC51-4FEC-870A-342479AD2395}"/>
</file>

<file path=customXml/itemProps4.xml><?xml version="1.0" encoding="utf-8"?>
<ds:datastoreItem xmlns:ds="http://schemas.openxmlformats.org/officeDocument/2006/customXml" ds:itemID="{24977A32-596F-4A38-8039-1E7557BF6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2021-02-01T08:49:00Z</dcterms:created>
  <dcterms:modified xsi:type="dcterms:W3CDTF">2021-02-01T09:00:00Z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496fc680-2f99-4ecf-9ec0-4f6c4951c81b</vt:lpwstr>
  </property>
</Properties>
</file>