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DB6" w:rsidRPr="00EC7DB6" w:rsidRDefault="00EC7DB6" w:rsidP="00EC7DB6">
      <w:pPr>
        <w:pBdr>
          <w:bottom w:val="single" w:sz="6" w:space="0" w:color="7A98FF"/>
        </w:pBdr>
        <w:spacing w:after="24" w:line="288" w:lineRule="atLeast"/>
        <w:jc w:val="both"/>
        <w:outlineLvl w:val="0"/>
        <w:rPr>
          <w:rFonts w:ascii="Times New Roman" w:eastAsia="Times New Roman" w:hAnsi="Times New Roman" w:cs="Times New Roman"/>
          <w:color w:val="002BB8"/>
          <w:kern w:val="36"/>
          <w:sz w:val="24"/>
          <w:szCs w:val="24"/>
          <w:lang w:eastAsia="ru-RU"/>
        </w:rPr>
      </w:pPr>
      <w:r w:rsidRPr="00EC7DB6">
        <w:rPr>
          <w:rFonts w:ascii="Times New Roman" w:eastAsia="Times New Roman" w:hAnsi="Times New Roman" w:cs="Times New Roman"/>
          <w:color w:val="002BB8"/>
          <w:kern w:val="36"/>
          <w:sz w:val="24"/>
          <w:szCs w:val="24"/>
          <w:lang w:eastAsia="ru-RU"/>
        </w:rPr>
        <w:t xml:space="preserve">Социально-психологический мониторинг развития учащихся как комплекс показателей </w:t>
      </w:r>
      <w:proofErr w:type="spellStart"/>
      <w:r w:rsidRPr="00EC7DB6">
        <w:rPr>
          <w:rFonts w:ascii="Times New Roman" w:eastAsia="Times New Roman" w:hAnsi="Times New Roman" w:cs="Times New Roman"/>
          <w:color w:val="002BB8"/>
          <w:kern w:val="36"/>
          <w:sz w:val="24"/>
          <w:szCs w:val="24"/>
          <w:lang w:eastAsia="ru-RU"/>
        </w:rPr>
        <w:t>сформированности</w:t>
      </w:r>
      <w:proofErr w:type="spellEnd"/>
      <w:r w:rsidRPr="00EC7DB6">
        <w:rPr>
          <w:rFonts w:ascii="Times New Roman" w:eastAsia="Times New Roman" w:hAnsi="Times New Roman" w:cs="Times New Roman"/>
          <w:color w:val="002BB8"/>
          <w:kern w:val="36"/>
          <w:sz w:val="24"/>
          <w:szCs w:val="24"/>
          <w:lang w:eastAsia="ru-RU"/>
        </w:rPr>
        <w:t xml:space="preserve"> учебных компетенций</w:t>
      </w:r>
      <w:bookmarkStart w:id="0" w:name="_GoBack"/>
      <w:bookmarkEnd w:id="0"/>
    </w:p>
    <w:p w:rsidR="00EC7DB6" w:rsidRPr="00EC7DB6" w:rsidRDefault="00EC7DB6" w:rsidP="00EC7DB6">
      <w:pPr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социально-психологического сопровождения учащихся школьные психологи выполняют достаточно разнообразные формы работ: диагностические, коррекционные, профилактические, развивающие, консультационные. В отношении детей, которые испытывают разные трудности в обучении, все эти формы работ в идеале должны осуществляться, однако реально психологическая помощь оказывается лишь остро нуждающимся в ней, либо «замотивированным» участникам образовательного процесса (учителям, родителям, учащимся). Отсюда довольно большой пласт проблем, связанных с организацией учебного процесса и повышением качества обучения учащихся, оказывается не включенным в социально-психологическое сопровождение и как результат – рассматривается лишь как проблемы администрации и преподавателей, в то время как качество обучения тесно связано с учетом психологических причин неуспеваемости учащихся и адекватном подборе методов обучения. Комплексный подход в социально-психологическом сопровождении привел к выделению такого понятия, как социально-психологический мониторинг, который выступает отправной точкой в разработке не только психологических форм работы, но и педагогических, и управленческих.</w:t>
      </w:r>
    </w:p>
    <w:p w:rsidR="00EC7DB6" w:rsidRPr="00EC7DB6" w:rsidRDefault="00EC7DB6" w:rsidP="00EC7DB6">
      <w:pPr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Социально-психологический мониторинг представляет собой систему анкетирования и тестирования учащихся. С помощью социально-психологического мониторинга осуществляется сбор, хранение, анализ и представление информации об уровне развития учащихся, и о качестве образовательного процесса в школе в целом.</w:t>
      </w:r>
    </w:p>
    <w:p w:rsidR="00EC7DB6" w:rsidRPr="00EC7DB6" w:rsidRDefault="00EC7DB6" w:rsidP="00EC7DB6">
      <w:pPr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Социально-психологический мониторинг – специально организованное систематическое наблюдение за интеллектуальным, личностным, социальным развитием обучающихся, воспитанников с учетом влияния образовательной среды учреждения, позволяющее администрации, педагогическому коллективу образовательного учреждения, органам управления образованием осуществлять анализ воздействия традиционных и инновационных образовательных и психолого-педагогических технологий на качество обучения и личностные изменения обучающихся, воспитанников; принимать управленческие решения, распределять кадровые, финансовые и иные ресурсы, основываясь на объективных данных.</w:t>
      </w:r>
    </w:p>
    <w:p w:rsidR="00EC7DB6" w:rsidRPr="00EC7DB6" w:rsidRDefault="00EC7DB6" w:rsidP="00EC7DB6">
      <w:pPr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инструментарии практического психолога существует разнообразный комплекс методов и методик, позволяющие выявить все необходимые показатели психического развития детей, которые могут быть учтены в процессе обучения. Как правило, причины снижения успеваемости учащихся обнаруживаются в низкой и негативной школьной мотивации в целом, и интересов к отдельным предметам в частности, в недостаточно высоком уровне интеллектуального развития или же в трудностях социальной адаптации детей в ученическом коллективе из-за особенностей своего поведения. Подобную информацию о каждом ученике или учащихся определенного класса могут использовать учителя и </w:t>
      </w:r>
      <w:r w:rsidRPr="00EC7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администрация в планировании и организации учебно-воспитательного процесса как показатели </w:t>
      </w:r>
      <w:proofErr w:type="spellStart"/>
      <w:r w:rsidRPr="00EC7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EC7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учащихся психологической основы учебной деятельности.</w:t>
      </w:r>
    </w:p>
    <w:p w:rsidR="00EC7DB6" w:rsidRPr="00EC7DB6" w:rsidRDefault="00EC7DB6" w:rsidP="00EC7DB6">
      <w:pPr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структуру учебной деятельности рассматривать с позиции В.В. Давыдова и Д.Б. </w:t>
      </w:r>
      <w:proofErr w:type="spellStart"/>
      <w:r w:rsidRPr="00EC7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Эльконина</w:t>
      </w:r>
      <w:proofErr w:type="spellEnd"/>
      <w:r w:rsidRPr="00EC7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выделили четыре её элемента: учебные задачи, действия, оценка, контроль, то в качестве психологической основы учебной деятельности могут выступать: уровень школьной мотивации как возможность усваивать учебные задачи, уровень интеллектуального развития как возможность осуществлять учебные действия, уровень самооценки как возможность оценивания и контроля результатов своей деятельности и уровень социального развития как возможность корректировать свое поведение на уроке и внеурочной деятельности.</w:t>
      </w:r>
    </w:p>
    <w:p w:rsidR="00EC7DB6" w:rsidRPr="00EC7DB6" w:rsidRDefault="00EC7DB6" w:rsidP="00EC7DB6">
      <w:pPr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Учитывая, что при поступлении ребенка в школу в психологической готовности ребенка к обучению выделяют три блока: физический, психический и социальный, в социально-психологическом исследовании развития детей в школе необходимо выделять три компонента: физический (уровень здоровья детей), психический (интеллектуальные способности: внимание, память, мышление, речь; личностные свойства: школьная мотивация, интересы, самооценка), социальный (социальная адаптация). В социально-психологическом мониторинге помимо выделенных компонентов могут быть включены результаты анкетирования по вопросам, которые отражают качество обучения в школе, соответствие условий обучения потребностям учащихся, а также безопасность учеников. В Ярославском городском центре развития образования методистами были разработаны анкеты для исследования мнения учащихся, родителей и учителей о вышеназванных качествах школы. Комплекс этих анкет утверждены департаментом образования Ярославской области в качестве самооценки школы, по результатам которой школа готовит отчет. Данные этих анкет школа может использовать как для планирования и коррекции своей деятельности, то есть для своего внутреннего пользования, так и для отчета о качестве образовательного процесса. Таким образом, социально-психологический мониторинг может быть использован для разных целей, в том числе и для решения управленческих задач. Если раньше оценка школы проводилась только внешними органами управления и понималась как проверка эффективности организации, то сейчас оценка школы включает в себя параметр самооценки и понимается как механизм саморазвития. Данный подход заключается в том, что процесс сбора информации является в то же время частью процесса развития школьного института и самих систем образования. Образование рассматривается, с одной стороны, как сфера услуг, а с другой - как сфера свободного творческого действия педагогов и школьных коллективов. Инструментами поддержания системы являются открытые каналы коммуникации и профессиональное развитие, </w:t>
      </w:r>
      <w:proofErr w:type="spellStart"/>
      <w:r w:rsidRPr="00EC7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EC7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7DB6" w:rsidRPr="00EC7DB6" w:rsidRDefault="00EC7DB6" w:rsidP="00EC7DB6">
      <w:pPr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практической же работе педагога-психолога большую роль в социально-психологическом мониторинге играют блоки психических и социальных качеств учащихся. Однако их связь с уровнем здоровья и в целом с качеством обучения должна учитываться </w:t>
      </w:r>
      <w:r w:rsidRPr="00EC7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в консультировании, так и в планировании учебно-методической работы, встроенной в план школы. Остановимся подробнее на использовании психологической информации.</w:t>
      </w:r>
    </w:p>
    <w:p w:rsidR="00EC7DB6" w:rsidRPr="00EC7DB6" w:rsidRDefault="00EC7DB6" w:rsidP="00EC7DB6">
      <w:pPr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Комплексные сведения, которыми располагают педагог-психолог и учитель, позволяют оценить возможности ученика на текущий момент, своевременно выявить причины учебных трудностей школьника. Данные социально-психологического мониторинга служат для разработки рекомендаций и основой коррекции взаимодействия учителя и учащегося, чтобы оптимизировать процесс обучения. Поэтому можно выделить три сферы применения данных социально-психологического мониторинга.</w:t>
      </w:r>
    </w:p>
    <w:p w:rsidR="00EC7DB6" w:rsidRPr="00EC7DB6" w:rsidRDefault="00EC7DB6" w:rsidP="00EC7DB6">
      <w:pPr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учителей и родителей более информативными являются сведения о каждом учащимся, полученные в ходе исследования. Учитель может разработать задания разной степени сложности для учащихся разного интеллектуального уровня, менять в ходе урока темп и виды деятельности для удержания внимания учащихся, предлагать проблемные формы работы для стимулирования школьной мотивации, использовать индивидуальную, групповую формы работы и работу в паре для улучшения социальной адаптации детей в учебном коллективе. Родители же дома могут больше уделять внимание психическому развитию детей, организовывая досуг учащихся, режим дня и выполнение учебных заданий. Для администрации и других учителей параллели в социально-психологическом мониторинге полезным является сравнительная характеристика классов, что позволяет подобрать оптимальный стиль управления учащимися разных классов, методику преподавания, корректировать тематический план, уровень сложности учебных заданий.</w:t>
      </w:r>
    </w:p>
    <w:p w:rsidR="00EC7DB6" w:rsidRPr="00EC7DB6" w:rsidRDefault="00EC7DB6" w:rsidP="00EC7DB6">
      <w:pPr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методической работы школы в социально-психологическом мониторинге важен анализ динамики психического развития учащихся за год или несколько лет для выявления недостатков в качестве обучения и разработке новых педагогических технологий. Несмотря на острую необходимость информации о психическом развитии учащихся, очень многие учителя, родители и администрация теряют к ней интерес, поскольку не понимают, а иногда и не хотят понимать, важность учета индивидуальных особенностей детей в учебном процессе. Такое искаженное понимание данных социально-психологического мониторинга приводит к игнорированию, а иногда и обесцениванию работы педагога-психолога. Это может происходить и в результате развития негативной установки участников образовательного процесса, а именно неосознанной готовности воспринимать лишь конкретные «рецепты», приемы (так называемое потребительское отношение) и неготовность рефлексировать свой профессиональный опыт, а также невосприимчивость к мнению других специалистов (своего рода «взгляду со стороны»). Конечно же, подобное сопротивление наблюдается не у всех и не в полной мере, поскольку есть талантливые педагоги, родители, успешные руководители образовательных учреждений, которые не просто проявляют интерес к данным социально-психологического мониторинга, но и умеют организовать свою деятельность таким образом, чтобы улучшить процесс формирования учебных компетенций учащихся.</w:t>
      </w:r>
    </w:p>
    <w:p w:rsidR="00EC7DB6" w:rsidRPr="00EC7DB6" w:rsidRDefault="00EC7DB6" w:rsidP="00EC7DB6">
      <w:pPr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Проанализируем понятие «учебные компетенции». В отечественной психологической литературе в конце XX века использовалось понятие «умение учиться» как важное качество учащихся, которое должно сформироваться к концу начальной ступени школьного образования, то есть в младшем школьном возрасте. В связи с развитием </w:t>
      </w:r>
      <w:proofErr w:type="spellStart"/>
      <w:r w:rsidRPr="00EC7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EC7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отечественной системе образования стали использовать понятие «компетенции», которое в самом широком смысле слова, означает способность применять </w:t>
      </w:r>
      <w:proofErr w:type="gramStart"/>
      <w:r w:rsidRPr="00EC7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знания,  умения</w:t>
      </w:r>
      <w:proofErr w:type="gramEnd"/>
      <w:r w:rsidRPr="00EC7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личностные качества для  успешной деятельности в определенной области. В отношении не трудовой, а учебной деятельности компетенции приобретают несколько иное значение, связанное с умением учащихся добывать знания, систематизировать их, формировать необходимые в связи с этим навыки и умения, которые позволят перейти в результате к учебно-профессиональной и трудовой деятельности. Как отмечает В.И. </w:t>
      </w:r>
      <w:proofErr w:type="spellStart"/>
      <w:r w:rsidRPr="00EC7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Байденко</w:t>
      </w:r>
      <w:proofErr w:type="spellEnd"/>
      <w:r w:rsidRPr="00EC7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приобретение необходимых компетенций в ходе обучения должно стать результатом образования.</w:t>
      </w:r>
    </w:p>
    <w:p w:rsidR="00EC7DB6" w:rsidRPr="00EC7DB6" w:rsidRDefault="00EC7DB6" w:rsidP="00EC7DB6">
      <w:pPr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Попробуем выделить учебные компетенции, учитывая то, что понимается под «умением учиться» как важном новообразовании младшего школьника, но которое не прекращает своего развития в дальнейшем, а лишь совершенствуется и позволяет учащемуся усваивать новые знания, навыки и умения. Одновременно с учебными компетенциями выделим и особенности психического развития детей, которые могут быть диагностируемы в ходе социально-психологического мониторинга. Вспомним, что учебная деятельность – это процесс усвоения и приобретения знаний, навыков, умений, выработанных в общечеловеческом опыте, обучаемым, то есть учащимся. Таким образом, учебная деятельность – это особым образом организованная педагогом познавательная деятельность обучаемого, в результате которой он сможет сформировать все необходимые ему знания, умения, навыки. Соответственно, учебные компетенции – это компетенции учащегося, позволяющие ему добывать новые знания. Сравнительная характеристика учебных компетенций и психических качеств учащихся представлена в таблице 1.</w:t>
      </w:r>
    </w:p>
    <w:p w:rsidR="00EC7DB6" w:rsidRPr="00EC7DB6" w:rsidRDefault="00EC7DB6" w:rsidP="00EC7DB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4"/>
        <w:gridCol w:w="2513"/>
        <w:gridCol w:w="102"/>
      </w:tblGrid>
      <w:tr w:rsidR="00EC7DB6" w:rsidRPr="00EC7DB6" w:rsidTr="00EC7DB6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C7DB6" w:rsidRPr="00EC7DB6" w:rsidRDefault="00EC7DB6" w:rsidP="00EC7DB6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7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компетенции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C7DB6" w:rsidRPr="00EC7DB6" w:rsidRDefault="00EC7DB6" w:rsidP="00EC7DB6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7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Психические качества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C7DB6" w:rsidRPr="00EC7DB6" w:rsidRDefault="00EC7DB6" w:rsidP="00EC7DB6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C7DB6" w:rsidRPr="00EC7DB6" w:rsidTr="00EC7DB6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C7DB6" w:rsidRPr="00EC7DB6" w:rsidRDefault="00EC7DB6" w:rsidP="00EC7DB6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cпособность</w:t>
            </w:r>
            <w:proofErr w:type="spellEnd"/>
            <w:r w:rsidRPr="00EC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наблюдать и выделять признаки и свойства объектов;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C7DB6" w:rsidRPr="00EC7DB6" w:rsidRDefault="00EC7DB6" w:rsidP="00EC7DB6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устойчивое произвольное внимание;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C7DB6" w:rsidRPr="00EC7DB6" w:rsidRDefault="00EC7DB6" w:rsidP="00EC7DB6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7DB6" w:rsidRPr="00EC7DB6" w:rsidTr="00EC7DB6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C7DB6" w:rsidRPr="00EC7DB6" w:rsidRDefault="00EC7DB6" w:rsidP="00EC7DB6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запоминать информацию с помощью схем, таблиц, планов;</w:t>
            </w:r>
          </w:p>
          <w:p w:rsidR="00EC7DB6" w:rsidRPr="00EC7DB6" w:rsidRDefault="00EC7DB6" w:rsidP="00EC7DB6">
            <w:pPr>
              <w:spacing w:before="96" w:after="12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задавать вопросы, выслушать объяснение и понимать суть ответа;</w:t>
            </w:r>
          </w:p>
          <w:p w:rsidR="00EC7DB6" w:rsidRPr="00EC7DB6" w:rsidRDefault="00EC7DB6" w:rsidP="00EC7DB6">
            <w:pPr>
              <w:spacing w:before="96" w:after="12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строить простые причинно-следственные связи, устанавливать логические связи между событиями;</w:t>
            </w:r>
          </w:p>
          <w:p w:rsidR="00EC7DB6" w:rsidRPr="00EC7DB6" w:rsidRDefault="00EC7DB6" w:rsidP="00EC7DB6">
            <w:pPr>
              <w:spacing w:before="96" w:after="12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классифицировать предметы по существенным признакам;</w:t>
            </w:r>
          </w:p>
          <w:p w:rsidR="00EC7DB6" w:rsidRPr="00EC7DB6" w:rsidRDefault="00EC7DB6" w:rsidP="00EC7DB6">
            <w:pPr>
              <w:spacing w:before="96" w:after="12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сравнивать и обобщать;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C7DB6" w:rsidRPr="00EC7DB6" w:rsidRDefault="00EC7DB6" w:rsidP="00EC7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опосредованное запоминание;</w:t>
            </w:r>
          </w:p>
          <w:p w:rsidR="00EC7DB6" w:rsidRPr="00EC7DB6" w:rsidRDefault="00EC7DB6" w:rsidP="00EC7DB6">
            <w:pPr>
              <w:spacing w:before="96" w:after="12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словесно-логическое мышление;</w:t>
            </w:r>
          </w:p>
          <w:p w:rsidR="00EC7DB6" w:rsidRPr="00EC7DB6" w:rsidRDefault="00EC7DB6" w:rsidP="00EC7DB6">
            <w:pPr>
              <w:spacing w:before="96" w:after="12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речь;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C7DB6" w:rsidRPr="00EC7DB6" w:rsidRDefault="00EC7DB6" w:rsidP="00EC7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7DB6" w:rsidRPr="00EC7DB6" w:rsidTr="00EC7DB6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C7DB6" w:rsidRPr="00EC7DB6" w:rsidRDefault="00EC7DB6" w:rsidP="00EC7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способность действовать «в уме», то есть составлять внутренний план учебных действий;</w:t>
            </w:r>
          </w:p>
          <w:p w:rsidR="00EC7DB6" w:rsidRPr="00EC7DB6" w:rsidRDefault="00EC7DB6" w:rsidP="00EC7DB6">
            <w:pPr>
              <w:spacing w:before="96" w:after="12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оценивать свои действия с точки зрения их соответствия принятым нормам и критериям;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C7DB6" w:rsidRPr="00EC7DB6" w:rsidRDefault="00EC7DB6" w:rsidP="00EC7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произвольность и самоконтроль;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C7DB6" w:rsidRPr="00EC7DB6" w:rsidRDefault="00EC7DB6" w:rsidP="00EC7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7DB6" w:rsidRPr="00EC7DB6" w:rsidTr="00EC7DB6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C7DB6" w:rsidRPr="00EC7DB6" w:rsidRDefault="00EC7DB6" w:rsidP="00EC7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творческий подход к решению проблемных заданий;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C7DB6" w:rsidRPr="00EC7DB6" w:rsidRDefault="00EC7DB6" w:rsidP="00EC7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способности;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C7DB6" w:rsidRPr="00EC7DB6" w:rsidRDefault="00EC7DB6" w:rsidP="00EC7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7DB6" w:rsidRPr="00EC7DB6" w:rsidTr="00EC7DB6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C7DB6" w:rsidRPr="00EC7DB6" w:rsidRDefault="00EC7DB6" w:rsidP="00EC7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рефлексировать свой опыт, то есть способы познания, усвоенные знания, умения, навыки, а также поступки и личностные качества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C7DB6" w:rsidRPr="00EC7DB6" w:rsidRDefault="00EC7DB6" w:rsidP="00EC7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рефлексия;</w:t>
            </w:r>
          </w:p>
          <w:p w:rsidR="00EC7DB6" w:rsidRPr="00EC7DB6" w:rsidRDefault="00EC7DB6" w:rsidP="00EC7DB6">
            <w:pPr>
              <w:spacing w:before="96" w:after="12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самооценка||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C7DB6" w:rsidRPr="00EC7DB6" w:rsidRDefault="00EC7DB6" w:rsidP="00EC7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7DB6" w:rsidRPr="00EC7DB6" w:rsidRDefault="00EC7DB6" w:rsidP="00EC7DB6">
      <w:pPr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в психическом развитии ребенка играют важную роль и социальные качества, влияющие на его социальную адаптацию: умение общаться и ладить со сверстниками, умение выступать с речью перед аудиторией, способность обращаться за помощью, навыки самоконтроля и управления своим поведением в соответствии с общепринятыми правилами и т.п. Данные социального развития, выявляющиеся в процессе наблюдения за учащимися и с помощью социометрии, также должны учитываться в процессе формирования учебных компетенций.</w:t>
      </w:r>
    </w:p>
    <w:p w:rsidR="00EC7DB6" w:rsidRPr="00EC7DB6" w:rsidRDefault="00EC7DB6" w:rsidP="00EC7DB6">
      <w:pPr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уровень развития учебных компетенций, способы их формирования, а также социальные условия взаимодействия участников образовательного процесса должны оцениваться, контролироваться с помощью специальных методов исследования (в нашем случае мы предлагаем проводить социально-психологический мониторинг) и корректироваться в соответствии с полученными результатами. При этом необходимо заботиться о правильном понимании того, как могут быть использованы результаты и к каким управленческим решениям они должны приводить.</w:t>
      </w:r>
    </w:p>
    <w:p w:rsidR="00ED5AE8" w:rsidRDefault="00EC7DB6"/>
    <w:sectPr w:rsidR="00ED5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71"/>
    <w:rsid w:val="00966FAF"/>
    <w:rsid w:val="00983A59"/>
    <w:rsid w:val="00A77A71"/>
    <w:rsid w:val="00E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7F557-4F96-412D-B28A-603451BF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AWJJH2MPE6E2-42960646-1423</_dlc_DocId>
    <_dlc_DocIdUrl xmlns="4a252ca3-5a62-4c1c-90a6-29f4710e47f8">
      <Url>https://xn--44-6kcadhwnl3cfdx.xn--p1ai/Kostroma_EDU/Kos_sch_4/_layouts/15/DocIdRedir.aspx?ID=AWJJH2MPE6E2-42960646-1423</Url>
      <Description>AWJJH2MPE6E2-42960646-1423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B5E07B-50CC-4CF1-9A9D-B79C7BD96525}"/>
</file>

<file path=customXml/itemProps2.xml><?xml version="1.0" encoding="utf-8"?>
<ds:datastoreItem xmlns:ds="http://schemas.openxmlformats.org/officeDocument/2006/customXml" ds:itemID="{81FD8F36-BA30-4812-B35F-00B6AC2F6E14}"/>
</file>

<file path=customXml/itemProps3.xml><?xml version="1.0" encoding="utf-8"?>
<ds:datastoreItem xmlns:ds="http://schemas.openxmlformats.org/officeDocument/2006/customXml" ds:itemID="{0586D965-E16B-4C50-AF8A-E475B8A62565}"/>
</file>

<file path=customXml/itemProps4.xml><?xml version="1.0" encoding="utf-8"?>
<ds:datastoreItem xmlns:ds="http://schemas.openxmlformats.org/officeDocument/2006/customXml" ds:itemID="{6A0B3E71-A7F7-475F-A94E-297CE8FA99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1942</Words>
  <Characters>11076</Characters>
  <Application>Microsoft Office Word</Application>
  <DocSecurity>0</DocSecurity>
  <Lines>92</Lines>
  <Paragraphs>25</Paragraphs>
  <ScaleCrop>false</ScaleCrop>
  <Company/>
  <LinksUpToDate>false</LinksUpToDate>
  <CharactersWithSpaces>12993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2021-02-05T10:26:00Z</dcterms:created>
  <dcterms:modified xsi:type="dcterms:W3CDTF">2021-02-05T10:27:00Z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ab56f86a-5851-43ff-a297-bf3ad141af0b</vt:lpwstr>
  </property>
</Properties>
</file>