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D4" w:rsidRPr="00A10BD4" w:rsidRDefault="00A10BD4" w:rsidP="00A10BD4">
      <w:pPr>
        <w:autoSpaceDE w:val="0"/>
        <w:autoSpaceDN w:val="0"/>
        <w:adjustRightInd w:val="0"/>
        <w:spacing w:line="259" w:lineRule="atLeast"/>
        <w:jc w:val="center"/>
        <w:rPr>
          <w:rFonts w:ascii="Cambria" w:hAnsi="Cambria" w:cs="Cambria"/>
          <w:b/>
          <w:color w:val="FF0000"/>
          <w:sz w:val="28"/>
          <w:szCs w:val="28"/>
        </w:rPr>
      </w:pPr>
      <w:r w:rsidRPr="00A10BD4">
        <w:rPr>
          <w:rFonts w:ascii="Cambria" w:hAnsi="Cambria" w:cs="Cambria"/>
          <w:b/>
          <w:color w:val="FF0000"/>
          <w:sz w:val="28"/>
          <w:szCs w:val="28"/>
        </w:rPr>
        <w:t>Рекомендации родителям детей на дистанционном обучении от специалистов МГППУ</w:t>
      </w:r>
      <w:r>
        <w:rPr>
          <w:rFonts w:ascii="Cambria" w:hAnsi="Cambria" w:cs="Cambria"/>
          <w:b/>
          <w:color w:val="FF0000"/>
          <w:sz w:val="28"/>
          <w:szCs w:val="28"/>
        </w:rPr>
        <w:t xml:space="preserve"> в период пандемии.</w:t>
      </w:r>
      <w:bookmarkStart w:id="0" w:name="_GoBack"/>
      <w:bookmarkEnd w:id="0"/>
    </w:p>
    <w:p w:rsidR="00A10BD4" w:rsidRPr="00A10BD4" w:rsidRDefault="00A10BD4" w:rsidP="00A10BD4">
      <w:pPr>
        <w:autoSpaceDE w:val="0"/>
        <w:autoSpaceDN w:val="0"/>
        <w:adjustRightInd w:val="0"/>
        <w:spacing w:line="259" w:lineRule="atLeast"/>
        <w:rPr>
          <w:rFonts w:ascii="Cambria" w:hAnsi="Cambria" w:cs="Cambria"/>
          <w:sz w:val="28"/>
          <w:szCs w:val="28"/>
        </w:rPr>
      </w:pPr>
    </w:p>
    <w:p w:rsidR="00A10BD4" w:rsidRPr="00A10BD4" w:rsidRDefault="00A10BD4" w:rsidP="00A10BD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59" w:lineRule="atLeast"/>
        <w:rPr>
          <w:rFonts w:ascii="Cambria" w:hAnsi="Cambria" w:cs="Cambria"/>
          <w:sz w:val="28"/>
          <w:szCs w:val="28"/>
        </w:rPr>
      </w:pPr>
      <w:r w:rsidRPr="00A10BD4">
        <w:rPr>
          <w:rFonts w:ascii="Cambria" w:hAnsi="Cambria" w:cs="Cambria"/>
          <w:sz w:val="28"/>
          <w:szCs w:val="28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A10BD4" w:rsidRPr="00A10BD4" w:rsidRDefault="00A10BD4" w:rsidP="00A10BD4">
      <w:pPr>
        <w:autoSpaceDE w:val="0"/>
        <w:autoSpaceDN w:val="0"/>
        <w:adjustRightInd w:val="0"/>
        <w:spacing w:line="259" w:lineRule="atLeast"/>
        <w:rPr>
          <w:rFonts w:ascii="Cambria" w:hAnsi="Cambria" w:cs="Cambria"/>
          <w:sz w:val="28"/>
          <w:szCs w:val="28"/>
        </w:rPr>
      </w:pPr>
    </w:p>
    <w:p w:rsidR="00A10BD4" w:rsidRPr="00A10BD4" w:rsidRDefault="00A10BD4" w:rsidP="00A10BD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59" w:lineRule="atLeast"/>
        <w:rPr>
          <w:rFonts w:ascii="Cambria" w:hAnsi="Cambria" w:cs="Cambria"/>
          <w:sz w:val="28"/>
          <w:szCs w:val="28"/>
        </w:rPr>
      </w:pPr>
      <w:r w:rsidRPr="00A10BD4">
        <w:rPr>
          <w:rFonts w:ascii="Cambria" w:hAnsi="Cambria" w:cs="Cambria"/>
          <w:sz w:val="28"/>
          <w:szCs w:val="28"/>
        </w:rPr>
        <w:t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взрослых. Опыт родителей из других стран показывает, что потребуется некоторое время на адаптацию к режиму самоизоляции, и это нормальный процесс.</w:t>
      </w:r>
    </w:p>
    <w:p w:rsidR="00A10BD4" w:rsidRPr="00A10BD4" w:rsidRDefault="00A10BD4" w:rsidP="00A10BD4">
      <w:pPr>
        <w:autoSpaceDE w:val="0"/>
        <w:autoSpaceDN w:val="0"/>
        <w:adjustRightInd w:val="0"/>
        <w:spacing w:line="259" w:lineRule="atLeast"/>
        <w:rPr>
          <w:rFonts w:ascii="Cambria" w:hAnsi="Cambria" w:cs="Cambria"/>
          <w:sz w:val="28"/>
          <w:szCs w:val="28"/>
        </w:rPr>
      </w:pPr>
    </w:p>
    <w:p w:rsidR="00A10BD4" w:rsidRPr="00A10BD4" w:rsidRDefault="00A10BD4" w:rsidP="00A10BD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59" w:lineRule="atLeast"/>
        <w:rPr>
          <w:rFonts w:ascii="Cambria" w:hAnsi="Cambria" w:cs="Cambria"/>
          <w:sz w:val="28"/>
          <w:szCs w:val="28"/>
        </w:rPr>
      </w:pPr>
      <w:r w:rsidRPr="00A10BD4">
        <w:rPr>
          <w:rFonts w:ascii="Cambria" w:hAnsi="Cambria" w:cs="Cambria"/>
          <w:sz w:val="28"/>
          <w:szCs w:val="28"/>
        </w:rPr>
        <w:t>Ведите себя спокойно, сдержанно, не избегайте отвечать на вопросы детей о вирусе и т.д., но и не погружайтесь в длительные обсуждения ситуации пандемии и ее рисков. Не смакуйте подробности «ужасов» из интернет-сетей!</w:t>
      </w:r>
    </w:p>
    <w:p w:rsidR="00A10BD4" w:rsidRPr="00A10BD4" w:rsidRDefault="00A10BD4" w:rsidP="00A10BD4">
      <w:pPr>
        <w:autoSpaceDE w:val="0"/>
        <w:autoSpaceDN w:val="0"/>
        <w:adjustRightInd w:val="0"/>
        <w:spacing w:line="259" w:lineRule="atLeast"/>
        <w:rPr>
          <w:rFonts w:ascii="Cambria" w:hAnsi="Cambria" w:cs="Cambria"/>
          <w:sz w:val="28"/>
          <w:szCs w:val="28"/>
        </w:rPr>
      </w:pPr>
    </w:p>
    <w:p w:rsidR="00A10BD4" w:rsidRPr="00A10BD4" w:rsidRDefault="00A10BD4" w:rsidP="00A10BD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59" w:lineRule="atLeast"/>
        <w:rPr>
          <w:rFonts w:ascii="Cambria" w:hAnsi="Cambria" w:cs="Cambria"/>
          <w:sz w:val="28"/>
          <w:szCs w:val="28"/>
        </w:rPr>
      </w:pPr>
      <w:r w:rsidRPr="00A10BD4">
        <w:rPr>
          <w:rFonts w:ascii="Cambria" w:hAnsi="Cambria" w:cs="Cambria"/>
          <w:sz w:val="28"/>
          <w:szCs w:val="28"/>
        </w:rPr>
        <w:t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обучении. Многие родители уже используют эти платформы, поскольку они содержательно связаны с образовательными программами.</w:t>
      </w:r>
    </w:p>
    <w:p w:rsidR="00A10BD4" w:rsidRPr="00A10BD4" w:rsidRDefault="00A10BD4" w:rsidP="00A10BD4">
      <w:pPr>
        <w:autoSpaceDE w:val="0"/>
        <w:autoSpaceDN w:val="0"/>
        <w:adjustRightInd w:val="0"/>
        <w:spacing w:line="259" w:lineRule="atLeast"/>
        <w:rPr>
          <w:rFonts w:ascii="Cambria" w:hAnsi="Cambria" w:cs="Cambria"/>
          <w:sz w:val="28"/>
          <w:szCs w:val="28"/>
        </w:rPr>
      </w:pPr>
    </w:p>
    <w:p w:rsidR="00A10BD4" w:rsidRPr="00A10BD4" w:rsidRDefault="00A10BD4" w:rsidP="00A10BD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59" w:lineRule="atLeast"/>
        <w:rPr>
          <w:rFonts w:ascii="Cambria" w:hAnsi="Cambria" w:cs="Cambria"/>
          <w:sz w:val="28"/>
          <w:szCs w:val="28"/>
        </w:rPr>
      </w:pPr>
      <w:r w:rsidRPr="00A10BD4">
        <w:rPr>
          <w:rFonts w:ascii="Cambria" w:hAnsi="Cambria" w:cs="Cambria"/>
          <w:sz w:val="28"/>
          <w:szCs w:val="28"/>
        </w:rPr>
        <w:t xml:space="preserve"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</w:t>
      </w:r>
      <w:r w:rsidRPr="00A10BD4">
        <w:rPr>
          <w:rFonts w:ascii="Cambria" w:hAnsi="Cambria" w:cs="Cambria"/>
          <w:sz w:val="28"/>
          <w:szCs w:val="28"/>
        </w:rPr>
        <w:lastRenderedPageBreak/>
        <w:t>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A10BD4" w:rsidRPr="00A10BD4" w:rsidRDefault="00A10BD4" w:rsidP="00A10BD4">
      <w:pPr>
        <w:autoSpaceDE w:val="0"/>
        <w:autoSpaceDN w:val="0"/>
        <w:adjustRightInd w:val="0"/>
        <w:spacing w:line="259" w:lineRule="atLeast"/>
        <w:rPr>
          <w:rFonts w:ascii="Cambria" w:hAnsi="Cambria" w:cs="Cambria"/>
          <w:sz w:val="28"/>
          <w:szCs w:val="28"/>
        </w:rPr>
      </w:pPr>
    </w:p>
    <w:p w:rsidR="00A10BD4" w:rsidRPr="00A10BD4" w:rsidRDefault="00A10BD4" w:rsidP="00A10BD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59" w:lineRule="atLeast"/>
        <w:rPr>
          <w:rFonts w:ascii="Cambria" w:hAnsi="Cambria" w:cs="Cambria"/>
          <w:sz w:val="28"/>
          <w:szCs w:val="28"/>
        </w:rPr>
      </w:pPr>
      <w:r w:rsidRPr="00A10BD4">
        <w:rPr>
          <w:rFonts w:ascii="Cambria" w:hAnsi="Cambria" w:cs="Cambria"/>
          <w:sz w:val="28"/>
          <w:szCs w:val="28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мессенджера),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близкими старайтесь не центрироваться на темах, посвященных </w:t>
      </w:r>
      <w:proofErr w:type="spellStart"/>
      <w:r w:rsidRPr="00A10BD4">
        <w:rPr>
          <w:rFonts w:ascii="Cambria" w:hAnsi="Cambria" w:cs="Cambria"/>
          <w:sz w:val="28"/>
          <w:szCs w:val="28"/>
        </w:rPr>
        <w:t>коронавирусу</w:t>
      </w:r>
      <w:proofErr w:type="spellEnd"/>
      <w:r w:rsidRPr="00A10BD4">
        <w:rPr>
          <w:rFonts w:ascii="Cambria" w:hAnsi="Cambria" w:cs="Cambria"/>
          <w:sz w:val="28"/>
          <w:szCs w:val="28"/>
        </w:rPr>
        <w:t>, и других темах, вызывающих тревогу.</w:t>
      </w:r>
    </w:p>
    <w:p w:rsidR="00A10BD4" w:rsidRPr="00A10BD4" w:rsidRDefault="00A10BD4" w:rsidP="00A10BD4">
      <w:pPr>
        <w:autoSpaceDE w:val="0"/>
        <w:autoSpaceDN w:val="0"/>
        <w:adjustRightInd w:val="0"/>
        <w:spacing w:line="259" w:lineRule="atLeast"/>
        <w:rPr>
          <w:rFonts w:ascii="Cambria" w:hAnsi="Cambria" w:cs="Cambria"/>
          <w:sz w:val="28"/>
          <w:szCs w:val="28"/>
        </w:rPr>
      </w:pPr>
    </w:p>
    <w:p w:rsidR="00A10BD4" w:rsidRPr="00A10BD4" w:rsidRDefault="00A10BD4" w:rsidP="00A10BD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59" w:lineRule="atLeast"/>
        <w:rPr>
          <w:rFonts w:ascii="Cambria" w:hAnsi="Cambria" w:cs="Cambria"/>
          <w:sz w:val="28"/>
          <w:szCs w:val="28"/>
        </w:rPr>
      </w:pPr>
      <w:r w:rsidRPr="00A10BD4">
        <w:rPr>
          <w:rFonts w:ascii="Cambria" w:hAnsi="Cambria" w:cs="Cambria"/>
          <w:sz w:val="28"/>
          <w:szCs w:val="28"/>
        </w:rPr>
        <w:t xml:space="preserve">Для общения с </w:t>
      </w:r>
      <w:proofErr w:type="gramStart"/>
      <w:r w:rsidRPr="00A10BD4">
        <w:rPr>
          <w:rFonts w:ascii="Cambria" w:hAnsi="Cambria" w:cs="Cambria"/>
          <w:sz w:val="28"/>
          <w:szCs w:val="28"/>
        </w:rPr>
        <w:t>близкими</w:t>
      </w:r>
      <w:proofErr w:type="gramEnd"/>
      <w:r w:rsidRPr="00A10BD4">
        <w:rPr>
          <w:rFonts w:ascii="Cambria" w:hAnsi="Cambria" w:cs="Cambria"/>
          <w:sz w:val="28"/>
          <w:szCs w:val="28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сами один мессенджер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мессенджерах можно поставить на бесшумный режим и лишь при необходимости заходить в него.</w:t>
      </w:r>
    </w:p>
    <w:p w:rsidR="00A10BD4" w:rsidRPr="00A10BD4" w:rsidRDefault="00A10BD4" w:rsidP="00A10BD4">
      <w:pPr>
        <w:autoSpaceDE w:val="0"/>
        <w:autoSpaceDN w:val="0"/>
        <w:adjustRightInd w:val="0"/>
        <w:spacing w:line="259" w:lineRule="atLeast"/>
        <w:rPr>
          <w:rFonts w:ascii="Cambria" w:hAnsi="Cambria" w:cs="Cambria"/>
          <w:sz w:val="28"/>
          <w:szCs w:val="28"/>
        </w:rPr>
      </w:pPr>
    </w:p>
    <w:p w:rsidR="00A10BD4" w:rsidRPr="00A10BD4" w:rsidRDefault="00A10BD4" w:rsidP="00A10BD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59" w:lineRule="atLeast"/>
        <w:rPr>
          <w:rFonts w:ascii="Cambria" w:hAnsi="Cambria" w:cs="Cambria"/>
          <w:sz w:val="28"/>
          <w:szCs w:val="28"/>
        </w:rPr>
      </w:pPr>
      <w:r w:rsidRPr="00A10BD4">
        <w:rPr>
          <w:rFonts w:ascii="Cambria" w:hAnsi="Cambria" w:cs="Cambria"/>
          <w:sz w:val="28"/>
          <w:szCs w:val="28"/>
        </w:rPr>
        <w:t>Надо предусмотреть периоды самостоятельной активности ребенка (не надо его все время развлекать и занимать) и совместные со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A10BD4" w:rsidRPr="00A10BD4" w:rsidRDefault="00A10BD4" w:rsidP="00A10BD4">
      <w:pPr>
        <w:autoSpaceDE w:val="0"/>
        <w:autoSpaceDN w:val="0"/>
        <w:adjustRightInd w:val="0"/>
        <w:spacing w:line="259" w:lineRule="atLeast"/>
        <w:rPr>
          <w:rFonts w:ascii="Cambria" w:hAnsi="Cambria" w:cs="Cambria"/>
          <w:sz w:val="28"/>
          <w:szCs w:val="28"/>
        </w:rPr>
      </w:pPr>
    </w:p>
    <w:p w:rsidR="00A10BD4" w:rsidRPr="00A10BD4" w:rsidRDefault="00A10BD4" w:rsidP="00A10BD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59" w:lineRule="atLeast"/>
        <w:rPr>
          <w:rFonts w:ascii="Cambria" w:hAnsi="Cambria" w:cs="Cambria"/>
          <w:sz w:val="28"/>
          <w:szCs w:val="28"/>
        </w:rPr>
      </w:pPr>
      <w:r w:rsidRPr="00A10BD4">
        <w:rPr>
          <w:rFonts w:ascii="Cambria" w:hAnsi="Cambria" w:cs="Cambria"/>
          <w:sz w:val="28"/>
          <w:szCs w:val="28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Pr="00A10BD4">
        <w:rPr>
          <w:rFonts w:ascii="Cambria" w:hAnsi="Cambria" w:cs="Cambria"/>
          <w:sz w:val="28"/>
          <w:szCs w:val="28"/>
        </w:rPr>
        <w:t>мемов</w:t>
      </w:r>
      <w:proofErr w:type="spellEnd"/>
      <w:r w:rsidRPr="00A10BD4">
        <w:rPr>
          <w:rFonts w:ascii="Cambria" w:hAnsi="Cambria" w:cs="Cambria"/>
          <w:sz w:val="28"/>
          <w:szCs w:val="28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Pr="00A10BD4">
        <w:rPr>
          <w:rFonts w:ascii="Cambria" w:hAnsi="Cambria" w:cs="Cambria"/>
          <w:sz w:val="28"/>
          <w:szCs w:val="28"/>
        </w:rPr>
        <w:t>видеоблоги</w:t>
      </w:r>
      <w:proofErr w:type="spellEnd"/>
      <w:r w:rsidRPr="00A10BD4">
        <w:rPr>
          <w:rFonts w:ascii="Cambria" w:hAnsi="Cambria" w:cs="Cambria"/>
          <w:sz w:val="28"/>
          <w:szCs w:val="28"/>
        </w:rPr>
        <w:t xml:space="preserve"> на интересующую тему.</w:t>
      </w:r>
    </w:p>
    <w:p w:rsidR="00A10BD4" w:rsidRPr="00A10BD4" w:rsidRDefault="00A10BD4" w:rsidP="00A10BD4">
      <w:pPr>
        <w:rPr>
          <w:sz w:val="28"/>
          <w:szCs w:val="28"/>
        </w:rPr>
      </w:pPr>
    </w:p>
    <w:p w:rsidR="00C25CA4" w:rsidRPr="00A10BD4" w:rsidRDefault="00A10BD4" w:rsidP="00A10BD4">
      <w:pPr>
        <w:jc w:val="center"/>
        <w:rPr>
          <w:b/>
          <w:sz w:val="28"/>
          <w:szCs w:val="28"/>
        </w:rPr>
      </w:pPr>
      <w:r w:rsidRPr="00A10BD4">
        <w:rPr>
          <w:b/>
          <w:sz w:val="28"/>
          <w:szCs w:val="28"/>
        </w:rPr>
        <w:t>БЕРЕГИТЕ СЕБЯ И СВОИХ БЛИЗКИХ!</w:t>
      </w:r>
    </w:p>
    <w:sectPr w:rsidR="00C25CA4" w:rsidRPr="00A10BD4" w:rsidSect="00612B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1445"/>
    <w:multiLevelType w:val="hybridMultilevel"/>
    <w:tmpl w:val="7D40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D25F8"/>
    <w:multiLevelType w:val="hybridMultilevel"/>
    <w:tmpl w:val="88382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10BD4"/>
    <w:rsid w:val="004C564B"/>
    <w:rsid w:val="00A10BD4"/>
    <w:rsid w:val="00BE3A97"/>
    <w:rsid w:val="00C2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AWJJH2MPE6E2-599165591-1936</_dlc_DocId>
    <_dlc_DocIdUrl xmlns="4a252ca3-5a62-4c1c-90a6-29f4710e47f8">
      <Url>http://edu-sps.koiro.local/Kostroma_EDU/Kos-Sch-41/zakon/_layouts/15/DocIdRedir.aspx?ID=AWJJH2MPE6E2-599165591-1936</Url>
      <Description>AWJJH2MPE6E2-599165591-1936</Description>
    </_dlc_DocIdUrl>
  </documentManagement>
</p:properties>
</file>

<file path=customXml/itemProps1.xml><?xml version="1.0" encoding="utf-8"?>
<ds:datastoreItem xmlns:ds="http://schemas.openxmlformats.org/officeDocument/2006/customXml" ds:itemID="{E35B923B-BDA0-4BDC-A3D2-9D50947DB2C3}"/>
</file>

<file path=customXml/itemProps2.xml><?xml version="1.0" encoding="utf-8"?>
<ds:datastoreItem xmlns:ds="http://schemas.openxmlformats.org/officeDocument/2006/customXml" ds:itemID="{63C140DD-8FB7-49C9-A876-9C1A0869BB31}"/>
</file>

<file path=customXml/itemProps3.xml><?xml version="1.0" encoding="utf-8"?>
<ds:datastoreItem xmlns:ds="http://schemas.openxmlformats.org/officeDocument/2006/customXml" ds:itemID="{C4E46B3E-EA3E-466A-B32D-E59A79BCE90B}"/>
</file>

<file path=customXml/itemProps4.xml><?xml version="1.0" encoding="utf-8"?>
<ds:datastoreItem xmlns:ds="http://schemas.openxmlformats.org/officeDocument/2006/customXml" ds:itemID="{5730DE93-10AA-4B59-9017-9D49EF8E3F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Лицей 41</cp:lastModifiedBy>
  <cp:revision>2</cp:revision>
  <dcterms:created xsi:type="dcterms:W3CDTF">2020-04-08T12:17:00Z</dcterms:created>
  <dcterms:modified xsi:type="dcterms:W3CDTF">2020-04-08T12:17:00Z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55fa5c5d-8a53-4f7a-af68-9f2b4f3aa313</vt:lpwstr>
  </property>
</Properties>
</file>