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839" w:rsidRPr="002D21E2" w:rsidRDefault="00681E2B" w:rsidP="00CC483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</w:p>
    <w:p w:rsidR="00CC4839" w:rsidRPr="002D21E2" w:rsidRDefault="00CC4839" w:rsidP="00CC4839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ru-RU"/>
        </w:rPr>
      </w:pPr>
    </w:p>
    <w:p w:rsidR="00CC4839" w:rsidRPr="002D21E2" w:rsidRDefault="00E05269" w:rsidP="00681E2B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C </w:t>
      </w:r>
      <w:r w:rsidR="00D6366E" w:rsidRPr="002D21E2">
        <w:rPr>
          <w:rFonts w:ascii="Tahoma" w:eastAsia="Times New Roman" w:hAnsi="Tahoma" w:cs="Tahoma"/>
          <w:sz w:val="24"/>
          <w:szCs w:val="24"/>
          <w:lang w:eastAsia="ru-RU"/>
        </w:rPr>
        <w:t>1 сентября</w:t>
      </w:r>
      <w:r w:rsidR="00681E2B">
        <w:rPr>
          <w:rFonts w:ascii="Tahoma" w:eastAsia="Times New Roman" w:hAnsi="Tahoma" w:cs="Tahoma"/>
          <w:sz w:val="24"/>
          <w:szCs w:val="24"/>
          <w:lang w:eastAsia="ru-RU"/>
        </w:rPr>
        <w:t xml:space="preserve"> 2019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года в </w:t>
      </w:r>
      <w:r w:rsidR="00681E2B" w:rsidRPr="00681E2B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Костромском регионе</w:t>
      </w:r>
      <w:r w:rsidR="00681E2B">
        <w:rPr>
          <w:rFonts w:ascii="Tahoma" w:eastAsia="Times New Roman" w:hAnsi="Tahoma" w:cs="Tahoma"/>
          <w:sz w:val="24"/>
          <w:szCs w:val="24"/>
          <w:lang w:eastAsia="ru-RU"/>
        </w:rPr>
        <w:t xml:space="preserve"> введена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 система персонифицированного финансирования дополнительного образования для детей.</w:t>
      </w:r>
    </w:p>
    <w:p w:rsidR="00CC4839" w:rsidRPr="00681E2B" w:rsidRDefault="00E05269" w:rsidP="00CC4839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 </w:t>
      </w:r>
      <w:r w:rsidR="00D6366E" w:rsidRPr="00681E2B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 xml:space="preserve">15 августа </w:t>
      </w:r>
      <w:r w:rsidR="00681E2B" w:rsidRPr="00681E2B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>2020</w:t>
      </w:r>
      <w:r w:rsidR="00D6366E" w:rsidRPr="00681E2B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 xml:space="preserve"> года </w:t>
      </w:r>
      <w:r w:rsidR="00681E2B" w:rsidRPr="00681E2B">
        <w:rPr>
          <w:rFonts w:ascii="Tahoma" w:eastAsia="Times New Roman" w:hAnsi="Tahoma" w:cs="Tahoma"/>
          <w:b/>
          <w:color w:val="FF0000"/>
          <w:sz w:val="24"/>
          <w:szCs w:val="24"/>
          <w:lang w:eastAsia="ru-RU"/>
        </w:rPr>
        <w:t xml:space="preserve">в Галичском муниципальном районе началась выдача сертификатов финансирования 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Сколько денег – на сертификате? Не придётся ли доплачивать за занятия? Что делать с сертификатом, если в любимой секции его не принимают? А как быть тем, кто успевал посещать не один, а два или три кружка?</w:t>
      </w: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Сегодня в формате «Вопрос-ответ» мы ответим на </w:t>
      </w:r>
      <w:r w:rsidR="0025175D" w:rsidRPr="002D21E2">
        <w:rPr>
          <w:rFonts w:ascii="Tahoma" w:eastAsia="Times New Roman" w:hAnsi="Tahoma" w:cs="Tahoma"/>
          <w:sz w:val="24"/>
          <w:szCs w:val="24"/>
          <w:lang w:eastAsia="ru-RU"/>
        </w:rPr>
        <w:t xml:space="preserve">эти и другие </w:t>
      </w:r>
      <w:r w:rsidRPr="002D21E2">
        <w:rPr>
          <w:rFonts w:ascii="Tahoma" w:eastAsia="Times New Roman" w:hAnsi="Tahoma" w:cs="Tahoma"/>
          <w:sz w:val="24"/>
          <w:szCs w:val="24"/>
          <w:lang w:eastAsia="ru-RU"/>
        </w:rPr>
        <w:t>актуальные вопросы по персонифицированному финансированию.</w:t>
      </w:r>
    </w:p>
    <w:p w:rsidR="0025175D" w:rsidRPr="002D21E2" w:rsidRDefault="0025175D" w:rsidP="00CC483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есколько слов о нововведении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с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истема дополнительного образования</w:t>
      </w:r>
      <w:r w:rsidR="00272A27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неплохо работала до введения сертификатов. Были занятия платные, можно было записаться на бесплатные. Что мы получим на деле от этих перемен?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Единую базу данных обо всех программах, которые реализуются в регионе, независимо от ведомства (образование, спорт, культура, молодежная политика или частные организации). Все организации, у кого есть лицензия, могут размещаться в Навигаторе. Это гарантирует родителям и детям качественные услуги и безопасное пространство.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 еще сертификаты, да и вообще персонифицированное финансирование – это еще и повышение прозрачности дополнительного образования – теперь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органы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управления образовани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ем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видят все данные в режиме онлайн и могут принимать управленческие решения максимально быстро – где есть дефициты мест в популярных кружках, а какие нужно перепрофилировать.</w:t>
      </w:r>
    </w:p>
    <w:p w:rsidR="0025175D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Получить дополнительное образование по сертификатам можно не только в муниципальных и государственных учреждениях, но и в частных, которые вошли в соответствующий реестр. Раньше такой возможности не было. И это – реализация Концепции повышения эффективности бюджетных расходов, утвержденной Правительством РФ в январе 2019 года.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щё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апреле-мае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всем родителям, чьи дети посещали дополнительные занятия, говорил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и, что нужно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срочном порядке зарегистрироваться в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авигаторе дополнительного образования. Сколько сейчас зарегистрировавшихся?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делать тем, кто этого сделать не успел? (говорили, дескать «если не успеете, то не получите сертификата»)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Сейчас в 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авигаторе</w:t>
      </w:r>
      <w:r w:rsidR="00681E2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по нашему району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зарегистрировано </w:t>
      </w:r>
      <w:r w:rsidR="00681E2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более 400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родителей. Цифра меняется с каждым часом, уследить за ней очень сложно. Зарегистрироваться можно до сентября в спокойном режиме.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ому выдадут сертификат? (возраст)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lastRenderedPageBreak/>
        <w:t>Сертификат может получить любой ребенок возраста от 5 до 18 лет. Сначала это сертификат учета – с ним ребенок записывается на любые программы, как и раньше. Если же родитель написал заявление и на сертификат зачислены средства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(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сертификата</w:t>
      </w:r>
      <w:r w:rsidR="0025175D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)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то появляется ДОПОЛНИТЕЛЬНАЯ возможность посещать те кружки, которые переведены на механизм персонифицированного финансирования, в том числе и в частных организациях.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Правда, надо сказать, что число сертификатов с номиналом, то есть с деньгами, в каждом муниципалитете ограничено – кто пришел раньше, то и получил сертификат. Но даже если сертификат ребенок получить не успел – это не страшно, он, как и раньше, сможет посещать бесплатные и платные кружки и секции.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ебёнку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будет 5 лет в сентябре 2019 года. До этого момента я сертификат оформить не могу? То есть дети до 5 лет детьми не считаются, или у них прав меньше по сравнению с детьми старшего возраста?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По сертификату дополнительное образование доступно для детей от 5 до 18 лет.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Ребёнку в возрасте до 5 лет сертификат получать не нужно – кружки и секции детям до 5 лет доступны, как и ранее.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зачислять в муниципальные кружки и секции с сентября этого года будут только тех, у кого будет сертификат?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это не верно. Зачислять на программы будут всех детей и им сразу же выдадут сертификат учета. А вот применить сертификат финансирования, с денежными средствами, можно будет только на те программы, которые в учебном году открыты в рамках персонифицированного финансирования, их в этом году не так много. На остальные программы можно будет зачислиться всем желающим.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ертификат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пока ещё не выдают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ся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огда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будут выдавать? Как и где его можно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получить?</w:t>
      </w:r>
    </w:p>
    <w:p w:rsidR="0025175D" w:rsidRPr="002D21E2" w:rsidRDefault="0025175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Сертификат можно будет оформить, начиная с </w:t>
      </w:r>
      <w:r w:rsidR="00B05742" w:rsidRPr="00681E2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одним из двух способов. Первый – зарегистрироваться в Навигаторе и нажать в Личном кабинете родителя кнопку «Получить сертификат». После этого ребенку выдается сертификат в статусе «не подтвержден». Данные ребенка и сертификат нужно подтвердить - один раз прийти в учреждение с документами, удостоверяющими личность родителя и ребенка. Второй способ – прийти в учреждение и оформить сертификат там.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Важно понимать, что сертификат – это не бумажный документ, а электронная запись в Навигаторе. Не нужно носить с собой ворох бумаг – при зачислении в кружок организация сама проверит наличие сертификата в информационной системе!</w:t>
      </w:r>
    </w:p>
    <w:p w:rsidR="00681E2B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Что делать родителям сейчас, чтобы упростить себе выдачу сертификата? Лучше всего, не откладывая, зарегистрироваться в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авигаторе</w:t>
      </w:r>
      <w:r w:rsidR="00681E2B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681E2B" w:rsidRPr="00681E2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https://р44.навигатор</w:t>
      </w:r>
      <w:proofErr w:type="gramStart"/>
      <w:r w:rsidR="00681E2B" w:rsidRPr="00681E2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.д</w:t>
      </w:r>
      <w:proofErr w:type="gramEnd"/>
      <w:r w:rsidR="00681E2B" w:rsidRPr="00681E2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ети/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и запросить получение сертификата. </w:t>
      </w: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 после </w:t>
      </w:r>
      <w:r w:rsidR="00B05742" w:rsidRPr="00681E2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ru-RU"/>
        </w:rPr>
        <w:t>15 августа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уже подтвердить свои данные в учреждении.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то делать тем, кто, к примеру, переезжает семьёй из района в район этим летом?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Г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де получать сертификат?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акой район или город указывать? </w:t>
      </w:r>
      <w:r w:rsid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нужно будет менять сертификат</w:t>
      </w:r>
      <w:r w:rsidR="00CC4839" w:rsidRPr="002D21E2">
        <w:rPr>
          <w:rFonts w:ascii="Tahoma" w:eastAsia="Times New Roman" w:hAnsi="Tahoma" w:cs="Tahoma"/>
          <w:sz w:val="24"/>
          <w:szCs w:val="24"/>
          <w:lang w:eastAsia="ru-RU"/>
        </w:rPr>
        <w:t>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При переезде из района в район ранее полученный сертификат с деньгами (с номиналом) сдается, и новый, по новому месту жительства, получается. Ведь в разных районах номинал сертификата разный! А вот сама электронная запись (номер сертификата учета) остается с ребенком до достижения им возраста 18 лет.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ак и где можно будет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использовать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сертификат? (только ли в своём районе?)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Использовать сертификат можно будет в любом учреждении на территории 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региона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 имеющем лицензию на дополнительное образование детей. То есть программа не привязана к району, если вам удобно ездить из района в город, или дистанционно заниматься из одного района в другом. Главное, чтобы само учреждение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его кружки и секции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,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были в 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Навигаторе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. На сайте Навигатора вы это сможете легко увидеть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: программы отмечены стикером «Доступна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оплат</w:t>
      </w:r>
      <w:r w:rsidR="00804490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сертификатом». В Навигаторе или непосредственно в учреждении можно будет записаться на выбранную программу, система сформирует договор и сертификат начнет работу. Каждый месяц с него будет списано определенное количество денежных средств.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равда ли, что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униципальные и государственные организации обязаны зачислять детей по сертификату, частные организации вправе также принимать сертификаты в качестве оплаты по договорам?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Любые организации – муниципальные, государственные, частные организации ВПРАВЕ принимать сертификат. Организации могут участвовать в системе перс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и в Навигаторе только при наличии лицензии на дополнительное образование. Также им необходимо пройти процедуру независимой оценки качества образовательных программ.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п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равда ли, что «если после регистрации сертификата не использовать его в течение месяца, он будет признан недействительным, и ребенок не сможет заниматься бесплатно в текущем году. В течение года ребенок может менять секции, но перерыв между занятиями также не может быть больше месяца?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Нет, н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еправда. Сертификат начинает действовать с момента зачисления на программу. Если ребенок больше не хочет посещать занятия – родитель может написать заявление об отчислении и средства сертификата не будут списываться. Перейти из одного кружка в другой или записаться на несколько кружков можно в любой момент времени – главное, чтобы на сертификате был доступный остаток средства, а в кружке – свободные места.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к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акие секции и кружки представлены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в Навигаторе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? Да, муниципальные – есть,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вот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школ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ы не все.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При том что в большинстве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из них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работают кружки и секции. Почему?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В Навигаторе размещаются только программы организаций, имеющих лицензию. Программы внеурочной деятельности (ФГОС) туда не входят. Но мы работаем со школами и детскими садами для того, чтобы их программы появились в Навигаторе. Сама система упрощает этот процесс – ведь теперь все как на ладони.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ововведения призваны сделать доступными для детей занятия в любых секциях и кружках – частных и государственных, занимающихся дополнительным образованием детей. Дескать, посещать частные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из-за стоимости занятий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) могли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не все. Но сейчас далеко не все частные учреждения зарегистрировались на портале и готовы принимать вместо денег сертификаты. Почему частные центры не регистрируются на портале? (некоторые сомневаются, будут ли сертификаты оплачены, некоторые говорят, что сложно соответствовать требованиям, предъявляемым к программам дополнительного образования (чтобы получить лицензию и иметь возможность привлечь бюджетные средства), что проверок будет больше.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Для всех организаций необходимо наличие лицензии – это обязательное требование государства. К сожалению, не у всех частных организаций она есть. Также все программы (как муниципальные и государственные, так и частные) должны пройти обязательную процедуру независимой оценки качества программ, не все наши частные организации к этому готовы.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может ли быть такое, что мест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на нужное направление действительно не окажется? И что в таком случае делать?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Может, конечно, всегда есть более популярные направления. В таком случае можно выбрать программы смежного профиля в другой организации или оставить заявку</w:t>
      </w:r>
      <w:r w:rsidR="009A221B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-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если место освободится, представители образовательной организации с вами свяжутся. А органам управления образованием будет сразу видно, где надо открывать новые группы. Естественно, при наличии возможности – ведь лучших педагогов нельзя «клонировать», можно только подготовить.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в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озьмём ДЮЦ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- 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ети из года в год ходили в одно и то же творческое объединение. может ли получиться, что они не успеют в свой ДЮЦ записаться и попасть, а другие, «с улицы», – успеют?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Да, такое теоретически возможно (ведь мы не можем делить детей на «своих» и «чужих»), но в этом году маловероятно.</w:t>
      </w:r>
    </w:p>
    <w:p w:rsidR="009A221B" w:rsidRPr="002D21E2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9A221B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Мониторинг экономики образования 2017 года показал, что 69% процентов российских семей в той или иной форме (плата за занятия, расходы на костюмы и инвентарь, добровольные взносы) платят за дополнительное образование своих детей вне школы и 29% - в школе. Чтобы семьи смогли выбрать и получить за бюджетный счет самую, с их точки зрения, полезную и интересную программу для своих детей, в регионах был запущен проект по персонифицированному финансированию дополнительного образования.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Т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 есть больше добровольных взносов, платы за костюмы и поездки </w:t>
      </w:r>
      <w:r w:rsidR="0072078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больше не будет?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Однозначно ответить на это вопрос нельзя. Поездки, покупка костюмов и прочие дополнительные расходы не могут полностью покрываться сертификатом – для учреждения важно прежде всего оказать сами образовательные услуги большему числу детей. То есть как в обычной школе – ребенок обучается по общеобразовательной программе и получает учебники бесплатно, для этого создаются все условия, а школьную форму и тетради Вы покупаете сами.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кто определяет стоимость занятий? Сколько за сертификатом денег должно «прийти» в ту или иную организацию? (в том числе в частном центре)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Нормативные затраты на реализацию образовательных программ определяют муниципалитеты, эта стоимость складывается из нескольких факторов, в том числе уровень зарплаты педагогов, стоимость средств обучения, коммунальных платежей и т.д. В каждом муниципалитете свой уровень нормативных затрат. Самое главное – он одинаков для однородных программ и не различается в зависимости от вида организации.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если затраты на организацию занятий (по мнению руководства частного центра) реально существенно больше? Родители будут доплачивать? (в некоторых городах говорили о возможности 20% доплаты, у нас – сколько?) Раньше было понятие «добровольные пожертвования». Теперь это будет называться по-другому?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Гаранти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оплат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ы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обучени</w:t>
      </w:r>
      <w:r w:rsidR="002D21E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я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по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образовательн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ой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программ</w:t>
      </w:r>
      <w:r w:rsidR="00720782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е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только в пределах норматива (если реальные затраты учреждения меньше – оно вправе установить меньшую цену услуги и таким образом сделать свою программу более конкурентоспособной). Никакое учреждение не может брать доплату за те же услуги, но в случае, если средства сертификата закончились, оно может заключить договор с родителем на платной основе. Каждое учреждение будет принимать самостоятельно решение по данному вопросу.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ополнительное образование скоро станет совсем платным. Сертификата не хватает на оплату даже одного кружка. Ребенок сможет посещать кружок за сертификат лишь 3-4 месяца, а остальные месяцы придется оплачивать родителям. То есть если раньше были бесплатные занятия в </w:t>
      </w:r>
      <w:proofErr w:type="spellStart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ДЮЦах</w:t>
      </w:r>
      <w:proofErr w:type="spellEnd"/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музыкальных школах, теперь, получается, или за сертификат, или за деньги? Бесплатных - не будет? А если нет у родителей денег, пусть ребёнок гуляет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по улице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или сидит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дома?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72078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З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адаю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щие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</w:t>
      </w:r>
      <w:r w:rsidR="00804490">
        <w:rPr>
          <w:rFonts w:ascii="Tahoma" w:eastAsia="Times New Roman" w:hAnsi="Tahoma" w:cs="Tahoma"/>
          <w:bCs/>
          <w:sz w:val="24"/>
          <w:szCs w:val="24"/>
          <w:lang w:eastAsia="ru-RU"/>
        </w:rPr>
        <w:t>такие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 вопросы, не до конца понимают, что глобально ничего не изменится. 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Напротив: с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истема дополнительного образования становится более доступной и открытой. В этом году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онифицированным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финансированием будут охвачены 25 % детей – остальные программы как были на государственном и муниципальном задании, так и будут. Есть понятие защищенных программ. Если мы говорим о музыкальных школах – это все предпрофессиональные программы, они не входят в перс</w:t>
      </w: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онифицированное </w:t>
      </w:r>
      <w:r w:rsidR="00CC4839"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финансирование.</w:t>
      </w:r>
    </w:p>
    <w:p w:rsidR="00804490" w:rsidRPr="00804490" w:rsidRDefault="00804490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</w:p>
    <w:p w:rsidR="00CC4839" w:rsidRPr="00804490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lastRenderedPageBreak/>
        <w:t xml:space="preserve">Вопрос: </w:t>
      </w:r>
      <w:r w:rsidR="002D21E2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д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ля всех детей – номинал сертификата будет единый? 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И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ли для детей одарённых или из малообеспеченных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многодетных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семей</w:t>
      </w:r>
      <w:r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на сертификате </w:t>
      </w:r>
      <w:r w:rsidR="00CC4839" w:rsidRPr="00804490">
        <w:rPr>
          <w:rFonts w:ascii="Tahoma" w:eastAsia="Times New Roman" w:hAnsi="Tahoma" w:cs="Tahoma"/>
          <w:b/>
          <w:sz w:val="24"/>
          <w:szCs w:val="24"/>
          <w:lang w:eastAsia="ru-RU"/>
        </w:rPr>
        <w:t>будет больше средств?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804490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804490">
        <w:rPr>
          <w:rFonts w:ascii="Tahoma" w:eastAsia="Times New Roman" w:hAnsi="Tahoma" w:cs="Tahoma"/>
          <w:bCs/>
          <w:sz w:val="24"/>
          <w:szCs w:val="24"/>
          <w:lang w:eastAsia="ru-RU"/>
        </w:rPr>
        <w:t>Номинал сертификата рассчитывается в каждом муниципалитете. Для всех детей в муниципалитете номинал сертификата в базовом варианте един. Для одаренных детей и детей с ОВЗ существуют отдельные программы дополнительной поддержки.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з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ависит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ли номинал от того, когда оформлен сертификат? (например, если родители его оформят в середине осени – пропадёт ли часть денег?)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не зависит, у каждого муниципалитета индивидуальный номинал сертификата, установленный на календарный год (а в 2019 году – на период с сентября по декабрь).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по факту - как изменится объём финансирования всех учреждений дополнительного образования? И что изменится для каждого учреждения в частности?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Общий объем финансирования дополнительного образования в муниципалитете не изменится. Для учреждения основное изменение – полная прозрачность его работы. Если в группе осталось 5 детей из 20, то надо понимать, что не так, почему кружок непопулярен у семей. И самые эффективные муниципальные учреждения потенциально могут получить больше финансирования – как через механизм муниципального задания, так и по персонифицированному финансированию.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могут ли дети посещать по сертификату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несколько кружков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Например, один – театральный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школе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другой – танцевальный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(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 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ДЮЦе</w:t>
      </w:r>
      <w:proofErr w:type="spellEnd"/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)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? Сертификат позволяет сочетать разные виды кружков?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Да, смогут, и бесплатные кружки также останутся и будут доступны для занятий.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м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ожно ли сложить сертификаты детей из одной семьи, если один ребёнок не хочет нигде заниматься, а другой рвётся записаться на всё, что предлагают?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сертификат – это индивидуальная гарантия государства, передать его другому лицу нельзя.</w:t>
      </w:r>
    </w:p>
    <w:p w:rsidR="00720782" w:rsidRPr="002D21E2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720782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не получится ли так, что количество детей в кружках и секциях сократится? К примеру, один ребёнок раньше посещал сразу 2 направления допо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лнительного о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бразования, или три,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а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другой – ни одного. Не потому, что денег у семьи нет, а просто 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 было желания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. Теперь жа</w:t>
      </w:r>
      <w:r w:rsidR="00DC1B9D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ждущий занятий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ребёнок не сможет посещать три секции – потому что сертификат один, а остальное платно, и может оказаться слишком дорого, а родители «</w:t>
      </w:r>
      <w:proofErr w:type="spellStart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нехочухи</w:t>
      </w:r>
      <w:proofErr w:type="spellEnd"/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» просто выкинут сертификат в мусорное ведро?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Нет, не получится, ребенок сможет заниматься в нескольких кружках, как и раньше. Для тех же, кто получил сертификат и его не использует, в 2020 году будет введен механизм аннулирования сертификата в случае отсутствия записей на кружки в течение определенного времени, например, 6 месяцев. Это дополнительно будет мотивировать родителей не разбрасываться государственными средствами, и позволит максимум детей обеспечить бесплатным дополнительным образованием.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а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что с теми, кто походил и бросил? Деньги вернутся в бюджет? То есть недополучат учреждения? И те дети, которые с радостью посещали бы три кружка?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 сертификата будут списаны средства за уже посещенные занятия. Остальные средства родители смогут направить на посещение другой программы. Конечно, оставшиеся в конце года на сертификатах средства вернутся в бюджет и могут быть распределены по учреждениям.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р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ебёнок занимается спортом. Но 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в Навигаторе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 спортивное направление представлено</w:t>
      </w: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, зачастую, 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только школьными секциями. Почему?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Спортивные школы не все имеют лицензию на реализацию дополнительных общеразвивающих программ, поэтому в системе перс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онифицированного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финансирования они участия не принимают. Но в Навигаторе будут регистрироваться, и на их программы можно будет записаться, как и раньше – бесплатно.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е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сли секция, которую мы посещаем, не принимает сертификат, куда его можно отнести?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CC4839" w:rsidP="0025175D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Можно записаться в любую другую секцию, которая работает с сертификатами.</w:t>
      </w:r>
    </w:p>
    <w:p w:rsidR="00DC1B9D" w:rsidRPr="002D21E2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CC4839" w:rsidRPr="00972951" w:rsidRDefault="00DC1B9D" w:rsidP="0025175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 xml:space="preserve">Вопрос: </w:t>
      </w:r>
      <w:r w:rsidR="002D21E2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ч</w:t>
      </w:r>
      <w:r w:rsidR="00CC4839" w:rsidRPr="00972951">
        <w:rPr>
          <w:rFonts w:ascii="Tahoma" w:eastAsia="Times New Roman" w:hAnsi="Tahoma" w:cs="Tahoma"/>
          <w:b/>
          <w:sz w:val="24"/>
          <w:szCs w:val="24"/>
          <w:lang w:eastAsia="ru-RU"/>
        </w:rPr>
        <w:t>то ещё надо учесть родителям и педагогам?</w:t>
      </w:r>
    </w:p>
    <w:p w:rsidR="002D21E2" w:rsidRPr="002D21E2" w:rsidRDefault="002D21E2" w:rsidP="0025175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</w:p>
    <w:p w:rsidR="008238E5" w:rsidRPr="00972951" w:rsidRDefault="00CC4839" w:rsidP="008238E5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В первую очередь, надо учесть интересы ребенка, его загруженность. И</w:t>
      </w:r>
      <w:r w:rsidR="00DC1B9D"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 xml:space="preserve">, </w:t>
      </w:r>
      <w:r w:rsidRPr="00972951">
        <w:rPr>
          <w:rFonts w:ascii="Tahoma" w:eastAsia="Times New Roman" w:hAnsi="Tahoma" w:cs="Tahoma"/>
          <w:bCs/>
          <w:sz w:val="24"/>
          <w:szCs w:val="24"/>
          <w:lang w:eastAsia="ru-RU"/>
        </w:rPr>
        <w:t>конечно, заявлять о таких интересах – ведь если вы сами не скажете о них, то учреждения этого не узнают!</w:t>
      </w:r>
      <w:bookmarkStart w:id="0" w:name="_GoBack"/>
      <w:bookmarkEnd w:id="0"/>
    </w:p>
    <w:sectPr w:rsidR="008238E5" w:rsidRPr="00972951" w:rsidSect="00315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A3BE5"/>
    <w:multiLevelType w:val="multilevel"/>
    <w:tmpl w:val="043CB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F60F3"/>
    <w:multiLevelType w:val="hybridMultilevel"/>
    <w:tmpl w:val="08364F48"/>
    <w:styleLink w:val="a"/>
    <w:lvl w:ilvl="0" w:tplc="E6B426E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33BE479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2B24F7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7F29B82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7640D8AE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416AD2DA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B6267FC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E216EFA4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15325D9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">
    <w:nsid w:val="58BF5B32"/>
    <w:multiLevelType w:val="hybridMultilevel"/>
    <w:tmpl w:val="08364F48"/>
    <w:numStyleLink w:val="a"/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54D59"/>
    <w:rsid w:val="0000538C"/>
    <w:rsid w:val="00020EB7"/>
    <w:rsid w:val="000A4EAA"/>
    <w:rsid w:val="000A63CA"/>
    <w:rsid w:val="000E247A"/>
    <w:rsid w:val="001301CB"/>
    <w:rsid w:val="00175888"/>
    <w:rsid w:val="001C0F43"/>
    <w:rsid w:val="001F69B6"/>
    <w:rsid w:val="00242157"/>
    <w:rsid w:val="0025175D"/>
    <w:rsid w:val="00256389"/>
    <w:rsid w:val="00267DB1"/>
    <w:rsid w:val="00272A27"/>
    <w:rsid w:val="002D1ED2"/>
    <w:rsid w:val="002D21E2"/>
    <w:rsid w:val="002F694A"/>
    <w:rsid w:val="00307D54"/>
    <w:rsid w:val="003153F4"/>
    <w:rsid w:val="00355DBD"/>
    <w:rsid w:val="00356245"/>
    <w:rsid w:val="00367865"/>
    <w:rsid w:val="003C2958"/>
    <w:rsid w:val="003D69ED"/>
    <w:rsid w:val="003E5424"/>
    <w:rsid w:val="003F5861"/>
    <w:rsid w:val="00401AEB"/>
    <w:rsid w:val="004C1F7F"/>
    <w:rsid w:val="004F762C"/>
    <w:rsid w:val="0051294A"/>
    <w:rsid w:val="00540AF4"/>
    <w:rsid w:val="006070D6"/>
    <w:rsid w:val="0061620F"/>
    <w:rsid w:val="00681E2B"/>
    <w:rsid w:val="00693836"/>
    <w:rsid w:val="006B342B"/>
    <w:rsid w:val="006D0C32"/>
    <w:rsid w:val="006F106A"/>
    <w:rsid w:val="006F2871"/>
    <w:rsid w:val="006F512F"/>
    <w:rsid w:val="00720782"/>
    <w:rsid w:val="00727272"/>
    <w:rsid w:val="007B58BF"/>
    <w:rsid w:val="00804490"/>
    <w:rsid w:val="008056D8"/>
    <w:rsid w:val="008238E5"/>
    <w:rsid w:val="00921467"/>
    <w:rsid w:val="009315EA"/>
    <w:rsid w:val="00951CD4"/>
    <w:rsid w:val="00954D59"/>
    <w:rsid w:val="00972951"/>
    <w:rsid w:val="009A221B"/>
    <w:rsid w:val="009A5BEC"/>
    <w:rsid w:val="009E5CD9"/>
    <w:rsid w:val="009F0E01"/>
    <w:rsid w:val="00A2755B"/>
    <w:rsid w:val="00A46A2E"/>
    <w:rsid w:val="00A774FC"/>
    <w:rsid w:val="00A938D2"/>
    <w:rsid w:val="00AC6A28"/>
    <w:rsid w:val="00B05742"/>
    <w:rsid w:val="00B40E23"/>
    <w:rsid w:val="00B62510"/>
    <w:rsid w:val="00B96A43"/>
    <w:rsid w:val="00BB5105"/>
    <w:rsid w:val="00C030F3"/>
    <w:rsid w:val="00C2521C"/>
    <w:rsid w:val="00C7114F"/>
    <w:rsid w:val="00C7180E"/>
    <w:rsid w:val="00C834A1"/>
    <w:rsid w:val="00CC44DF"/>
    <w:rsid w:val="00CC4839"/>
    <w:rsid w:val="00D17328"/>
    <w:rsid w:val="00D6366E"/>
    <w:rsid w:val="00DA528F"/>
    <w:rsid w:val="00DC1B9D"/>
    <w:rsid w:val="00DD2159"/>
    <w:rsid w:val="00E05269"/>
    <w:rsid w:val="00E7796D"/>
    <w:rsid w:val="00ED7CD1"/>
    <w:rsid w:val="00EE2E1C"/>
    <w:rsid w:val="00F7158D"/>
    <w:rsid w:val="00FA04ED"/>
    <w:rsid w:val="00FB5C78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153F4"/>
  </w:style>
  <w:style w:type="paragraph" w:styleId="1">
    <w:name w:val="heading 1"/>
    <w:basedOn w:val="a0"/>
    <w:link w:val="10"/>
    <w:uiPriority w:val="9"/>
    <w:qFormat/>
    <w:rsid w:val="00355D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semiHidden/>
    <w:unhideWhenUsed/>
    <w:rsid w:val="003F5861"/>
    <w:rPr>
      <w:color w:val="0563C1" w:themeColor="hyperlink"/>
      <w:u w:val="single"/>
    </w:rPr>
  </w:style>
  <w:style w:type="paragraph" w:customStyle="1" w:styleId="a5">
    <w:name w:val="Текстовый блок"/>
    <w:rsid w:val="003F5861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ru-RU"/>
    </w:rPr>
  </w:style>
  <w:style w:type="character" w:customStyle="1" w:styleId="Hyperlink0">
    <w:name w:val="Hyperlink.0"/>
    <w:basedOn w:val="a4"/>
    <w:rsid w:val="003F5861"/>
    <w:rPr>
      <w:color w:val="0563C1" w:themeColor="hyperlink"/>
      <w:u w:val="single"/>
    </w:rPr>
  </w:style>
  <w:style w:type="numbering" w:customStyle="1" w:styleId="a">
    <w:name w:val="С числами"/>
    <w:rsid w:val="003F5861"/>
    <w:pPr>
      <w:numPr>
        <w:numId w:val="3"/>
      </w:numPr>
    </w:pPr>
  </w:style>
  <w:style w:type="paragraph" w:styleId="a6">
    <w:name w:val="Normal (Web)"/>
    <w:basedOn w:val="a0"/>
    <w:uiPriority w:val="99"/>
    <w:semiHidden/>
    <w:unhideWhenUsed/>
    <w:rsid w:val="003F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355D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0"/>
    <w:rsid w:val="00CC48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CC48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8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6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5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6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0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1969659B196A647A030019D67E5A489" ma:contentTypeVersion="1" ma:contentTypeDescription="Создание документа." ma:contentTypeScope="" ma:versionID="08251cac99d4dd4ab612cba035e9cb27">
  <xsd:schema xmlns:xsd="http://www.w3.org/2001/XMLSchema" xmlns:xs="http://www.w3.org/2001/XMLSchema" xmlns:p="http://schemas.microsoft.com/office/2006/metadata/properties" xmlns:ns2="7c390750-6875-4ed7-9762-68b21562ed1c" targetNamespace="http://schemas.microsoft.com/office/2006/metadata/properties" ma:root="true" ma:fieldsID="e7173b29c3e37dcd22bd60ec40c61f6e" ns2:_="">
    <xsd:import namespace="7c390750-6875-4ed7-9762-68b21562ed1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90750-6875-4ed7-9762-68b21562ed1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390750-6875-4ed7-9762-68b21562ed1c">APWH7ERVEXUC-1501417638-80</_dlc_DocId>
    <_dlc_DocIdUrl xmlns="7c390750-6875-4ed7-9762-68b21562ed1c">
      <Url>http://edu-sps.koiro.local/Galich_R/DSHI/_layouts/15/DocIdRedir.aspx?ID=APWH7ERVEXUC-1501417638-80</Url>
      <Description>APWH7ERVEXUC-1501417638-80</Description>
    </_dlc_DocIdUrl>
  </documentManagement>
</p:properties>
</file>

<file path=customXml/itemProps1.xml><?xml version="1.0" encoding="utf-8"?>
<ds:datastoreItem xmlns:ds="http://schemas.openxmlformats.org/officeDocument/2006/customXml" ds:itemID="{F372BD69-7EC5-4ECC-96C9-189FCC87324E}"/>
</file>

<file path=customXml/itemProps2.xml><?xml version="1.0" encoding="utf-8"?>
<ds:datastoreItem xmlns:ds="http://schemas.openxmlformats.org/officeDocument/2006/customXml" ds:itemID="{543DA696-7F1C-42F6-8008-673662069B5A}"/>
</file>

<file path=customXml/itemProps3.xml><?xml version="1.0" encoding="utf-8"?>
<ds:datastoreItem xmlns:ds="http://schemas.openxmlformats.org/officeDocument/2006/customXml" ds:itemID="{F9F63653-BA5A-41C9-A1AF-346299086E89}"/>
</file>

<file path=customXml/itemProps4.xml><?xml version="1.0" encoding="utf-8"?>
<ds:datastoreItem xmlns:ds="http://schemas.openxmlformats.org/officeDocument/2006/customXml" ds:itemID="{C989E347-13C4-4145-8699-312ACF61C7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2558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8</cp:revision>
  <dcterms:created xsi:type="dcterms:W3CDTF">2019-08-07T17:14:00Z</dcterms:created>
  <dcterms:modified xsi:type="dcterms:W3CDTF">2020-09-08T05:04:00Z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0x01010061969659B196A647A030019D67E5A489</vt:lpwstr>
  </property>
  <property fmtid="{D5CDD505-2E9C-101B-9397-08002B2CF9AE}" pid="3" name="_dlc_DocIdItemGuid">
    <vt:lpwstr>30f41fa3-4932-4aa0-9b17-80c393810edd</vt:lpwstr>
  </property>
</Properties>
</file>