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D3" w:rsidRDefault="00D37AEB" w:rsidP="00213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AEB">
        <w:rPr>
          <w:rFonts w:ascii="Times New Roman" w:hAnsi="Times New Roman" w:cs="Times New Roman"/>
          <w:b/>
          <w:sz w:val="24"/>
          <w:szCs w:val="24"/>
        </w:rPr>
        <w:t xml:space="preserve">Результаты заочного этапа и первого тура очного этапа городского конкурса «Педагог года </w:t>
      </w:r>
      <w:r w:rsidR="00107F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7AEB">
        <w:rPr>
          <w:rFonts w:ascii="Times New Roman" w:hAnsi="Times New Roman" w:cs="Times New Roman"/>
          <w:b/>
          <w:sz w:val="24"/>
          <w:szCs w:val="24"/>
        </w:rPr>
        <w:t xml:space="preserve">2016» </w:t>
      </w:r>
    </w:p>
    <w:p w:rsidR="008D0817" w:rsidRDefault="00D37AEB" w:rsidP="00213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AEB">
        <w:rPr>
          <w:rFonts w:ascii="Times New Roman" w:hAnsi="Times New Roman" w:cs="Times New Roman"/>
          <w:b/>
          <w:sz w:val="24"/>
          <w:szCs w:val="24"/>
        </w:rPr>
        <w:t>в номинации «</w:t>
      </w:r>
      <w:r w:rsidR="00213FD3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</w:t>
      </w:r>
      <w:r w:rsidRPr="00D37AEB">
        <w:rPr>
          <w:rFonts w:ascii="Times New Roman" w:hAnsi="Times New Roman" w:cs="Times New Roman"/>
          <w:b/>
          <w:sz w:val="24"/>
          <w:szCs w:val="24"/>
        </w:rPr>
        <w:t>»</w:t>
      </w:r>
    </w:p>
    <w:p w:rsidR="00213FD3" w:rsidRPr="00213FD3" w:rsidRDefault="00213FD3" w:rsidP="00213FD3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2890"/>
        <w:gridCol w:w="1904"/>
        <w:gridCol w:w="1892"/>
        <w:gridCol w:w="1941"/>
        <w:gridCol w:w="1396"/>
        <w:gridCol w:w="1659"/>
        <w:gridCol w:w="975"/>
        <w:gridCol w:w="1166"/>
        <w:gridCol w:w="1111"/>
        <w:gridCol w:w="1192"/>
      </w:tblGrid>
      <w:tr w:rsidR="003F0E32" w:rsidTr="003F0E32">
        <w:tc>
          <w:tcPr>
            <w:tcW w:w="2965" w:type="dxa"/>
            <w:vMerge w:val="restart"/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5595" w:type="dxa"/>
            <w:gridSpan w:val="3"/>
            <w:tcBorders>
              <w:right w:val="single" w:sz="12" w:space="0" w:color="auto"/>
            </w:tcBorders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</w:p>
        </w:tc>
        <w:tc>
          <w:tcPr>
            <w:tcW w:w="3087" w:type="dxa"/>
            <w:gridSpan w:val="2"/>
            <w:tcBorders>
              <w:left w:val="single" w:sz="12" w:space="0" w:color="auto"/>
            </w:tcBorders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тур очного этапа</w:t>
            </w:r>
          </w:p>
        </w:tc>
        <w:tc>
          <w:tcPr>
            <w:tcW w:w="975" w:type="dxa"/>
            <w:vMerge w:val="restart"/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66" w:type="dxa"/>
            <w:vMerge w:val="restart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11" w:type="dxa"/>
            <w:vMerge w:val="restart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227" w:type="dxa"/>
            <w:vMerge w:val="restart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E32" w:rsidTr="003F0E32">
        <w:tc>
          <w:tcPr>
            <w:tcW w:w="2965" w:type="dxa"/>
            <w:vMerge/>
          </w:tcPr>
          <w:p w:rsidR="003F0E32" w:rsidRDefault="003F0E32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 педагога</w:t>
            </w:r>
          </w:p>
        </w:tc>
        <w:tc>
          <w:tcPr>
            <w:tcW w:w="1714" w:type="dxa"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Э</w:t>
            </w: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ссе </w:t>
            </w:r>
          </w:p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20EDE" w:rsidRPr="00820EDE">
              <w:rPr>
                <w:rFonts w:ascii="Times New Roman" w:hAnsi="Times New Roman" w:cs="Times New Roman"/>
                <w:b/>
                <w:sz w:val="24"/>
                <w:szCs w:val="24"/>
              </w:rPr>
              <w:t>Мое педагогическое кредо</w:t>
            </w: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48" w:type="dxa"/>
            <w:tcBorders>
              <w:right w:val="single" w:sz="12" w:space="0" w:color="auto"/>
            </w:tcBorders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семинар</w:t>
            </w:r>
          </w:p>
        </w:tc>
        <w:tc>
          <w:tcPr>
            <w:tcW w:w="1400" w:type="dxa"/>
            <w:tcBorders>
              <w:left w:val="single" w:sz="12" w:space="0" w:color="auto"/>
            </w:tcBorders>
          </w:tcPr>
          <w:p w:rsidR="003F0E32" w:rsidRPr="00D37AEB" w:rsidRDefault="00820EDE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</w:t>
            </w:r>
            <w:r w:rsidRPr="00820EDE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</w:t>
            </w:r>
          </w:p>
        </w:tc>
        <w:tc>
          <w:tcPr>
            <w:tcW w:w="1687" w:type="dxa"/>
          </w:tcPr>
          <w:p w:rsidR="003F0E32" w:rsidRPr="00D37AEB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975" w:type="dxa"/>
            <w:vMerge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3F0E32" w:rsidRDefault="003F0E3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32" w:rsidTr="003F0E32">
        <w:trPr>
          <w:cantSplit/>
          <w:trHeight w:val="1134"/>
        </w:trPr>
        <w:tc>
          <w:tcPr>
            <w:tcW w:w="2965" w:type="dxa"/>
            <w:shd w:val="clear" w:color="auto" w:fill="FFFF99"/>
          </w:tcPr>
          <w:p w:rsidR="003F0E32" w:rsidRDefault="006A1B82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Н.Н., педагог Дома детского творчества г. Буя</w:t>
            </w:r>
          </w:p>
        </w:tc>
        <w:tc>
          <w:tcPr>
            <w:tcW w:w="1933" w:type="dxa"/>
            <w:shd w:val="clear" w:color="auto" w:fill="FFFF99"/>
          </w:tcPr>
          <w:p w:rsidR="003F0E32" w:rsidRDefault="00820ED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714" w:type="dxa"/>
            <w:shd w:val="clear" w:color="auto" w:fill="FFFF99"/>
          </w:tcPr>
          <w:p w:rsidR="003F0E32" w:rsidRDefault="00820ED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948" w:type="dxa"/>
            <w:tcBorders>
              <w:right w:val="single" w:sz="12" w:space="0" w:color="auto"/>
            </w:tcBorders>
            <w:shd w:val="clear" w:color="auto" w:fill="FFFF99"/>
          </w:tcPr>
          <w:p w:rsidR="003F0E32" w:rsidRDefault="00820ED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400" w:type="dxa"/>
            <w:tcBorders>
              <w:left w:val="single" w:sz="12" w:space="0" w:color="auto"/>
            </w:tcBorders>
            <w:shd w:val="clear" w:color="auto" w:fill="FFFF99"/>
          </w:tcPr>
          <w:p w:rsidR="003F0E32" w:rsidRDefault="00820ED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687" w:type="dxa"/>
            <w:shd w:val="clear" w:color="auto" w:fill="FFFF99"/>
          </w:tcPr>
          <w:p w:rsidR="003F0E32" w:rsidRDefault="00820ED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75" w:type="dxa"/>
            <w:shd w:val="clear" w:color="auto" w:fill="FFFF99"/>
          </w:tcPr>
          <w:p w:rsidR="003F0E32" w:rsidRPr="006336B5" w:rsidRDefault="00820EDE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175,7</w:t>
            </w:r>
          </w:p>
        </w:tc>
        <w:tc>
          <w:tcPr>
            <w:tcW w:w="1166" w:type="dxa"/>
            <w:shd w:val="clear" w:color="auto" w:fill="FFFF99"/>
          </w:tcPr>
          <w:p w:rsidR="003F0E32" w:rsidRPr="006336B5" w:rsidRDefault="00820EDE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111" w:type="dxa"/>
            <w:shd w:val="clear" w:color="auto" w:fill="FFFF99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7" w:type="dxa"/>
            <w:vMerge w:val="restart"/>
            <w:shd w:val="clear" w:color="auto" w:fill="FFFF99"/>
            <w:textDirection w:val="btLr"/>
          </w:tcPr>
          <w:p w:rsidR="003F0E32" w:rsidRPr="006336B5" w:rsidRDefault="003F0E32" w:rsidP="003F0E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9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Участники 2 тура очного этапа – «Круглый стол образовательных политиков»</w:t>
            </w:r>
          </w:p>
        </w:tc>
      </w:tr>
      <w:tr w:rsidR="003F0E32" w:rsidTr="003F0E32">
        <w:trPr>
          <w:cantSplit/>
          <w:trHeight w:val="1134"/>
        </w:trPr>
        <w:tc>
          <w:tcPr>
            <w:tcW w:w="2965" w:type="dxa"/>
            <w:shd w:val="clear" w:color="auto" w:fill="FFFF99"/>
          </w:tcPr>
          <w:p w:rsidR="003F0E32" w:rsidRDefault="006A1B82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В.А., педагог Центра «Уникум»</w:t>
            </w:r>
            <w:r w:rsidR="00A169B6">
              <w:rPr>
                <w:rFonts w:ascii="Times New Roman" w:hAnsi="Times New Roman" w:cs="Times New Roman"/>
                <w:sz w:val="24"/>
                <w:szCs w:val="24"/>
              </w:rPr>
              <w:t xml:space="preserve"> г. Буя</w:t>
            </w:r>
            <w:bookmarkStart w:id="0" w:name="_GoBack"/>
            <w:bookmarkEnd w:id="0"/>
          </w:p>
        </w:tc>
        <w:tc>
          <w:tcPr>
            <w:tcW w:w="1933" w:type="dxa"/>
            <w:shd w:val="clear" w:color="auto" w:fill="FFFF99"/>
          </w:tcPr>
          <w:p w:rsidR="003F0E32" w:rsidRDefault="00820ED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714" w:type="dxa"/>
            <w:shd w:val="clear" w:color="auto" w:fill="FFFF99"/>
          </w:tcPr>
          <w:p w:rsidR="003F0E32" w:rsidRDefault="00820ED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48" w:type="dxa"/>
            <w:tcBorders>
              <w:right w:val="single" w:sz="12" w:space="0" w:color="auto"/>
            </w:tcBorders>
            <w:shd w:val="clear" w:color="auto" w:fill="FFFF99"/>
          </w:tcPr>
          <w:p w:rsidR="003F0E32" w:rsidRDefault="00820ED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400" w:type="dxa"/>
            <w:tcBorders>
              <w:left w:val="single" w:sz="12" w:space="0" w:color="auto"/>
            </w:tcBorders>
            <w:shd w:val="clear" w:color="auto" w:fill="FFFF99"/>
          </w:tcPr>
          <w:p w:rsidR="003F0E32" w:rsidRDefault="00820ED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687" w:type="dxa"/>
            <w:shd w:val="clear" w:color="auto" w:fill="FFFF99"/>
          </w:tcPr>
          <w:p w:rsidR="003F0E32" w:rsidRDefault="00157892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975" w:type="dxa"/>
            <w:shd w:val="clear" w:color="auto" w:fill="FFFF99"/>
          </w:tcPr>
          <w:p w:rsidR="003F0E32" w:rsidRPr="006336B5" w:rsidRDefault="0015789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169,5</w:t>
            </w:r>
          </w:p>
        </w:tc>
        <w:tc>
          <w:tcPr>
            <w:tcW w:w="1166" w:type="dxa"/>
            <w:shd w:val="clear" w:color="auto" w:fill="FFFF99"/>
          </w:tcPr>
          <w:p w:rsidR="003F0E32" w:rsidRPr="006336B5" w:rsidRDefault="0015789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33,9</w:t>
            </w:r>
          </w:p>
        </w:tc>
        <w:tc>
          <w:tcPr>
            <w:tcW w:w="1111" w:type="dxa"/>
            <w:shd w:val="clear" w:color="auto" w:fill="FFFF99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7" w:type="dxa"/>
            <w:vMerge/>
            <w:shd w:val="clear" w:color="auto" w:fill="FFFF99"/>
            <w:textDirection w:val="btLr"/>
          </w:tcPr>
          <w:p w:rsidR="003F0E32" w:rsidRDefault="003F0E32" w:rsidP="003F0E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E32" w:rsidTr="003F0E32">
        <w:trPr>
          <w:cantSplit/>
          <w:trHeight w:val="1134"/>
        </w:trPr>
        <w:tc>
          <w:tcPr>
            <w:tcW w:w="2965" w:type="dxa"/>
            <w:shd w:val="clear" w:color="auto" w:fill="FFFF99"/>
          </w:tcPr>
          <w:p w:rsidR="003F0E32" w:rsidRDefault="00266058" w:rsidP="006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Д.Г., педагог МКУ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</w:t>
            </w:r>
          </w:p>
        </w:tc>
        <w:tc>
          <w:tcPr>
            <w:tcW w:w="1933" w:type="dxa"/>
            <w:shd w:val="clear" w:color="auto" w:fill="FFFF99"/>
          </w:tcPr>
          <w:p w:rsidR="003F0E32" w:rsidRDefault="00820ED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714" w:type="dxa"/>
            <w:shd w:val="clear" w:color="auto" w:fill="FFFF99"/>
          </w:tcPr>
          <w:p w:rsidR="003F0E32" w:rsidRDefault="00820ED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948" w:type="dxa"/>
            <w:tcBorders>
              <w:right w:val="single" w:sz="12" w:space="0" w:color="auto"/>
            </w:tcBorders>
            <w:shd w:val="clear" w:color="auto" w:fill="FFFF99"/>
          </w:tcPr>
          <w:p w:rsidR="003F0E32" w:rsidRDefault="00820ED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400" w:type="dxa"/>
            <w:tcBorders>
              <w:left w:val="single" w:sz="12" w:space="0" w:color="auto"/>
            </w:tcBorders>
            <w:shd w:val="clear" w:color="auto" w:fill="FFFF99"/>
          </w:tcPr>
          <w:p w:rsidR="003F0E32" w:rsidRDefault="00820ED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687" w:type="dxa"/>
            <w:shd w:val="clear" w:color="auto" w:fill="FFFF99"/>
          </w:tcPr>
          <w:p w:rsidR="003F0E32" w:rsidRDefault="00820ED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975" w:type="dxa"/>
            <w:shd w:val="clear" w:color="auto" w:fill="FFFF99"/>
          </w:tcPr>
          <w:p w:rsidR="003F0E32" w:rsidRPr="006336B5" w:rsidRDefault="00820EDE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166" w:type="dxa"/>
            <w:shd w:val="clear" w:color="auto" w:fill="FFFF99"/>
          </w:tcPr>
          <w:p w:rsidR="003F0E32" w:rsidRPr="006336B5" w:rsidRDefault="00820EDE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</w:p>
        </w:tc>
        <w:tc>
          <w:tcPr>
            <w:tcW w:w="1111" w:type="dxa"/>
            <w:shd w:val="clear" w:color="auto" w:fill="FFFF99"/>
          </w:tcPr>
          <w:p w:rsidR="003F0E32" w:rsidRPr="006336B5" w:rsidRDefault="003F0E32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7" w:type="dxa"/>
            <w:vMerge/>
            <w:shd w:val="clear" w:color="auto" w:fill="FFFF99"/>
            <w:textDirection w:val="btLr"/>
          </w:tcPr>
          <w:p w:rsidR="003F0E32" w:rsidRDefault="003F0E32" w:rsidP="003F0E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7AEB" w:rsidRDefault="00D37AEB" w:rsidP="00D442F0">
      <w:pPr>
        <w:rPr>
          <w:rFonts w:ascii="Times New Roman" w:hAnsi="Times New Roman" w:cs="Times New Roman"/>
          <w:sz w:val="24"/>
          <w:szCs w:val="24"/>
        </w:rPr>
      </w:pPr>
    </w:p>
    <w:p w:rsidR="00D442F0" w:rsidRDefault="00D442F0" w:rsidP="00D442F0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конкурса:</w:t>
      </w:r>
    </w:p>
    <w:p w:rsidR="00D442F0" w:rsidRDefault="00D442F0" w:rsidP="00D442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Валенкова О.В.</w:t>
      </w:r>
    </w:p>
    <w:p w:rsidR="00D442F0" w:rsidRDefault="00D442F0" w:rsidP="00D442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Е.Н.</w:t>
      </w:r>
    </w:p>
    <w:p w:rsidR="006A1B82" w:rsidRDefault="006A1B82" w:rsidP="00D442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Скворцов А.Е.</w:t>
      </w:r>
    </w:p>
    <w:p w:rsidR="00643E0E" w:rsidRPr="00643E0E" w:rsidRDefault="00643E0E" w:rsidP="00643E0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43E0E">
        <w:rPr>
          <w:rFonts w:ascii="Times New Roman" w:hAnsi="Times New Roman" w:cs="Times New Roman"/>
          <w:sz w:val="24"/>
          <w:szCs w:val="24"/>
        </w:rPr>
        <w:t>Шалимова Н.А.</w:t>
      </w:r>
    </w:p>
    <w:p w:rsidR="00643E0E" w:rsidRDefault="00643E0E" w:rsidP="00643E0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 w:rsidRPr="00643E0E">
        <w:rPr>
          <w:rFonts w:ascii="Times New Roman" w:hAnsi="Times New Roman" w:cs="Times New Roman"/>
          <w:sz w:val="24"/>
          <w:szCs w:val="24"/>
        </w:rPr>
        <w:t>Сиушева</w:t>
      </w:r>
      <w:proofErr w:type="spellEnd"/>
      <w:r w:rsidRPr="00643E0E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6A1B82" w:rsidRDefault="006A1B82" w:rsidP="00643E0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Веселова О.В.</w:t>
      </w:r>
    </w:p>
    <w:p w:rsidR="00D442F0" w:rsidRDefault="00D442F0" w:rsidP="00D442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Бочагова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D442F0" w:rsidRDefault="00D442F0" w:rsidP="00D442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Румянцева Л.Ю.</w:t>
      </w:r>
    </w:p>
    <w:p w:rsidR="00D442F0" w:rsidRDefault="00D442F0" w:rsidP="00D442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Панасюк Н.Л.</w:t>
      </w:r>
    </w:p>
    <w:p w:rsidR="00D442F0" w:rsidRDefault="00D442F0" w:rsidP="00D442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Татаринцева И.В.</w:t>
      </w:r>
    </w:p>
    <w:p w:rsidR="00D442F0" w:rsidRDefault="00D442F0" w:rsidP="00D442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D442F0" w:rsidRDefault="00D442F0" w:rsidP="00D442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Левашова О.А.</w:t>
      </w:r>
    </w:p>
    <w:p w:rsidR="00D442F0" w:rsidRDefault="00D442F0" w:rsidP="00D442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42F0">
        <w:rPr>
          <w:rFonts w:ascii="Times New Roman" w:hAnsi="Times New Roman" w:cs="Times New Roman"/>
          <w:sz w:val="24"/>
          <w:szCs w:val="24"/>
        </w:rPr>
        <w:t>рофессиональные эксперты по номинациям</w:t>
      </w:r>
    </w:p>
    <w:p w:rsidR="00D442F0" w:rsidRPr="00D37AEB" w:rsidRDefault="00D442F0" w:rsidP="00D44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42F0" w:rsidRPr="00D37AEB" w:rsidSect="00D37A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EB"/>
    <w:rsid w:val="00107F63"/>
    <w:rsid w:val="00157892"/>
    <w:rsid w:val="001952F9"/>
    <w:rsid w:val="00213FD3"/>
    <w:rsid w:val="00266058"/>
    <w:rsid w:val="003F0E32"/>
    <w:rsid w:val="005A4B39"/>
    <w:rsid w:val="005C6BCE"/>
    <w:rsid w:val="006336B5"/>
    <w:rsid w:val="00643E0E"/>
    <w:rsid w:val="006A1B82"/>
    <w:rsid w:val="00721E3A"/>
    <w:rsid w:val="00820EDE"/>
    <w:rsid w:val="008D0817"/>
    <w:rsid w:val="00A169B6"/>
    <w:rsid w:val="00D37AEB"/>
    <w:rsid w:val="00D442F0"/>
    <w:rsid w:val="00E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S5QAU4VNKZPS-2594-8</_dlc_DocId>
    <_dlc_DocIdUrl xmlns="6434c500-c195-4837-b047-5e71706d4cb2">
      <Url>http://www.eduportal44.ru/Buy/IMC/_layouts/15/DocIdRedir.aspx?ID=S5QAU4VNKZPS-2594-8</Url>
      <Description>S5QAU4VNKZPS-2594-8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32B55C42A4744781176F467EC462FD" ma:contentTypeVersion="0" ma:contentTypeDescription="Создание документа." ma:contentTypeScope="" ma:versionID="7d35ee4b48ec52beb0ffa712c1d2fc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727227773e887ef2d8f497d5e752add4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3A2CA5-6FD1-4C50-8229-48A97C912AB2}"/>
</file>

<file path=customXml/itemProps2.xml><?xml version="1.0" encoding="utf-8"?>
<ds:datastoreItem xmlns:ds="http://schemas.openxmlformats.org/officeDocument/2006/customXml" ds:itemID="{8C7FCFC8-53F0-40A0-9952-3E185C9DA538}"/>
</file>

<file path=customXml/itemProps3.xml><?xml version="1.0" encoding="utf-8"?>
<ds:datastoreItem xmlns:ds="http://schemas.openxmlformats.org/officeDocument/2006/customXml" ds:itemID="{E5B54D97-FCA4-4180-8248-0403473DC2BF}"/>
</file>

<file path=customXml/itemProps4.xml><?xml version="1.0" encoding="utf-8"?>
<ds:datastoreItem xmlns:ds="http://schemas.openxmlformats.org/officeDocument/2006/customXml" ds:itemID="{0E471A5C-160F-4D2D-8F99-BF5FD2F62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MSHOME</dc:creator>
  <cp:keywords/>
  <dc:description/>
  <cp:lastModifiedBy>MSHOME</cp:lastModifiedBy>
  <cp:revision>17</cp:revision>
  <dcterms:created xsi:type="dcterms:W3CDTF">2016-02-24T14:45:00Z</dcterms:created>
  <dcterms:modified xsi:type="dcterms:W3CDTF">2016-02-24T15:42:00Z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0x010100A532B55C42A4744781176F467EC462FD</vt:lpwstr>
  </property>
  <property fmtid="{D5CDD505-2E9C-101B-9397-08002B2CF9AE}" pid="3" name="_dlc_DocIdItemGuid">
    <vt:lpwstr>4a5db0e1-eeda-4eb9-b3c2-ec287d38c1d3</vt:lpwstr>
  </property>
</Properties>
</file>