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14" w:rsidRDefault="00073414" w:rsidP="0007341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Итоговая контрольная работа по русскому языку за курс 7 класса 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B367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Часть А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А1. В каком слове на месте пропуска пишется буква Ю?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1) та…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снег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кле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карандаш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3) хорошо вид…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щий</w:t>
      </w:r>
      <w:proofErr w:type="spellEnd"/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плещ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волны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А2. В каком ряду во всех словах пишется НН?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1) моче…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яблоко, уроки не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выуче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…ы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нескоше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трава,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медле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ход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незва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гости, льня…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полотенце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4) стекля…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посуда, были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разочарова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…ы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А3. В каком варианте ответа правильно указаны все цифры, на месте которых пишется НН?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Запряжё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B3674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ые</w:t>
      </w:r>
      <w:proofErr w:type="spellEnd"/>
      <w:proofErr w:type="gramEnd"/>
      <w:r w:rsidRPr="002B3674">
        <w:rPr>
          <w:rFonts w:ascii="Times New Roman" w:hAnsi="Times New Roman" w:cs="Times New Roman"/>
          <w:sz w:val="24"/>
          <w:szCs w:val="24"/>
        </w:rPr>
        <w:t xml:space="preserve"> кони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беше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(2)о храпели и били о мостовую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(3)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копытами; их пышные гривы были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украше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(4)ы яркими лентами,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вплете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(5)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накануне конюхом Архипом.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1) 1,5; 2) 3,5; 3) 1,3,5; 4) 2,4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 4. В каком ряду НЕ пишется слитно?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1) (не)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проглядная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вьюга, (не)законченная работа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2) (не)видящий никого, (не)шерстяной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3) (не)большой дом, но удобный, (не)легче, 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4) (не)чувствуя, (не)увидел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А5. Укажите строку, в которой все наречия пишутся через дефис: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1) (по)дружески, (в)миг, (в)низу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2) (в)слепую, (в)ничью, (в)третьих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3) (по)зимнему холодно, (волей)</w:t>
      </w:r>
      <w:proofErr w:type="gramStart"/>
      <w:r w:rsidRPr="002B3674">
        <w:rPr>
          <w:rFonts w:ascii="Times New Roman" w:hAnsi="Times New Roman" w:cs="Times New Roman"/>
          <w:sz w:val="24"/>
          <w:szCs w:val="24"/>
        </w:rPr>
        <w:t>неволей ,</w:t>
      </w:r>
      <w:proofErr w:type="gramEnd"/>
      <w:r w:rsidRPr="002B3674">
        <w:rPr>
          <w:rFonts w:ascii="Times New Roman" w:hAnsi="Times New Roman" w:cs="Times New Roman"/>
          <w:sz w:val="24"/>
          <w:szCs w:val="24"/>
        </w:rPr>
        <w:t xml:space="preserve"> точь(в)точь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4) (в)пятых, (бок) о (бок), видимо(невидимо)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А6. Укажите, в каком ряду есть числительное: 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1) столетний (дуб), пятерка за ответ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2) тройник, утроить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3) сто (лет), тройка (лошадей)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4) работали вшестером, шестикратный чемпион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А7. Найдите строку, в которой на месте пропуска во всех словах пишется буква А: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…гать, р…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стет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ризна</w:t>
      </w:r>
      <w:proofErr w:type="spellEnd"/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2) пол…гать,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ровательный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, р…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скошный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сокр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щать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, ср…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стание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, нас…ждать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насл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ждение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вопл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, об…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ятельный</w:t>
      </w:r>
      <w:proofErr w:type="spellEnd"/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А8. В каком ряду во всех словах пропущена одна и та же буква?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1) не…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говорчивый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…мятежный, ни…ходящий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lastRenderedPageBreak/>
        <w:t>2) пере…давать, и…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подтишка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чере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…чур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землиться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вышать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ём</w:t>
      </w:r>
      <w:proofErr w:type="spellEnd"/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…церемонный, во…пылал, в…рыхлить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А9. Какое слово пишется через дефис?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1) (железно)дорожный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2) (все)таки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3) (пол)часа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4) (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подтишка</w:t>
      </w:r>
      <w:proofErr w:type="spellEnd"/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А10. Укажите предложение, в котором нужно выделить причастный оборот (знаки препинания не расставлены).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1) По улице ехали </w:t>
      </w:r>
      <w:proofErr w:type="gramStart"/>
      <w:r w:rsidRPr="002B3674">
        <w:rPr>
          <w:rFonts w:ascii="Times New Roman" w:hAnsi="Times New Roman" w:cs="Times New Roman"/>
          <w:sz w:val="24"/>
          <w:szCs w:val="24"/>
        </w:rPr>
        <w:t>машины</w:t>
      </w:r>
      <w:proofErr w:type="gramEnd"/>
      <w:r w:rsidRPr="002B3674">
        <w:rPr>
          <w:rFonts w:ascii="Times New Roman" w:hAnsi="Times New Roman" w:cs="Times New Roman"/>
          <w:sz w:val="24"/>
          <w:szCs w:val="24"/>
        </w:rPr>
        <w:t xml:space="preserve"> заляпанные едкой грязью.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2) Машины везли налитые соком сосновые стволы.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3) Несколько скакавших рядом всадников вдруг свернули влево.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4) Поблескивающее звездами небо казалось еще выше.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А11.В каком предложении есть деепричастный оборот?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1) Оглядевшись, он увидел, что в комнате царит ужасный беспорядок.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2) Играя с котенком, Антошка забыл о своей беде.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3) Благодаря стараниям бабушки он получил хорошее образование.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4) Акробат медленно шел по канату и глядел только вперед.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А12. Где допущена ошибка в употреблении наречия?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1) Говори немного медленнее.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2) Пиши более разборчивее.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3) Ты отвечал лучше всех.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4) Я стал писать аккуратнее.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Часть В 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Прочитайте текст. </w:t>
      </w:r>
    </w:p>
    <w:p w:rsidR="002B3674" w:rsidRPr="002B3674" w:rsidRDefault="00E72E4A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2B3674" w:rsidRPr="002B3674">
        <w:rPr>
          <w:rFonts w:ascii="Times New Roman" w:hAnsi="Times New Roman" w:cs="Times New Roman"/>
          <w:sz w:val="24"/>
          <w:szCs w:val="24"/>
        </w:rPr>
        <w:t>Ночью</w:t>
      </w:r>
      <w:r>
        <w:rPr>
          <w:rFonts w:ascii="Times New Roman" w:hAnsi="Times New Roman" w:cs="Times New Roman"/>
          <w:sz w:val="24"/>
          <w:szCs w:val="24"/>
        </w:rPr>
        <w:t xml:space="preserve"> на реку упал плотный туман, не</w:t>
      </w:r>
      <w:r w:rsidR="002B3674" w:rsidRPr="002B3674">
        <w:rPr>
          <w:rFonts w:ascii="Times New Roman" w:hAnsi="Times New Roman" w:cs="Times New Roman"/>
          <w:sz w:val="24"/>
          <w:szCs w:val="24"/>
        </w:rPr>
        <w:t xml:space="preserve"> разве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2B3674" w:rsidRPr="002B3674">
        <w:rPr>
          <w:rFonts w:ascii="Times New Roman" w:hAnsi="Times New Roman" w:cs="Times New Roman"/>
          <w:sz w:val="24"/>
          <w:szCs w:val="24"/>
        </w:rPr>
        <w:t>шийся до самого восхода солнца. 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674" w:rsidRPr="002B3674">
        <w:rPr>
          <w:rFonts w:ascii="Times New Roman" w:hAnsi="Times New Roman" w:cs="Times New Roman"/>
          <w:sz w:val="24"/>
          <w:szCs w:val="24"/>
        </w:rPr>
        <w:t>С высокого холма от старой полуразрушен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B3674" w:rsidRPr="002B3674">
        <w:rPr>
          <w:rFonts w:ascii="Times New Roman" w:hAnsi="Times New Roman" w:cs="Times New Roman"/>
          <w:sz w:val="24"/>
          <w:szCs w:val="24"/>
        </w:rPr>
        <w:t>ой церкви открылась уд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B3674" w:rsidRPr="002B3674">
        <w:rPr>
          <w:rFonts w:ascii="Times New Roman" w:hAnsi="Times New Roman" w:cs="Times New Roman"/>
          <w:sz w:val="24"/>
          <w:szCs w:val="24"/>
        </w:rPr>
        <w:t>вительная картина. (3)Над спящей рекой и сбегающей к ней улицей клубилось серое вспенен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B3674" w:rsidRPr="002B3674">
        <w:rPr>
          <w:rFonts w:ascii="Times New Roman" w:hAnsi="Times New Roman" w:cs="Times New Roman"/>
          <w:sz w:val="24"/>
          <w:szCs w:val="24"/>
        </w:rPr>
        <w:t>ое море. (4) Бл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B3674" w:rsidRPr="002B3674">
        <w:rPr>
          <w:rFonts w:ascii="Times New Roman" w:hAnsi="Times New Roman" w:cs="Times New Roman"/>
          <w:sz w:val="24"/>
          <w:szCs w:val="24"/>
        </w:rPr>
        <w:t>стящие крыши крайних изб усея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B3674" w:rsidRPr="002B3674">
        <w:rPr>
          <w:rFonts w:ascii="Times New Roman" w:hAnsi="Times New Roman" w:cs="Times New Roman"/>
          <w:sz w:val="24"/>
          <w:szCs w:val="24"/>
        </w:rPr>
        <w:t>ы серебр</w:t>
      </w:r>
      <w:r>
        <w:rPr>
          <w:rFonts w:ascii="Times New Roman" w:hAnsi="Times New Roman" w:cs="Times New Roman"/>
          <w:sz w:val="24"/>
          <w:szCs w:val="24"/>
        </w:rPr>
        <w:t>ян</w:t>
      </w:r>
      <w:r w:rsidR="002B3674" w:rsidRPr="002B3674">
        <w:rPr>
          <w:rFonts w:ascii="Times New Roman" w:hAnsi="Times New Roman" w:cs="Times New Roman"/>
          <w:sz w:val="24"/>
          <w:szCs w:val="24"/>
        </w:rPr>
        <w:t>ыми каплями воды. (5)Рядом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3674" w:rsidRPr="002B3674">
        <w:rPr>
          <w:rFonts w:ascii="Times New Roman" w:hAnsi="Times New Roman" w:cs="Times New Roman"/>
          <w:sz w:val="24"/>
          <w:szCs w:val="24"/>
        </w:rPr>
        <w:t xml:space="preserve"> дымясь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3674" w:rsidRPr="002B3674">
        <w:rPr>
          <w:rFonts w:ascii="Times New Roman" w:hAnsi="Times New Roman" w:cs="Times New Roman"/>
          <w:sz w:val="24"/>
          <w:szCs w:val="24"/>
        </w:rPr>
        <w:t xml:space="preserve"> пок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B3674" w:rsidRPr="002B3674">
        <w:rPr>
          <w:rFonts w:ascii="Times New Roman" w:hAnsi="Times New Roman" w:cs="Times New Roman"/>
          <w:sz w:val="24"/>
          <w:szCs w:val="24"/>
        </w:rPr>
        <w:t>зались печные трубы, словно корабли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3674" w:rsidRPr="002B3674">
        <w:rPr>
          <w:rFonts w:ascii="Times New Roman" w:hAnsi="Times New Roman" w:cs="Times New Roman"/>
          <w:sz w:val="24"/>
          <w:szCs w:val="24"/>
        </w:rPr>
        <w:t xml:space="preserve"> выстро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B3674" w:rsidRPr="002B3674">
        <w:rPr>
          <w:rFonts w:ascii="Times New Roman" w:hAnsi="Times New Roman" w:cs="Times New Roman"/>
          <w:sz w:val="24"/>
          <w:szCs w:val="24"/>
        </w:rPr>
        <w:t>вшиеся в походном порядке. (6)Полузатоплен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B3674" w:rsidRPr="002B3674">
        <w:rPr>
          <w:rFonts w:ascii="Times New Roman" w:hAnsi="Times New Roman" w:cs="Times New Roman"/>
          <w:sz w:val="24"/>
          <w:szCs w:val="24"/>
        </w:rPr>
        <w:t>ым маяком торчала вершина старого ра</w:t>
      </w:r>
      <w:r>
        <w:rPr>
          <w:rFonts w:ascii="Times New Roman" w:hAnsi="Times New Roman" w:cs="Times New Roman"/>
          <w:sz w:val="24"/>
          <w:szCs w:val="24"/>
        </w:rPr>
        <w:t>з</w:t>
      </w:r>
      <w:r w:rsidR="002B3674" w:rsidRPr="002B3674">
        <w:rPr>
          <w:rFonts w:ascii="Times New Roman" w:hAnsi="Times New Roman" w:cs="Times New Roman"/>
          <w:sz w:val="24"/>
          <w:szCs w:val="24"/>
        </w:rPr>
        <w:t>весистого тополя. (7)Первые лучи во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B3674" w:rsidRPr="002B3674">
        <w:rPr>
          <w:rFonts w:ascii="Times New Roman" w:hAnsi="Times New Roman" w:cs="Times New Roman"/>
          <w:sz w:val="24"/>
          <w:szCs w:val="24"/>
        </w:rPr>
        <w:t>ходящего солнца</w:t>
      </w:r>
      <w:r>
        <w:rPr>
          <w:rFonts w:ascii="Times New Roman" w:hAnsi="Times New Roman" w:cs="Times New Roman"/>
          <w:sz w:val="24"/>
          <w:szCs w:val="24"/>
        </w:rPr>
        <w:t xml:space="preserve">, еще </w:t>
      </w:r>
      <w:r w:rsidR="002B3674" w:rsidRPr="002B367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674" w:rsidRPr="002B3674">
        <w:rPr>
          <w:rFonts w:ascii="Times New Roman" w:hAnsi="Times New Roman" w:cs="Times New Roman"/>
          <w:sz w:val="24"/>
          <w:szCs w:val="24"/>
        </w:rPr>
        <w:t>выплывшего на небосвод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3674" w:rsidRPr="002B3674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B3674" w:rsidRPr="002B3674">
        <w:rPr>
          <w:rFonts w:ascii="Times New Roman" w:hAnsi="Times New Roman" w:cs="Times New Roman"/>
          <w:sz w:val="24"/>
          <w:szCs w:val="24"/>
        </w:rPr>
        <w:t>снулись макушки тополя. (8)С во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B3674" w:rsidRPr="002B3674">
        <w:rPr>
          <w:rFonts w:ascii="Times New Roman" w:hAnsi="Times New Roman" w:cs="Times New Roman"/>
          <w:sz w:val="24"/>
          <w:szCs w:val="24"/>
        </w:rPr>
        <w:t>ходом солнца все это застывшее море начинает оживать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3674" w:rsidRPr="002B3674">
        <w:rPr>
          <w:rFonts w:ascii="Times New Roman" w:hAnsi="Times New Roman" w:cs="Times New Roman"/>
          <w:sz w:val="24"/>
          <w:szCs w:val="24"/>
        </w:rPr>
        <w:t xml:space="preserve"> двигаясь и клубясь. (9)Люди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3674" w:rsidRPr="002B3674">
        <w:rPr>
          <w:rFonts w:ascii="Times New Roman" w:hAnsi="Times New Roman" w:cs="Times New Roman"/>
          <w:sz w:val="24"/>
          <w:szCs w:val="24"/>
        </w:rPr>
        <w:t xml:space="preserve"> пор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B3674" w:rsidRPr="002B3674">
        <w:rPr>
          <w:rFonts w:ascii="Times New Roman" w:hAnsi="Times New Roman" w:cs="Times New Roman"/>
          <w:sz w:val="24"/>
          <w:szCs w:val="24"/>
        </w:rPr>
        <w:t>жен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B3674" w:rsidRPr="002B3674">
        <w:rPr>
          <w:rFonts w:ascii="Times New Roman" w:hAnsi="Times New Roman" w:cs="Times New Roman"/>
          <w:sz w:val="24"/>
          <w:szCs w:val="24"/>
        </w:rPr>
        <w:t>ые этой картиной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3674" w:rsidRPr="002B3674">
        <w:rPr>
          <w:rFonts w:ascii="Times New Roman" w:hAnsi="Times New Roman" w:cs="Times New Roman"/>
          <w:sz w:val="24"/>
          <w:szCs w:val="24"/>
        </w:rPr>
        <w:t xml:space="preserve"> благодарили пр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B3674" w:rsidRPr="002B3674">
        <w:rPr>
          <w:rFonts w:ascii="Times New Roman" w:hAnsi="Times New Roman" w:cs="Times New Roman"/>
          <w:sz w:val="24"/>
          <w:szCs w:val="24"/>
        </w:rPr>
        <w:t>красную русскую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B3674" w:rsidRPr="002B3674">
        <w:rPr>
          <w:rFonts w:ascii="Times New Roman" w:hAnsi="Times New Roman" w:cs="Times New Roman"/>
          <w:sz w:val="24"/>
          <w:szCs w:val="24"/>
        </w:rPr>
        <w:t>роду за нечаян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B3674" w:rsidRPr="002B3674">
        <w:rPr>
          <w:rFonts w:ascii="Times New Roman" w:hAnsi="Times New Roman" w:cs="Times New Roman"/>
          <w:sz w:val="24"/>
          <w:szCs w:val="24"/>
        </w:rPr>
        <w:t>ую радость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3674" w:rsidRPr="002B3674">
        <w:rPr>
          <w:rFonts w:ascii="Times New Roman" w:hAnsi="Times New Roman" w:cs="Times New Roman"/>
          <w:sz w:val="24"/>
          <w:szCs w:val="24"/>
        </w:rPr>
        <w:t xml:space="preserve"> подарен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B3674" w:rsidRPr="002B3674">
        <w:rPr>
          <w:rFonts w:ascii="Times New Roman" w:hAnsi="Times New Roman" w:cs="Times New Roman"/>
          <w:sz w:val="24"/>
          <w:szCs w:val="24"/>
        </w:rPr>
        <w:t>ую им.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В1. Напишите, чем выражено сказуемое в предложении (4).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В2. Из предложения (7) выпишите действительное причастие прошедшего времени. Укажите его вид. _________________________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В3. Выпишите причастия из предложения (3).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В4. Разберите слово ПОКАЗАЛИСЬ по составу.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В5. Выпишите из предложения (1) причастный оборот и подчеркните его как член предложения.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В6. Выпишите из предложения (5) деепричастие и разберите его по составу.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В7. В предложении (7) найдите слово с чередующейся безударной гласной, выпишите его.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В8. В предложении (4) найдите прилагательное с суффиксом –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-, выпишите его.</w:t>
      </w:r>
    </w:p>
    <w:p w:rsid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72E4A" w:rsidRDefault="00E72E4A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E72E4A" w:rsidRDefault="00E72E4A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С</w:t>
      </w:r>
    </w:p>
    <w:p w:rsidR="0012696B" w:rsidRDefault="0012696B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развернутый ответ на вопрос: приходилось ли вам испытывать нечаянную радость, подаренную природой?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B90540" w:rsidRDefault="00B90540" w:rsidP="002B367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40" w:rsidRDefault="00B90540" w:rsidP="002B367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русскому языку</w:t>
      </w:r>
      <w:r w:rsidRPr="002B36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B3674">
        <w:rPr>
          <w:rFonts w:ascii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B367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Часть А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А1. В каком слове на месте пропуска пишется буква Я?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хлопоч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2) завис…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от меня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3) се…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дождь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4) стел…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туман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А2. В каком ряду во всех словах пишется Н?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1) стекля…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посуда, следы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запута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…ы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2) отчая…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шаг,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овся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каша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3) испуга…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шумом, ветре…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день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4) кожа…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портфель, варе…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картофель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А3. В каком варианте ответа правильно указаны все цифры, на месте которых пишется две буквы Н?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На пустыре за садом валялись разбитые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глиня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(1)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кувшины,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жестя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(2)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банки, рва(3)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обувь, полома(4)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мебель, какие-то спиле(5)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деревья.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1) 1,5; 2) 2,3,4; 3) 2,3; 4) 4,5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А4. В каком ряду НЕ в обоих случаях пишется раздельно?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1) (не)проверены до конца, (не)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взрачный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цветок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lastRenderedPageBreak/>
        <w:t>2) (не)отыщешь на карте, (не)по-нашему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3) ничего (не)зная, инженер (не)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годовал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4) читал (не) выразительно, (не) исследованная местность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А5.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Уажите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строку, в которой все наречия пишутся через дефис: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1) (по)птичьи, (на)бок, (в)верху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2) (в)слепую, (в)ничью, (в)седьмых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3) (по)дружески, (нежданно)негаданно, (еле)еле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4) (волей)неволей, (в)пятых, (бок) о (бок)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А6. Укажите строку, где есть числительное: 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1) тройка за ответ, мятая трехрублевка 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2) Семипалатинск, магазин «Седьмой континент»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3) новая «девятка», школа-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девятилетка</w:t>
      </w:r>
      <w:proofErr w:type="spellEnd"/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4) двойная польза, пара серег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А7. Найдите строку, в которой на месте пропуска букв во всех словах пишется буква А: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нав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ждение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пригл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шать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релый</w:t>
      </w:r>
      <w:proofErr w:type="spellEnd"/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предст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влять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сать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жение</w:t>
      </w:r>
      <w:proofErr w:type="spellEnd"/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препод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щать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,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4) ф…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нтазия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, пол…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гается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распростр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нять</w:t>
      </w:r>
      <w:proofErr w:type="spellEnd"/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А8. В каком ряду во всех словах пропущена одна и та же буква?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1) и…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коренить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…жалостный,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чре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…мерный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2) ни…падать, ...делать,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…вкусный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…небречь,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пятствие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старелый</w:t>
      </w:r>
      <w:proofErr w:type="spellEnd"/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4) 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, по…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дороваться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…писание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А9. Какое слово пишется через дефис?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1) (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подлобья</w:t>
      </w:r>
      <w:proofErr w:type="spellEnd"/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2) (пол) лимона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3) (все) равно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4) (сельско)хозяйственный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А10. Укажите предложение, в котором причастный оборот не выделяется запятой (знаки препинания не расставлены).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2B3674">
        <w:rPr>
          <w:rFonts w:ascii="Times New Roman" w:hAnsi="Times New Roman" w:cs="Times New Roman"/>
          <w:sz w:val="24"/>
          <w:szCs w:val="24"/>
        </w:rPr>
        <w:t>Партизаны</w:t>
      </w:r>
      <w:proofErr w:type="gramEnd"/>
      <w:r w:rsidRPr="002B3674">
        <w:rPr>
          <w:rFonts w:ascii="Times New Roman" w:hAnsi="Times New Roman" w:cs="Times New Roman"/>
          <w:sz w:val="24"/>
          <w:szCs w:val="24"/>
        </w:rPr>
        <w:t xml:space="preserve"> отрезанные от основных сил с честью выдержали осаду. 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2B3674">
        <w:rPr>
          <w:rFonts w:ascii="Times New Roman" w:hAnsi="Times New Roman" w:cs="Times New Roman"/>
          <w:sz w:val="24"/>
          <w:szCs w:val="24"/>
        </w:rPr>
        <w:t>Туча</w:t>
      </w:r>
      <w:proofErr w:type="gramEnd"/>
      <w:r w:rsidRPr="002B3674">
        <w:rPr>
          <w:rFonts w:ascii="Times New Roman" w:hAnsi="Times New Roman" w:cs="Times New Roman"/>
          <w:sz w:val="24"/>
          <w:szCs w:val="24"/>
        </w:rPr>
        <w:t xml:space="preserve"> нависшая над высокими вершинами тополей уже сыпала дождиком.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3) Быстро высыхает согреваемая солнцем земля. 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2B3674">
        <w:rPr>
          <w:rFonts w:ascii="Times New Roman" w:hAnsi="Times New Roman" w:cs="Times New Roman"/>
          <w:sz w:val="24"/>
          <w:szCs w:val="24"/>
        </w:rPr>
        <w:t>Морская ширь</w:t>
      </w:r>
      <w:proofErr w:type="gramEnd"/>
      <w:r w:rsidRPr="002B3674">
        <w:rPr>
          <w:rFonts w:ascii="Times New Roman" w:hAnsi="Times New Roman" w:cs="Times New Roman"/>
          <w:sz w:val="24"/>
          <w:szCs w:val="24"/>
        </w:rPr>
        <w:t xml:space="preserve"> играющая яркими красками живет и дышит могучей силой.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А11. В каком предложении есть деепричастный оборот?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1) Несмотря на проливной дождь, мы вышли на улицу.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2) Над рекою,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наклонясь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, что-то шепчет камыш.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3) Изучая прошлое, поймешь настоящее.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4) Листва, радовавшая взгляд яркостью, теперь потускнела.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А12. Где допущена ошибка в употреблении наречия?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lastRenderedPageBreak/>
        <w:t>1) Он слушал на уроке более внимательно.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2) Он сделал работу лучше всех.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3) Я стараюсь писать более красивее.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4) Мой друг внимательнее всех в классе.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Часть В 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C13F8F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 </w:t>
      </w:r>
      <w:r w:rsidR="002B3674" w:rsidRPr="002B3674">
        <w:rPr>
          <w:rFonts w:ascii="Times New Roman" w:hAnsi="Times New Roman" w:cs="Times New Roman"/>
          <w:sz w:val="24"/>
          <w:szCs w:val="24"/>
        </w:rPr>
        <w:t>(1)Неожиданно подул ветер всколыхнув зеркало озера и обломав сухие ветки. (2)Птицы (не) успевшие улететь и…</w:t>
      </w:r>
      <w:proofErr w:type="spellStart"/>
      <w:r w:rsidR="002B3674" w:rsidRPr="002B3674">
        <w:rPr>
          <w:rFonts w:ascii="Times New Roman" w:hAnsi="Times New Roman" w:cs="Times New Roman"/>
          <w:sz w:val="24"/>
          <w:szCs w:val="24"/>
        </w:rPr>
        <w:t>чезли</w:t>
      </w:r>
      <w:proofErr w:type="spellEnd"/>
      <w:r w:rsidR="002B3674" w:rsidRPr="002B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674" w:rsidRPr="002B3674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2B3674"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2B3674" w:rsidRPr="002B3674">
        <w:rPr>
          <w:rFonts w:ascii="Times New Roman" w:hAnsi="Times New Roman" w:cs="Times New Roman"/>
          <w:sz w:val="24"/>
          <w:szCs w:val="24"/>
        </w:rPr>
        <w:t>следно</w:t>
      </w:r>
      <w:proofErr w:type="spellEnd"/>
      <w:r w:rsidR="002B3674" w:rsidRPr="002B3674">
        <w:rPr>
          <w:rFonts w:ascii="Times New Roman" w:hAnsi="Times New Roman" w:cs="Times New Roman"/>
          <w:sz w:val="24"/>
          <w:szCs w:val="24"/>
        </w:rPr>
        <w:t xml:space="preserve">. (3)Маленькие кроты </w:t>
      </w:r>
      <w:proofErr w:type="spellStart"/>
      <w:r w:rsidR="002B3674" w:rsidRPr="002B3674"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 w:rsidR="002B3674"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2B3674" w:rsidRPr="002B3674">
        <w:rPr>
          <w:rFonts w:ascii="Times New Roman" w:hAnsi="Times New Roman" w:cs="Times New Roman"/>
          <w:sz w:val="24"/>
          <w:szCs w:val="24"/>
        </w:rPr>
        <w:t>вшие</w:t>
      </w:r>
      <w:proofErr w:type="spellEnd"/>
      <w:r w:rsidR="002B3674" w:rsidRPr="002B3674">
        <w:rPr>
          <w:rFonts w:ascii="Times New Roman" w:hAnsi="Times New Roman" w:cs="Times New Roman"/>
          <w:sz w:val="24"/>
          <w:szCs w:val="24"/>
        </w:rPr>
        <w:t xml:space="preserve"> подземные царства спрятались. (4)Солнце послав на землю последний луч зарылось в серую мглу. (</w:t>
      </w:r>
      <w:proofErr w:type="gramStart"/>
      <w:r w:rsidR="002B3674" w:rsidRPr="002B3674">
        <w:rPr>
          <w:rFonts w:ascii="Times New Roman" w:hAnsi="Times New Roman" w:cs="Times New Roman"/>
          <w:sz w:val="24"/>
          <w:szCs w:val="24"/>
        </w:rPr>
        <w:t>5)Пр</w:t>
      </w:r>
      <w:proofErr w:type="gramEnd"/>
      <w:r w:rsidR="002B3674" w:rsidRPr="002B3674">
        <w:rPr>
          <w:rFonts w:ascii="Times New Roman" w:hAnsi="Times New Roman" w:cs="Times New Roman"/>
          <w:sz w:val="24"/>
          <w:szCs w:val="24"/>
        </w:rPr>
        <w:t>…рода затаившая дыхание зам…</w:t>
      </w:r>
      <w:proofErr w:type="spellStart"/>
      <w:r w:rsidR="002B3674" w:rsidRPr="002B3674">
        <w:rPr>
          <w:rFonts w:ascii="Times New Roman" w:hAnsi="Times New Roman" w:cs="Times New Roman"/>
          <w:sz w:val="24"/>
          <w:szCs w:val="24"/>
        </w:rPr>
        <w:t>рла</w:t>
      </w:r>
      <w:proofErr w:type="spellEnd"/>
      <w:r w:rsidR="002B3674" w:rsidRPr="002B3674">
        <w:rPr>
          <w:rFonts w:ascii="Times New Roman" w:hAnsi="Times New Roman" w:cs="Times New Roman"/>
          <w:sz w:val="24"/>
          <w:szCs w:val="24"/>
        </w:rPr>
        <w:t xml:space="preserve"> в ожидании чего-то и вот первая </w:t>
      </w:r>
      <w:proofErr w:type="spellStart"/>
      <w:r w:rsidR="002B3674" w:rsidRPr="002B3674">
        <w:rPr>
          <w:rFonts w:ascii="Times New Roman" w:hAnsi="Times New Roman" w:cs="Times New Roman"/>
          <w:sz w:val="24"/>
          <w:szCs w:val="24"/>
        </w:rPr>
        <w:t>серебр</w:t>
      </w:r>
      <w:proofErr w:type="spellEnd"/>
      <w:r w:rsidR="002B3674"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2B3674" w:rsidRPr="002B367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2B3674" w:rsidRPr="002B3674">
        <w:rPr>
          <w:rFonts w:ascii="Times New Roman" w:hAnsi="Times New Roman" w:cs="Times New Roman"/>
          <w:sz w:val="24"/>
          <w:szCs w:val="24"/>
        </w:rPr>
        <w:t xml:space="preserve"> снежинка к…</w:t>
      </w:r>
      <w:proofErr w:type="spellStart"/>
      <w:r w:rsidR="002B3674" w:rsidRPr="002B3674">
        <w:rPr>
          <w:rFonts w:ascii="Times New Roman" w:hAnsi="Times New Roman" w:cs="Times New Roman"/>
          <w:sz w:val="24"/>
          <w:szCs w:val="24"/>
        </w:rPr>
        <w:t>снулась</w:t>
      </w:r>
      <w:proofErr w:type="spellEnd"/>
      <w:r w:rsidR="002B3674" w:rsidRPr="002B3674">
        <w:rPr>
          <w:rFonts w:ascii="Times New Roman" w:hAnsi="Times New Roman" w:cs="Times New Roman"/>
          <w:sz w:val="24"/>
          <w:szCs w:val="24"/>
        </w:rPr>
        <w:t xml:space="preserve"> кленового листа.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(6)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…шумно пошел снег засыпая все неровности на земле. (</w:t>
      </w:r>
      <w:proofErr w:type="gramStart"/>
      <w:r w:rsidRPr="002B3674">
        <w:rPr>
          <w:rFonts w:ascii="Times New Roman" w:hAnsi="Times New Roman" w:cs="Times New Roman"/>
          <w:sz w:val="24"/>
          <w:szCs w:val="24"/>
        </w:rPr>
        <w:t>7)Снежный</w:t>
      </w:r>
      <w:proofErr w:type="gramEnd"/>
      <w:r w:rsidRPr="002B3674">
        <w:rPr>
          <w:rFonts w:ascii="Times New Roman" w:hAnsi="Times New Roman" w:cs="Times New Roman"/>
          <w:sz w:val="24"/>
          <w:szCs w:val="24"/>
        </w:rPr>
        <w:t xml:space="preserve"> ковер изменивший обычный наряд леса опушил инеем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кидистые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елочки од…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ноко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р…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стущие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у опушки. (8)Они покорно пр…гнулись к земле. (9)Ещё (не )скован…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лед…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панцирем лесная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покрыта большим снегом. (10)Он ост…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навливает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течение у берегов глуша шум на перекатах. (11)Снег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погл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тил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все звуки и создал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…конечные вереницы белых фигур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ровав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все лесное царство.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В1. Выпишите из предложения (5) причастный оборот и подчеркните его как член предложения.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В2. Выпишите из предложения(11) деепричастие и разберите его по составу.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В3. Из предложения (7) выпишите действительное причастие настоящего времени. Укажите его вид. _______________________________________________________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В4. Напишите, чем выражено сказуемое в предложении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674">
        <w:rPr>
          <w:rFonts w:ascii="Times New Roman" w:hAnsi="Times New Roman" w:cs="Times New Roman"/>
          <w:sz w:val="24"/>
          <w:szCs w:val="24"/>
        </w:rPr>
        <w:t>(9). ________________________________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В5. Выпишите из предложения (4) деепричастный оборот и подчеркните его как член предложения. ________________________________________________________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В6. Разберите слово СПРЯТАЛИСЬ по составу.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В7. В предложении (5) найдите слова с чередующейся безударной гласной, выпишите.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В8. В предложении (9) найдите прилагательное с суффиксом –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-, выпишите его.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B3674" w:rsidRPr="002B3674" w:rsidRDefault="002B3674" w:rsidP="002B367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13F8F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С</w:t>
      </w:r>
    </w:p>
    <w:p w:rsidR="00B07122" w:rsidRDefault="00C13F8F" w:rsidP="00B0712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развернутый ответ на вопрос: приходилось ли вам испытывать нечаянную радость, подаренную природой?</w:t>
      </w:r>
    </w:p>
    <w:p w:rsidR="00B07122" w:rsidRDefault="00B07122" w:rsidP="00B0712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B07122" w:rsidRDefault="00B07122" w:rsidP="00B0712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B07122" w:rsidRDefault="002B3674" w:rsidP="00B0712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7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Кодификатор</w:t>
      </w:r>
    </w:p>
    <w:p w:rsidR="002B3674" w:rsidRPr="00B07122" w:rsidRDefault="002B3674" w:rsidP="00B0712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7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итоговой работы по русскому языку 7 класс</w:t>
      </w:r>
    </w:p>
    <w:p w:rsidR="002B3674" w:rsidRPr="00D13150" w:rsidRDefault="002B3674" w:rsidP="0007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694"/>
        <w:gridCol w:w="6109"/>
      </w:tblGrid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контролируемого раздела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образования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 Литературный русский язык. Нормы, их изменчивость.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Морфология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Причастие. Понятие о причастии: общее грамматическое значение, морфологические и синтаксические признаки.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прилагательного у причастия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глагола у причастия.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и страдательные причастия.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оборот. Выделение запятыми причастного оборота, стоящего после определяемого слова.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действительных причастий.</w:t>
            </w:r>
          </w:p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суффиксах действительных причастий настоящего времени.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страдательных причастий.</w:t>
            </w:r>
          </w:p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суффиксах страдательных причастий настоящего времени.</w:t>
            </w:r>
          </w:p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согласных в суффиксах страдательных причастий прошедшего времени.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Е-Ё</w:t>
            </w:r>
            <w:proofErr w:type="gramEnd"/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в суффиксах страдательных причастий прошедшего времени.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 в кратких формах страдательных причастий.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причастиях перед НН и Н.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причастиями.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Деепричастие.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деепричастии: общее грамматическое значение, морфологические и синтаксические признаки.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глагола и наречия у деепричастия.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оборот. Выделение запятыми деепричастного оборота.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деепричастий несовершенного вида.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Переход из одних самостоятельных частей речи в другие.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Служебные части речи.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понятие о служебных частях речи.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Предлог. Понятие о предлоге. Назначение предлогов в речи.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предлогов по значению: пространственные, временные, причинные, целевые и другие. Многозначность предлогов.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предлогов по происхождению: непроизводные и производные.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других частей речи в предлоги (</w:t>
            </w:r>
            <w:r w:rsidRPr="00C13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течение, в продолжение, рядом с, несмотря на</w:t>
            </w: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другие). Раздельное написание производных предлогов. Слитное написание производных предлогов. Буква Е на конце предлогов </w:t>
            </w:r>
            <w:r w:rsidRPr="00C13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течение, в продолжение, вследствие.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Союз.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союзе. Назначение союзов в речи. Употребление союзов в предложениях с однородными членами предложения, в сложных предложениях и для связи частей текста.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союзы.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и подчинительные союзы; их группы по значению.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союзы: соединительные, разделительные, противительные. Одиночные и повторяющиеся союзы. Употребление сочинительных союзов в простых и сложносочиненных предложениях.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сочинительных союзов </w:t>
            </w:r>
            <w:r w:rsidRPr="00C13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тоже, также, зато.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при однородных членах и в сложносочиненном предложении.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Подчинительные союзы: употребление их в сложноподчиненных предложениях. Разряды подчинительных союзов по значению: временные, причинные, условные, сравнительные, следственные, изъяснительные.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составных подчинительных союзов. Правописание подчинительных союзов </w:t>
            </w:r>
            <w:r w:rsidRPr="00C13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чтобы, оттого что и других </w:t>
            </w: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отличие от местоимений с частицами и </w:t>
            </w:r>
            <w:proofErr w:type="spellStart"/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прелогами</w:t>
            </w:r>
            <w:proofErr w:type="spellEnd"/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Частица.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частицах. Значение частиц.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и НИ с различными частями речи (обобщение).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 </w:t>
            </w:r>
            <w:r w:rsidRPr="00C13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–то, -либо, -</w:t>
            </w:r>
            <w:proofErr w:type="spellStart"/>
            <w:r w:rsidRPr="00C13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нибудь</w:t>
            </w:r>
            <w:proofErr w:type="spellEnd"/>
            <w:r w:rsidRPr="00C13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кое-, -таки, -ка.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слов из самостоятельных частей речи в служебные.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Междометие.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междометии. Значение междометий в речи. Признаки междометий.</w:t>
            </w:r>
          </w:p>
        </w:tc>
      </w:tr>
      <w:tr w:rsidR="002B3674" w:rsidRPr="00D13150" w:rsidTr="002B3674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C13F8F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междометии.</w:t>
            </w:r>
          </w:p>
        </w:tc>
      </w:tr>
    </w:tbl>
    <w:p w:rsidR="002B3674" w:rsidRDefault="002B3674" w:rsidP="002B3674"/>
    <w:p w:rsidR="00C13F8F" w:rsidRDefault="00C13F8F" w:rsidP="002B36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F8F" w:rsidRDefault="00C13F8F" w:rsidP="002B36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F8F" w:rsidRDefault="00C13F8F" w:rsidP="002B36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F8F" w:rsidRDefault="00C13F8F" w:rsidP="002B36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3674" w:rsidRPr="00F83A4F" w:rsidRDefault="002B3674" w:rsidP="00F83A4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 итоговой работы</w:t>
      </w:r>
    </w:p>
    <w:p w:rsidR="002B3674" w:rsidRPr="00F83A4F" w:rsidRDefault="002B3674" w:rsidP="00F83A4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 в 7 классе</w:t>
      </w:r>
    </w:p>
    <w:p w:rsidR="00C13F8F" w:rsidRDefault="002B3674" w:rsidP="00C13F8F">
      <w:pPr>
        <w:shd w:val="clear" w:color="auto" w:fill="FFFFFF"/>
        <w:spacing w:before="120" w:after="12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1.​ </w:t>
      </w:r>
      <w:r w:rsidRPr="00C1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</w:t>
      </w:r>
      <w:r w:rsidRPr="00D1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тестовой работы</w:t>
      </w:r>
    </w:p>
    <w:p w:rsidR="002B3674" w:rsidRPr="00D13150" w:rsidRDefault="002B3674" w:rsidP="00C13F8F">
      <w:pPr>
        <w:shd w:val="clear" w:color="auto" w:fill="FFFFFF"/>
        <w:spacing w:before="120" w:after="12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работы – выявить и оценить степень соответствия подготовки учащихся 7 классов образовательных учреждений требованиям государственного образовательного стандарта основного общего образования по РУССКОМУ ЯЗЫКУ.</w:t>
      </w:r>
    </w:p>
    <w:p w:rsidR="002B3674" w:rsidRPr="00D13150" w:rsidRDefault="002B3674" w:rsidP="00C13F8F">
      <w:pPr>
        <w:shd w:val="clear" w:color="auto" w:fill="FFFFFF"/>
        <w:spacing w:before="120" w:after="12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2.​ </w:t>
      </w:r>
      <w:r w:rsidRPr="00C1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</w:t>
      </w:r>
      <w:r w:rsidRPr="00D1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-правовая база</w:t>
      </w:r>
    </w:p>
    <w:p w:rsidR="002B3674" w:rsidRPr="00D13150" w:rsidRDefault="002B3674" w:rsidP="00C13F8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определяющие нормативно-правовую базу аттестационной работы:</w:t>
      </w:r>
    </w:p>
    <w:p w:rsidR="002B3674" w:rsidRPr="00D13150" w:rsidRDefault="002B3674" w:rsidP="00C13F8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Федеральный компонент государственного стандарта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года № 1089),</w:t>
      </w:r>
    </w:p>
    <w:p w:rsidR="002B3674" w:rsidRPr="00D13150" w:rsidRDefault="002B3674" w:rsidP="00C13F8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Закон Российской Федерации «Об образовании».</w:t>
      </w:r>
    </w:p>
    <w:p w:rsidR="002B3674" w:rsidRPr="00D13150" w:rsidRDefault="002B3674" w:rsidP="00C13F8F">
      <w:pPr>
        <w:shd w:val="clear" w:color="auto" w:fill="FFFFFF"/>
        <w:spacing w:before="120" w:after="12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3.​ </w:t>
      </w:r>
      <w:r w:rsidRPr="00C1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</w:t>
      </w:r>
      <w:r w:rsidRPr="00D1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структуры и содержания работы</w:t>
      </w:r>
    </w:p>
    <w:p w:rsidR="002B3674" w:rsidRPr="00C13F8F" w:rsidRDefault="002B3674" w:rsidP="00C13F8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Общее количество заданий в работе</w:t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20</w:t>
      </w:r>
    </w:p>
    <w:p w:rsidR="002B3674" w:rsidRPr="00D13150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енационная работа разделена на 2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и включает задания разных типов.</w:t>
      </w:r>
    </w:p>
    <w:p w:rsidR="002B3674" w:rsidRPr="00D13150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 включает 12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(А1-А1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 каждому из них даны 4 варианта ответа, из которых только один правильный. Задание считается выполненным, если ученик отметил номер правильного ответа. Задание признается невыполненным, если ученик отметил номер неправильного ответа или отметил номера двух и более ответов, или вообще не отметил ни одного номера ответа.</w:t>
      </w:r>
    </w:p>
    <w:p w:rsidR="002B3674" w:rsidRPr="00D13150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состоит из текста с пропущенными буквами и знаками препинания и 8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(В1-В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требующих краткого о</w:t>
      </w:r>
      <w:r w:rsidR="0012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твета. Учащиеся должны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ставить пропущенные буквы, расставить знаки препинания. Ответы к заданиям </w:t>
      </w:r>
      <w:r w:rsidR="0012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В1-В8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сформулировать самостоятельно. Задание считается выполненным, если верный ответ зафиксирован в той форме, которая предусмотрена инструкцией по выполнению задания.</w:t>
      </w:r>
    </w:p>
    <w:p w:rsidR="002B3674" w:rsidRPr="00D13150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1.</w:t>
      </w:r>
    </w:p>
    <w:p w:rsidR="002B3674" w:rsidRPr="00D13150" w:rsidRDefault="002B3674" w:rsidP="002B3674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Распределение заданий по частям работы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2475"/>
        <w:gridCol w:w="2176"/>
        <w:gridCol w:w="2477"/>
      </w:tblGrid>
      <w:tr w:rsidR="002B3674" w:rsidRPr="00D13150" w:rsidTr="002B3674"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работы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заданий</w:t>
            </w:r>
          </w:p>
        </w:tc>
      </w:tr>
      <w:tr w:rsidR="002B3674" w:rsidRPr="00D13150" w:rsidTr="002B3674"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127FD6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2B3674" w:rsidRPr="00D13150" w:rsidRDefault="00127FD6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(А1- А12</w:t>
            </w:r>
            <w:r w:rsidR="002B3674" w:rsidRPr="00D131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127FD6" w:rsidP="002B3674">
            <w:pPr>
              <w:spacing w:before="100" w:beforeAutospacing="1" w:after="100" w:afterAutospacing="1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выбором ответа</w:t>
            </w:r>
          </w:p>
        </w:tc>
      </w:tr>
      <w:tr w:rsidR="002B3674" w:rsidRPr="00D13150" w:rsidTr="002B3674"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12696B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B3674" w:rsidRPr="00D13150" w:rsidRDefault="002B3674" w:rsidP="00126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(В1-В</w:t>
            </w:r>
            <w:r w:rsidR="001269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D131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12696B" w:rsidP="002B3674">
            <w:pPr>
              <w:spacing w:before="100" w:beforeAutospacing="1" w:after="100" w:afterAutospacing="1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кратким ответом</w:t>
            </w:r>
          </w:p>
        </w:tc>
      </w:tr>
      <w:tr w:rsidR="002B3674" w:rsidRPr="00D13150" w:rsidTr="002B3674"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Часть 3</w:t>
            </w:r>
          </w:p>
          <w:p w:rsidR="002B3674" w:rsidRPr="00D13150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  <w:p w:rsidR="002B3674" w:rsidRPr="00D13150" w:rsidRDefault="0012696B" w:rsidP="002B3674">
            <w:pPr>
              <w:spacing w:before="100" w:beforeAutospacing="1" w:after="100" w:afterAutospacing="1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</w:t>
            </w:r>
            <w:r w:rsidR="002B3674" w:rsidRPr="00D131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развернутым ответом</w:t>
            </w:r>
          </w:p>
        </w:tc>
      </w:tr>
      <w:tr w:rsidR="002B3674" w:rsidRPr="00D13150" w:rsidTr="002B3674"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7122" w:rsidRDefault="00B07122" w:rsidP="002B3674">
      <w:pPr>
        <w:shd w:val="clear" w:color="auto" w:fill="FFFFFF"/>
        <w:spacing w:before="100" w:beforeAutospacing="1" w:after="100" w:afterAutospacing="1" w:line="240" w:lineRule="auto"/>
        <w:ind w:left="720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7122" w:rsidRDefault="00B07122" w:rsidP="002B3674">
      <w:pPr>
        <w:shd w:val="clear" w:color="auto" w:fill="FFFFFF"/>
        <w:spacing w:before="100" w:beforeAutospacing="1" w:after="100" w:afterAutospacing="1" w:line="240" w:lineRule="auto"/>
        <w:ind w:left="720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3674" w:rsidRPr="00D13150" w:rsidRDefault="002B3674" w:rsidP="00B071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4.​ </w:t>
      </w:r>
      <w:r w:rsidRPr="00C1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Проверяемые</w:t>
      </w:r>
      <w:r w:rsidRPr="00D1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элементы содержания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структура теста дают возможность достаточно полно проверить необходимый комплекс знаний и умений по предмету. Большинство заданий содержат элементы содержания, изучаемые в 7 классе.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проверяет </w:t>
      </w:r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лингвистическую компетенцию </w:t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(знания о языке и речи; умение применять лингвистические знания в работе с языковым материалом, а также опознавательные, классификационные, аналитические учебно-языковые умения и навыки).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степени </w:t>
      </w:r>
      <w:proofErr w:type="spellStart"/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языковой компетенции </w:t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 умения и навыки учащихся, связанные с соблюдением языковых норм (лексических, грамматических, стилистических, орфографических, пунктуационных).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Коммуникативная компетенция </w:t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в работе на уровне владения учащимися продуктивными и рецептивными навыками речевой деятельности (в частности, извлекать информацию из текста, интерпретировать содержание прочитанного текста, создавать аргументированное высказывание).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Элементы содержания, относящиеся к коммуникативной компетенции учащихся: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речь и речевое общение</w:t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речь устная и письменная, диалогическая и монологическая;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функциональные разновидности языка</w:t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разговорная речь, ситуации речевого общения, художественный стиль речи;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 как продукт речевой деятельности</w:t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основные признаки текста, функционально-смысловые типы текста (повествование, описание, рассуждение), содержание текста (тема текста, основная мысль текста, авторская позиция в художественном тексте), структура текста.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Элементы содержания, относящиеся к языковой и лингвистической компетенции учащихся: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сведения о языке и науке, его изучающей:</w:t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русском литературном языке и его нормах, наука о русском языке и ее основные разделы;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 слова (</w:t>
      </w:r>
      <w:proofErr w:type="spellStart"/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и словообразование:</w:t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морфема как минимальная значимая единица языка, виды морфем, основа слова, основные способы образования слов;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лексика и фразеология:</w:t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как основная единица языка, лексическое значение слова, прямое и переносное значение слова, синонимы, стилистически окрашенная лексика русского языка, основные лексические нормы современного русского литературного языка;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морфология</w:t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система частей речи в русском языке, самостоятельные части речи, их грамматическое значение, морфологические признаки, синтаксическая роль, служебные части речи, междометия и звукоподражательные слова, основные морфологические нормы русского литературного языка;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синтаксис:</w:t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словосочетание и предложение как основные единицы синтаксиса, синтаксические связи слов в словосочетании и предложении, обособленные члены предложения, однородные члены предложения, обращения, способы передачи чужой речи, основные синтаксические нормы современного русского литературного языка;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орфография:</w:t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правописание гласных и согласных в составе морфем, слитное, раздельное и дефисное написание слов;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пунктуация:</w:t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знаки препинания, их функции, одиночные и парные знаки препинания, знаки препинания в конце предложения, в простом осложненном предложении, при прямой речи, цитировании, диалоге, сочетание знаков препинания.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5.​ </w:t>
      </w:r>
      <w:r w:rsidRPr="00C1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Проверяемые умения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структура теста дают возможность достаточно полно проверить комплекс необходимых умений по предмету, а именно: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 распознавать:</w:t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функционально-смысловые типы текста, языковые единицы, языковые явления, изученные орфограммы и </w:t>
      </w:r>
      <w:proofErr w:type="spellStart"/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нарушения норм русского литературного языка, языковые средства выразительности речи;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 классифицировать:</w:t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языковые единицы, языковые явления, нарушения норм русского литературного языка;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 соблюдать на письме</w:t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изученные орфографические и пунктуационные правила;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 производить языковой анализ:</w:t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лексический анализ слова, анализ слова по составу, словообразовательный анализ слова, морфологический анализ слова, синтаксический анализ простого осложненного предложения, пунктуационный анализ простого предложения;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C13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 при чтении текста </w:t>
      </w: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авторскую позицию, основную мысль текста, определять функционально-смысловые типы текста, анализировать структуру и языковые особенности текста, находить и извлекать из текста необходимую информацию, интерпретировать содержание прочитанного текста, создавать аргументированное высказывание.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6.​ </w:t>
      </w:r>
      <w:r w:rsidRPr="00C1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заданий </w:t>
      </w:r>
      <w:r w:rsidR="0024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итоговой </w:t>
      </w:r>
      <w:r w:rsidRPr="00C1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по содержанию и видам деятельности</w:t>
      </w:r>
    </w:p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заданий по основным содержательным разделам учебного предмета «Русский язык» представлено в таблице 2.</w:t>
      </w:r>
    </w:p>
    <w:p w:rsidR="002B3674" w:rsidRPr="00D13150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2.</w:t>
      </w:r>
    </w:p>
    <w:p w:rsidR="002B3674" w:rsidRPr="00D13150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Распределение заданий по основным содержательным разделам учебного предмета «Русский язык»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1689"/>
        <w:gridCol w:w="1947"/>
        <w:gridCol w:w="2954"/>
      </w:tblGrid>
      <w:tr w:rsidR="002B3674" w:rsidRPr="00D13150" w:rsidTr="00203FD8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Содержательные разделы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максимального первичного балла за задания данного блока содержания от максимального первичного балла за всю работу</w:t>
            </w:r>
          </w:p>
        </w:tc>
      </w:tr>
      <w:tr w:rsidR="002B3674" w:rsidRPr="00D13150" w:rsidTr="00203FD8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7C7013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7C7013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7C7013" w:rsidP="002B3674">
            <w:pPr>
              <w:spacing w:before="100" w:beforeAutospacing="1" w:after="100" w:afterAutospacing="1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  <w:r w:rsidR="002B3674"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3674" w:rsidRPr="00D13150" w:rsidTr="00203FD8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7C7013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7C7013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03FD8" w:rsidP="002B3674">
            <w:pPr>
              <w:spacing w:before="100" w:beforeAutospacing="1" w:after="100" w:afterAutospacing="1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  <w:r w:rsidR="002B3674"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3674" w:rsidRPr="00D13150" w:rsidTr="00203FD8">
        <w:trPr>
          <w:trHeight w:val="31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7C7013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7C7013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7C7013" w:rsidP="002B3674">
            <w:pPr>
              <w:spacing w:before="100" w:beforeAutospacing="1" w:after="100" w:afterAutospacing="1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  <w:r w:rsidR="002B3674"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3674" w:rsidRPr="00D13150" w:rsidTr="00203FD8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7C7013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7C7013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03FD8" w:rsidP="002B3674">
            <w:pPr>
              <w:spacing w:before="100" w:beforeAutospacing="1" w:after="100" w:afterAutospacing="1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2B3674"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3674" w:rsidRPr="00D13150" w:rsidTr="00203FD8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7,6%</w:t>
            </w:r>
          </w:p>
        </w:tc>
      </w:tr>
      <w:tr w:rsidR="002B3674" w:rsidRPr="00D13150" w:rsidTr="00203FD8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(сочинение-</w:t>
            </w: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рассуждение)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23,1%</w:t>
            </w:r>
          </w:p>
        </w:tc>
      </w:tr>
      <w:tr w:rsidR="002B3674" w:rsidRPr="00D13150" w:rsidTr="00203FD8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грамотность и фактическая точность речи.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12696B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  <w:r w:rsidR="002B3674"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25,5%</w:t>
            </w:r>
          </w:p>
        </w:tc>
      </w:tr>
      <w:tr w:rsidR="002B3674" w:rsidRPr="00D13150" w:rsidTr="00203FD8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2B3674" w:rsidRPr="00D13150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экзаменационного теста по русскому языку различны по способам предъявления языкового материала (см. таблицу 3). </w:t>
      </w:r>
      <w:r w:rsidR="00203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 с отобранным языковым материалом, представленным в виде отдельных слов, словосочетаний или предложений; с языковыми явлениями, предъявленными в тексте; создаёт собственное письменное монологическое высказывание.</w:t>
      </w:r>
    </w:p>
    <w:p w:rsidR="002B3674" w:rsidRPr="00D13150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3.</w:t>
      </w:r>
    </w:p>
    <w:p w:rsidR="002B3674" w:rsidRPr="00D13150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Распределение заданий по видам работ с языковым материалом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1445"/>
        <w:gridCol w:w="1781"/>
        <w:gridCol w:w="3618"/>
      </w:tblGrid>
      <w:tr w:rsidR="002B3674" w:rsidRPr="00D13150" w:rsidTr="002B3674"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 с языковым материалом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максимального первичного балла за выполнение заданий, предусматривающих различные виды работы с языковым материалом, от максимального первичного балла за всю работу</w:t>
            </w:r>
          </w:p>
        </w:tc>
      </w:tr>
      <w:tr w:rsidR="002B3674" w:rsidRPr="00D13150" w:rsidTr="002B3674">
        <w:trPr>
          <w:trHeight w:val="1716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отобранным языковым материалом, представленным в виде отдельных слов, словосочетаний или предложений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(А1-А12)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30,8%</w:t>
            </w:r>
          </w:p>
        </w:tc>
      </w:tr>
      <w:tr w:rsidR="002B3674" w:rsidRPr="00D13150" w:rsidTr="002B3674"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языковыми явлениями, предъявленными в тексте (языковой анализ текста)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B3674" w:rsidRPr="00D13150" w:rsidRDefault="00203FD8" w:rsidP="002B367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B3674"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1-В8</w:t>
            </w:r>
            <w:r w:rsidR="002B3674"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20,5%</w:t>
            </w:r>
          </w:p>
        </w:tc>
      </w:tr>
      <w:tr w:rsidR="002B3674" w:rsidRPr="00D13150" w:rsidTr="002B3674"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Работа над письменным монологическим</w:t>
            </w:r>
          </w:p>
          <w:p w:rsidR="002B3674" w:rsidRPr="00D13150" w:rsidRDefault="002B3674" w:rsidP="002B3674">
            <w:pPr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высказыванием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B3674" w:rsidRPr="00D13150" w:rsidRDefault="0012696B" w:rsidP="002B367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  <w:r w:rsidR="002B3674"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48,7%</w:t>
            </w:r>
          </w:p>
        </w:tc>
      </w:tr>
      <w:tr w:rsidR="002B3674" w:rsidRPr="00D13150" w:rsidTr="002B3674"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2B3674" w:rsidRPr="00C13F8F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7.​ </w:t>
      </w:r>
      <w:r w:rsidR="0024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заданий итоговой</w:t>
      </w:r>
      <w:r w:rsidRPr="00C1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 по уровню сложности</w:t>
      </w:r>
    </w:p>
    <w:p w:rsidR="002B3674" w:rsidRPr="00D13150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4 представлено распределение заданий экзаменационной работы по уровням сложности.</w:t>
      </w:r>
    </w:p>
    <w:p w:rsidR="002B3674" w:rsidRPr="00D13150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4.</w:t>
      </w:r>
    </w:p>
    <w:p w:rsidR="002B3674" w:rsidRPr="00D13150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Распределение заданий работы по уровню сложности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2286"/>
        <w:gridCol w:w="2375"/>
        <w:gridCol w:w="2369"/>
      </w:tblGrid>
      <w:tr w:rsidR="002B3674" w:rsidRPr="00D13150" w:rsidTr="002B3674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максимального первичного балла за задания данного </w:t>
            </w: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сложности от максимального первичного балла за всю работу</w:t>
            </w:r>
          </w:p>
        </w:tc>
      </w:tr>
      <w:tr w:rsidR="002B3674" w:rsidRPr="00D13150" w:rsidTr="002B3674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Базовый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03FD8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03FD8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03FD8" w:rsidP="002B3674">
            <w:pPr>
              <w:spacing w:before="100" w:beforeAutospacing="1" w:after="100" w:afterAutospacing="1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30,8%</w:t>
            </w:r>
          </w:p>
        </w:tc>
      </w:tr>
      <w:tr w:rsidR="002B3674" w:rsidRPr="00D13150" w:rsidTr="002B3674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03FD8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03FD8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03FD8" w:rsidP="002B3674">
            <w:pPr>
              <w:spacing w:before="100" w:beforeAutospacing="1" w:after="100" w:afterAutospacing="1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  <w:r w:rsidR="002B3674"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3674" w:rsidRPr="00D13150" w:rsidTr="002B3674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48,7%</w:t>
            </w:r>
          </w:p>
        </w:tc>
      </w:tr>
      <w:tr w:rsidR="002B3674" w:rsidRPr="00D13150" w:rsidTr="002B3674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674" w:rsidRPr="00D13150" w:rsidRDefault="002B3674" w:rsidP="002B3674">
            <w:pPr>
              <w:spacing w:before="100" w:beforeAutospacing="1" w:after="100" w:afterAutospacing="1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2B3674" w:rsidRPr="00C13F8F" w:rsidRDefault="002B3674" w:rsidP="00C13F8F">
      <w:pPr>
        <w:shd w:val="clear" w:color="auto" w:fill="FFFFFF"/>
        <w:spacing w:before="239" w:after="239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8.​ </w:t>
      </w:r>
      <w:r w:rsidRPr="00C1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Необходимое количество вариантов КИМ</w:t>
      </w:r>
    </w:p>
    <w:p w:rsidR="002B3674" w:rsidRPr="00D13150" w:rsidRDefault="00203FD8" w:rsidP="00C13F8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ра</w:t>
      </w:r>
      <w:r w:rsidR="002B3674"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 представлена в двух вариантах.</w:t>
      </w:r>
    </w:p>
    <w:p w:rsidR="002B3674" w:rsidRPr="00C13F8F" w:rsidRDefault="002B3674" w:rsidP="00C13F8F">
      <w:pPr>
        <w:shd w:val="clear" w:color="auto" w:fill="FFFFFF"/>
        <w:spacing w:before="239" w:after="239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9.​ </w:t>
      </w:r>
      <w:r w:rsidRPr="00C1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выполнения и условия проведения работы</w:t>
      </w:r>
    </w:p>
    <w:p w:rsidR="002B3674" w:rsidRPr="00D13150" w:rsidRDefault="002B3674" w:rsidP="00C13F8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работы – 90 минут (2 урока).</w:t>
      </w:r>
    </w:p>
    <w:p w:rsidR="002B3674" w:rsidRPr="00D13150" w:rsidRDefault="002B3674" w:rsidP="00C13F8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оборудование не требуется.</w:t>
      </w:r>
    </w:p>
    <w:p w:rsidR="002B3674" w:rsidRPr="00D13150" w:rsidRDefault="002B3674" w:rsidP="00C13F8F">
      <w:pPr>
        <w:shd w:val="clear" w:color="auto" w:fill="FFFFFF"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10.​ </w:t>
      </w:r>
      <w:r w:rsidRPr="0024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</w:t>
      </w:r>
      <w:r w:rsidRPr="00D1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оценивания отдельных заданий и работы в целом</w:t>
      </w:r>
    </w:p>
    <w:p w:rsidR="002B3674" w:rsidRPr="00D13150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верное выполнение каждого задания </w:t>
      </w:r>
      <w:r w:rsidRPr="00D1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части 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(А1-А1</w:t>
      </w:r>
      <w:r w:rsidR="00203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выставляется 1 балл. За неверный ответ или его отсутствие выставляется 0 баллов. Максимальное количество баллов, которое может набрать экзаменуемый, правильно выполнивший 1</w:t>
      </w:r>
      <w:r w:rsidR="00203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тестовых заданий первой части работы, – </w:t>
      </w:r>
      <w:r w:rsidRPr="00D1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03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D1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баллов.</w:t>
      </w:r>
    </w:p>
    <w:p w:rsidR="002B3674" w:rsidRPr="00D13150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</w:t>
      </w:r>
      <w:r w:rsidRPr="00D1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верное 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 </w:t>
      </w:r>
      <w:r w:rsidRPr="00D1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части 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экзаменационной работы (В1-В</w:t>
      </w:r>
      <w:r w:rsidR="00203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экзаменуемый получает по 1 баллу за каждое задание. За неверный ответ или его отсутствие выставляется 0 баллов. В заданиях, где в качестве ответа записывается несколько слов или цифр, 1 балл выставляется, если верно указаны 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</w:t>
      </w:r>
      <w:r w:rsidR="00203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или цифры.</w:t>
      </w:r>
    </w:p>
    <w:p w:rsidR="002B3674" w:rsidRPr="00D13150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баллов, которое может набрать экзам</w:t>
      </w:r>
      <w:r w:rsidR="00203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енуемый, правильно выполнивший 8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тестовых задания второй части работы, – </w:t>
      </w:r>
      <w:r w:rsidR="00203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D1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балл</w:t>
      </w:r>
      <w:r w:rsidR="00203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3674" w:rsidRPr="00D13150" w:rsidRDefault="00C13F8F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ответа на задание С</w:t>
      </w:r>
      <w:r w:rsidR="002B3674"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B3674" w:rsidRPr="00D1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части </w:t>
      </w:r>
      <w:r w:rsidR="002B3674"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осуществляется по специально разработанным критериям.</w:t>
      </w:r>
    </w:p>
    <w:p w:rsidR="002B3674" w:rsidRPr="00D13150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баллов, которое может получить экзаменуемый за выполнение третьей части работы,</w:t>
      </w:r>
      <w:r w:rsidRPr="00D1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 19 баллов.</w:t>
      </w:r>
    </w:p>
    <w:p w:rsidR="002B3674" w:rsidRDefault="002B3674" w:rsidP="00C13F8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Максимальное количество баллов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может получить экзаменуемый за выполнение всей экзаменационной работы, – </w:t>
      </w:r>
      <w:r w:rsidRPr="00D1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 баллов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01C1" w:rsidRPr="00563F32" w:rsidRDefault="004601C1" w:rsidP="004601C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«2» выставляется в том случае, если учащийся наб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 не более 15</w:t>
      </w: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(от 0 до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выполнение всех частей экзаменационной работы; </w:t>
      </w:r>
    </w:p>
    <w:p w:rsidR="004601C1" w:rsidRPr="00563F32" w:rsidRDefault="004601C1" w:rsidP="004601C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«3» выставляется в том случае, если учащийся набрал не менее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более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баллов (от 16 до 29</w:t>
      </w: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выполнение всех частей экзаменационной работы; </w:t>
      </w:r>
    </w:p>
    <w:p w:rsidR="004601C1" w:rsidRPr="00563F32" w:rsidRDefault="004601C1" w:rsidP="004601C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«4» выставляется в том случае,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учащийся набрал не менее 30 и не более 35 баллов (от 30</w:t>
      </w: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выполнение всех частей экзаменационной работы. </w:t>
      </w:r>
    </w:p>
    <w:p w:rsidR="004601C1" w:rsidRDefault="004601C1" w:rsidP="004601C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«5» выставляется в том случае, если учащийся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набрал не менее 36 и не более 39</w:t>
      </w: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(от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 выполнение всех частей экзаменационной работы.</w:t>
      </w:r>
    </w:p>
    <w:p w:rsidR="004601C1" w:rsidRDefault="004601C1" w:rsidP="004601C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1C1" w:rsidRPr="004601C1" w:rsidRDefault="004601C1" w:rsidP="004601C1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Ключи к работе</w:t>
      </w: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Часть А, 1 вариант.</w:t>
      </w: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1-1,2-2, 3-1,4-1,5-3,6-3,7-3,8-2,9-2,10-1,11-1,12-2.</w:t>
      </w: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Ответы. Часть В, 1 вариант</w:t>
      </w: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В1 усеяны – краткое причастие</w:t>
      </w: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В2 еще не выплывшего – сов. вид.</w:t>
      </w: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В3 спящей, сбегающей, вспененное море</w:t>
      </w: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В4 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по-каз-а-л-и-сь</w:t>
      </w:r>
      <w:proofErr w:type="spellEnd"/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В5 не развеявшийся до самого восхода солнца</w:t>
      </w: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В6 </w:t>
      </w:r>
      <w:proofErr w:type="gramStart"/>
      <w:r w:rsidRPr="002B3674">
        <w:rPr>
          <w:rFonts w:ascii="Times New Roman" w:hAnsi="Times New Roman" w:cs="Times New Roman"/>
          <w:sz w:val="24"/>
          <w:szCs w:val="24"/>
        </w:rPr>
        <w:t>дым-я</w:t>
      </w:r>
      <w:proofErr w:type="gramEnd"/>
      <w:r w:rsidRPr="002B367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 xml:space="preserve"> (все слово основа, без окончания)</w:t>
      </w: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В7 коснулись</w:t>
      </w:r>
    </w:p>
    <w:p w:rsidR="00C13F8F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В8 серебряными</w:t>
      </w:r>
    </w:p>
    <w:p w:rsidR="00244D85" w:rsidRPr="002B3674" w:rsidRDefault="00244D85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Ответы. Часть А, 2 вариант.</w:t>
      </w: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1-2, 2-4, 3-4,  4-2,  5-3,  6-2,  7-4,  8-3,  9-2,  10-3,  11-3,  12-3</w:t>
      </w: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Ответы. Часть В, 2 вариант</w:t>
      </w: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 xml:space="preserve">В1 затаившая дыхание </w:t>
      </w: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В2 о-чар-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-в (все слово основа, без окончания)</w:t>
      </w: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В3 Растущие – несов. вид</w:t>
      </w: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В4 Покрыта – краткое причастие</w:t>
      </w: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В5 послав на землю последний луч</w:t>
      </w: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В6 С-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прят</w:t>
      </w:r>
      <w:proofErr w:type="spellEnd"/>
      <w:r w:rsidRPr="002B367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B3674">
        <w:rPr>
          <w:rFonts w:ascii="Times New Roman" w:hAnsi="Times New Roman" w:cs="Times New Roman"/>
          <w:sz w:val="24"/>
          <w:szCs w:val="24"/>
        </w:rPr>
        <w:t>а-л</w:t>
      </w:r>
      <w:proofErr w:type="gramEnd"/>
      <w:r w:rsidRPr="002B3674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Pr="002B3674">
        <w:rPr>
          <w:rFonts w:ascii="Times New Roman" w:hAnsi="Times New Roman" w:cs="Times New Roman"/>
          <w:sz w:val="24"/>
          <w:szCs w:val="24"/>
        </w:rPr>
        <w:t>сь</w:t>
      </w:r>
      <w:proofErr w:type="spellEnd"/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В7 замерла, коснулась</w:t>
      </w:r>
    </w:p>
    <w:p w:rsidR="00C13F8F" w:rsidRPr="002B3674" w:rsidRDefault="00C13F8F" w:rsidP="00C13F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B3674">
        <w:rPr>
          <w:rFonts w:ascii="Times New Roman" w:hAnsi="Times New Roman" w:cs="Times New Roman"/>
          <w:sz w:val="24"/>
          <w:szCs w:val="24"/>
        </w:rPr>
        <w:t>В8 ледяным</w:t>
      </w:r>
    </w:p>
    <w:p w:rsidR="00C13F8F" w:rsidRPr="00D13150" w:rsidRDefault="00C13F8F" w:rsidP="002B3674">
      <w:pPr>
        <w:shd w:val="clear" w:color="auto" w:fill="FFFFFF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13F8F" w:rsidRPr="00D13150" w:rsidSect="002B36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674"/>
    <w:rsid w:val="00073414"/>
    <w:rsid w:val="0012696B"/>
    <w:rsid w:val="00127FD6"/>
    <w:rsid w:val="001E6CBC"/>
    <w:rsid w:val="00203FD8"/>
    <w:rsid w:val="00244D85"/>
    <w:rsid w:val="002B3674"/>
    <w:rsid w:val="00350147"/>
    <w:rsid w:val="004441CF"/>
    <w:rsid w:val="004601C1"/>
    <w:rsid w:val="00774440"/>
    <w:rsid w:val="007C7013"/>
    <w:rsid w:val="00B07122"/>
    <w:rsid w:val="00B90540"/>
    <w:rsid w:val="00C13F8F"/>
    <w:rsid w:val="00CE03BE"/>
    <w:rsid w:val="00E72E4A"/>
    <w:rsid w:val="00EC326F"/>
    <w:rsid w:val="00F8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D71F2-DBB9-4AEC-9DC1-ABA2D5AC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D6D73C-1EB3-47C9-8673-08710D1C2EAF}"/>
</file>

<file path=customXml/itemProps2.xml><?xml version="1.0" encoding="utf-8"?>
<ds:datastoreItem xmlns:ds="http://schemas.openxmlformats.org/officeDocument/2006/customXml" ds:itemID="{A24E0DCD-153B-4511-A582-FD366618F571}"/>
</file>

<file path=customXml/itemProps3.xml><?xml version="1.0" encoding="utf-8"?>
<ds:datastoreItem xmlns:ds="http://schemas.openxmlformats.org/officeDocument/2006/customXml" ds:itemID="{6DBA5B61-2A20-4341-AD28-E4030B680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3561</Words>
  <Characters>20302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9</cp:revision>
  <cp:lastPrinted>2016-01-10T09:34:00Z</cp:lastPrinted>
  <dcterms:created xsi:type="dcterms:W3CDTF">2015-11-23T16:46:00Z</dcterms:created>
  <dcterms:modified xsi:type="dcterms:W3CDTF">2018-10-17T19:19:00Z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