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382" w:rsidRDefault="00E878D2" w:rsidP="00E878D2">
      <w:pPr>
        <w:jc w:val="center"/>
      </w:pPr>
      <w:r w:rsidRPr="00E878D2">
        <w:rPr>
          <w:rFonts w:ascii="Times New Roman" w:hAnsi="Times New Roman" w:cs="Times New Roman"/>
          <w:b/>
        </w:rPr>
        <w:t xml:space="preserve">Паспорт </w:t>
      </w:r>
      <w:r w:rsidRPr="00E878D2">
        <w:rPr>
          <w:rFonts w:ascii="Times New Roman" w:hAnsi="Times New Roman" w:cs="Times New Roman"/>
          <w:b/>
          <w:sz w:val="24"/>
          <w:szCs w:val="24"/>
        </w:rPr>
        <w:t>о</w:t>
      </w:r>
      <w:r w:rsidRPr="006C127B">
        <w:rPr>
          <w:rFonts w:ascii="Times New Roman" w:hAnsi="Times New Roman" w:cs="Times New Roman"/>
          <w:b/>
          <w:sz w:val="24"/>
          <w:szCs w:val="24"/>
        </w:rPr>
        <w:t>бразовательного туристского маршрута</w:t>
      </w:r>
    </w:p>
    <w:tbl>
      <w:tblPr>
        <w:tblStyle w:val="a3"/>
        <w:tblW w:w="9571" w:type="dxa"/>
        <w:tblLayout w:type="fixed"/>
        <w:tblLook w:val="04A0"/>
      </w:tblPr>
      <w:tblGrid>
        <w:gridCol w:w="4786"/>
        <w:gridCol w:w="4785"/>
      </w:tblGrid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B">
              <w:rPr>
                <w:rFonts w:ascii="Times New Roman" w:hAnsi="Times New Roman" w:cs="Times New Roman"/>
                <w:sz w:val="24"/>
                <w:szCs w:val="24"/>
              </w:rPr>
              <w:t>Субъект РФ, муниципальный район</w:t>
            </w:r>
          </w:p>
        </w:tc>
        <w:tc>
          <w:tcPr>
            <w:tcW w:w="4785" w:type="dxa"/>
          </w:tcPr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B">
              <w:rPr>
                <w:rFonts w:ascii="Times New Roman" w:hAnsi="Times New Roman" w:cs="Times New Roman"/>
                <w:sz w:val="24"/>
                <w:szCs w:val="24"/>
              </w:rPr>
              <w:t xml:space="preserve">Костромская область,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Сусанинский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опадьино</w:t>
            </w:r>
            <w:proofErr w:type="spellEnd"/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B">
              <w:rPr>
                <w:rFonts w:ascii="Times New Roman" w:hAnsi="Times New Roman" w:cs="Times New Roman"/>
                <w:sz w:val="24"/>
                <w:szCs w:val="24"/>
              </w:rPr>
              <w:t>Название маршрута школьного познавательного туризма</w:t>
            </w:r>
          </w:p>
        </w:tc>
        <w:tc>
          <w:tcPr>
            <w:tcW w:w="4785" w:type="dxa"/>
          </w:tcPr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Мастера и умельцы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Яхнобольской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земли.</w:t>
            </w:r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>Тип маршрута</w:t>
            </w:r>
          </w:p>
        </w:tc>
        <w:tc>
          <w:tcPr>
            <w:tcW w:w="4785" w:type="dxa"/>
          </w:tcPr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Пеший</w:t>
            </w:r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>Сложность маршрута</w:t>
            </w:r>
          </w:p>
        </w:tc>
        <w:tc>
          <w:tcPr>
            <w:tcW w:w="4785" w:type="dxa"/>
          </w:tcPr>
          <w:p w:rsidR="00E878D2" w:rsidRPr="006C127B" w:rsidRDefault="00E878D2" w:rsidP="00771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B">
              <w:rPr>
                <w:rFonts w:ascii="Times New Roman" w:hAnsi="Times New Roman" w:cs="Times New Roman"/>
                <w:sz w:val="24"/>
                <w:szCs w:val="24"/>
              </w:rPr>
              <w:t>Однодневная экскурсия</w:t>
            </w:r>
          </w:p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>Использование автотранспорта*</w:t>
            </w:r>
          </w:p>
        </w:tc>
        <w:tc>
          <w:tcPr>
            <w:tcW w:w="4785" w:type="dxa"/>
          </w:tcPr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127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>Расположение маршрута*</w:t>
            </w:r>
          </w:p>
        </w:tc>
        <w:tc>
          <w:tcPr>
            <w:tcW w:w="4785" w:type="dxa"/>
          </w:tcPr>
          <w:p w:rsidR="00E878D2" w:rsidRPr="006C127B" w:rsidRDefault="00E878D2" w:rsidP="00771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B">
              <w:rPr>
                <w:rFonts w:ascii="Times New Roman" w:hAnsi="Times New Roman" w:cs="Times New Roman"/>
                <w:sz w:val="24"/>
                <w:szCs w:val="24"/>
              </w:rPr>
              <w:t>В сельской местности</w:t>
            </w:r>
          </w:p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>Маршрут включает посещение музеев*</w:t>
            </w:r>
          </w:p>
        </w:tc>
        <w:tc>
          <w:tcPr>
            <w:tcW w:w="4785" w:type="dxa"/>
          </w:tcPr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>Маршрут включает посещение музеев (экспозиций) или мемориальных комплексов, посвященных героям и событиям СВО*</w:t>
            </w:r>
          </w:p>
        </w:tc>
        <w:tc>
          <w:tcPr>
            <w:tcW w:w="4785" w:type="dxa"/>
          </w:tcPr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127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 xml:space="preserve">Наличие </w:t>
            </w:r>
            <w:proofErr w:type="gramStart"/>
            <w:r w:rsidRPr="006C127B">
              <w:t>памятников</w:t>
            </w:r>
            <w:proofErr w:type="gramEnd"/>
            <w:r w:rsidRPr="006C127B">
              <w:t>, посвященных ВОВ</w:t>
            </w:r>
          </w:p>
        </w:tc>
        <w:tc>
          <w:tcPr>
            <w:tcW w:w="4785" w:type="dxa"/>
          </w:tcPr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127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>Маршрут содержит мемориальные комплексы и памятные места, посвященные увековечиванию памяти мирных жителей, погибших от рук нацистов и их пособников в годы Великой Отечественной войны*</w:t>
            </w:r>
          </w:p>
        </w:tc>
        <w:tc>
          <w:tcPr>
            <w:tcW w:w="4785" w:type="dxa"/>
          </w:tcPr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C127B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B">
              <w:rPr>
                <w:rFonts w:ascii="Times New Roman" w:hAnsi="Times New Roman" w:cs="Times New Roman"/>
                <w:sz w:val="24"/>
                <w:szCs w:val="24"/>
              </w:rPr>
              <w:t>Предполагаемая целевая аудитория</w:t>
            </w:r>
          </w:p>
        </w:tc>
        <w:tc>
          <w:tcPr>
            <w:tcW w:w="4785" w:type="dxa"/>
          </w:tcPr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6,5 – 16 лет</w:t>
            </w:r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>Описание возможностей интеграции в образовательные программы общего и/или дополнительного образования*</w:t>
            </w:r>
          </w:p>
        </w:tc>
        <w:tc>
          <w:tcPr>
            <w:tcW w:w="4785" w:type="dxa"/>
          </w:tcPr>
          <w:p w:rsidR="00E878D2" w:rsidRDefault="00E878D2" w:rsidP="007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интеграция: история, литература, музыка, истоки.</w:t>
            </w:r>
          </w:p>
          <w:p w:rsidR="00E878D2" w:rsidRPr="006C127B" w:rsidRDefault="00E878D2" w:rsidP="007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образовательные программы: туристско-краеведческая деятельность, музейная деятельность.</w:t>
            </w:r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 xml:space="preserve">Доступность для детей с ОВЗ и детей-инвалидов </w:t>
            </w:r>
          </w:p>
        </w:tc>
        <w:tc>
          <w:tcPr>
            <w:tcW w:w="4785" w:type="dxa"/>
          </w:tcPr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>Трек маршрута с возможностью для скачивания</w:t>
            </w:r>
          </w:p>
        </w:tc>
        <w:tc>
          <w:tcPr>
            <w:tcW w:w="4785" w:type="dxa"/>
          </w:tcPr>
          <w:p w:rsidR="00E878D2" w:rsidRPr="006C127B" w:rsidRDefault="005C7E23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spellStart"/>
              <w:r w:rsidR="00E878D2" w:rsidRPr="002B762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трек.png</w:t>
              </w:r>
              <w:proofErr w:type="spellEnd"/>
            </w:hyperlink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>Краткое описание маршрута*</w:t>
            </w:r>
          </w:p>
        </w:tc>
        <w:tc>
          <w:tcPr>
            <w:tcW w:w="4785" w:type="dxa"/>
          </w:tcPr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в школ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по деревне с посещением умельцев </w:t>
            </w:r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B">
              <w:rPr>
                <w:rFonts w:ascii="Times New Roman" w:hAnsi="Times New Roman" w:cs="Times New Roman"/>
                <w:sz w:val="24"/>
                <w:szCs w:val="24"/>
              </w:rPr>
              <w:t>Сезонность маршрута*</w:t>
            </w:r>
          </w:p>
        </w:tc>
        <w:tc>
          <w:tcPr>
            <w:tcW w:w="4785" w:type="dxa"/>
          </w:tcPr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B">
              <w:rPr>
                <w:rFonts w:ascii="Times New Roman" w:hAnsi="Times New Roman" w:cs="Times New Roman"/>
                <w:sz w:val="24"/>
                <w:szCs w:val="24"/>
              </w:rPr>
              <w:t>Весна-лето</w:t>
            </w:r>
          </w:p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>Продолжительность маршрута (дни и часы)*</w:t>
            </w:r>
          </w:p>
        </w:tc>
        <w:tc>
          <w:tcPr>
            <w:tcW w:w="4785" w:type="dxa"/>
          </w:tcPr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 (120 минут)</w:t>
            </w:r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 xml:space="preserve">Протяженность маршрута </w:t>
            </w:r>
            <w:proofErr w:type="gramStart"/>
            <w:r w:rsidRPr="006C127B">
              <w:t>км</w:t>
            </w:r>
            <w:proofErr w:type="gramEnd"/>
          </w:p>
        </w:tc>
        <w:tc>
          <w:tcPr>
            <w:tcW w:w="4785" w:type="dxa"/>
          </w:tcPr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км.</w:t>
            </w:r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>Набор высоты, сброс высоты (в метрах)</w:t>
            </w:r>
          </w:p>
        </w:tc>
        <w:tc>
          <w:tcPr>
            <w:tcW w:w="4785" w:type="dxa"/>
          </w:tcPr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>Описание пути следования туристов (экскурсантов)*</w:t>
            </w:r>
          </w:p>
        </w:tc>
        <w:tc>
          <w:tcPr>
            <w:tcW w:w="4785" w:type="dxa"/>
          </w:tcPr>
          <w:p w:rsidR="00E878D2" w:rsidRPr="006C127B" w:rsidRDefault="00E878D2" w:rsidP="007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Маршрут начинается в школе, с посещения школьного краеведческого уголка и интерактивной программы «Деревенские посиделки», где происходит знакомство  с элементами народного быта , затем экскурсия по деревне с посещением краеведческого музея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Попадьинского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СДК и народных умельцев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опадьино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lastRenderedPageBreak/>
              <w:t>Крупные населенные пункты маршрута и (или) ключевые объекты (точки) маршрута*</w:t>
            </w:r>
          </w:p>
        </w:tc>
        <w:tc>
          <w:tcPr>
            <w:tcW w:w="4785" w:type="dxa"/>
          </w:tcPr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Д.Попадьино</w:t>
            </w:r>
            <w:proofErr w:type="spellEnd"/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 xml:space="preserve">Цели маршрута </w:t>
            </w:r>
          </w:p>
        </w:tc>
        <w:tc>
          <w:tcPr>
            <w:tcW w:w="4785" w:type="dxa"/>
          </w:tcPr>
          <w:p w:rsidR="00E878D2" w:rsidRPr="00875DC2" w:rsidRDefault="00E878D2" w:rsidP="0077148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П</w:t>
            </w:r>
            <w:r w:rsidRPr="00875DC2">
              <w:rPr>
                <w:color w:val="222222"/>
              </w:rPr>
              <w:t>ознакомить детей с элементами быта русского народа, приобщать к народным традициям и обычаям.</w:t>
            </w:r>
          </w:p>
          <w:p w:rsidR="00E878D2" w:rsidRPr="006C127B" w:rsidRDefault="00E878D2" w:rsidP="007714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>Образовательные задачи маршрута</w:t>
            </w:r>
          </w:p>
        </w:tc>
        <w:tc>
          <w:tcPr>
            <w:tcW w:w="4785" w:type="dxa"/>
          </w:tcPr>
          <w:p w:rsidR="00E878D2" w:rsidRDefault="00E878D2" w:rsidP="0077148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875DC2">
              <w:rPr>
                <w:color w:val="222222"/>
              </w:rPr>
              <w:t>познакомить детей с избой-жилищем крестьянской семьи, с предметами русского быта (печь, кухонные принадлежности и т.д.);</w:t>
            </w:r>
          </w:p>
          <w:p w:rsidR="00E878D2" w:rsidRPr="00C96E26" w:rsidRDefault="00E878D2" w:rsidP="0077148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>
              <w:rPr>
                <w:color w:val="222222"/>
              </w:rPr>
              <w:t>ф</w:t>
            </w:r>
            <w:r>
              <w:rPr>
                <w:color w:val="000000"/>
              </w:rPr>
              <w:t xml:space="preserve">ормировать </w:t>
            </w:r>
            <w:proofErr w:type="spellStart"/>
            <w:r>
              <w:rPr>
                <w:color w:val="000000"/>
              </w:rPr>
              <w:t>досуговую</w:t>
            </w:r>
            <w:proofErr w:type="spellEnd"/>
            <w:r>
              <w:rPr>
                <w:color w:val="000000"/>
              </w:rPr>
              <w:t xml:space="preserve"> культуру</w:t>
            </w:r>
            <w:r w:rsidRPr="00C96E26">
              <w:rPr>
                <w:color w:val="000000"/>
              </w:rPr>
              <w:t xml:space="preserve"> общения, укрепление коллективистских с</w:t>
            </w:r>
            <w:r>
              <w:rPr>
                <w:color w:val="000000"/>
              </w:rPr>
              <w:t>вязей, дружеских привязанностей;</w:t>
            </w:r>
          </w:p>
          <w:p w:rsidR="00E878D2" w:rsidRPr="00C96E26" w:rsidRDefault="00E878D2" w:rsidP="00771480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222222"/>
              </w:rPr>
            </w:pPr>
            <w:r w:rsidRPr="00C96E26">
              <w:rPr>
                <w:color w:val="222222"/>
              </w:rPr>
              <w:t>обогатить словарь детей народными пословицами, загадками, новыми словами;</w:t>
            </w:r>
          </w:p>
          <w:p w:rsidR="00E878D2" w:rsidRPr="00C96E26" w:rsidRDefault="00E878D2" w:rsidP="0077148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 w:rsidRPr="00875DC2">
              <w:rPr>
                <w:color w:val="222222"/>
              </w:rPr>
              <w:t>воспитывать любознательность, интерес к истории и традициям своего народа, расширять кругозор детей;</w:t>
            </w:r>
            <w:r w:rsidRPr="00801D6D">
              <w:rPr>
                <w:color w:val="000000"/>
              </w:rPr>
              <w:t xml:space="preserve"> </w:t>
            </w:r>
          </w:p>
          <w:p w:rsidR="00E878D2" w:rsidRDefault="00E878D2" w:rsidP="0077148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воспитывать у детей любовь к </w:t>
            </w:r>
            <w:r w:rsidRPr="00801D6D">
              <w:rPr>
                <w:color w:val="000000"/>
              </w:rPr>
              <w:t xml:space="preserve">русской культуре, чувство патриотизма, любовь </w:t>
            </w:r>
            <w:proofErr w:type="gramStart"/>
            <w:r w:rsidRPr="00801D6D">
              <w:rPr>
                <w:color w:val="000000"/>
              </w:rPr>
              <w:t>к</w:t>
            </w:r>
            <w:proofErr w:type="gramEnd"/>
          </w:p>
          <w:p w:rsidR="00E878D2" w:rsidRPr="009545A1" w:rsidRDefault="00E878D2" w:rsidP="0077148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родному краю; </w:t>
            </w:r>
            <w:r>
              <w:rPr>
                <w:color w:val="222222"/>
              </w:rPr>
              <w:t>воспитывать бер</w:t>
            </w:r>
            <w:r w:rsidRPr="00C96E26">
              <w:rPr>
                <w:color w:val="222222"/>
              </w:rPr>
              <w:t>ежное отношение к старинным вещам, народным традициям, обычаям гостеприимства, интерес к русскому фольклору.</w:t>
            </w:r>
          </w:p>
        </w:tc>
      </w:tr>
      <w:tr w:rsidR="00E878D2" w:rsidRPr="00F50A04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>Программа маршрута*</w:t>
            </w:r>
          </w:p>
        </w:tc>
        <w:tc>
          <w:tcPr>
            <w:tcW w:w="4785" w:type="dxa"/>
          </w:tcPr>
          <w:p w:rsidR="00E878D2" w:rsidRDefault="00E878D2" w:rsidP="00771480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 w:rsidRPr="00F50A04">
              <w:t>10.00 -</w:t>
            </w:r>
            <w:r w:rsidRPr="00F50A04">
              <w:rPr>
                <w:bCs/>
                <w:color w:val="000000"/>
              </w:rPr>
              <w:t xml:space="preserve"> Праздничное занятие в школьном музее</w:t>
            </w:r>
            <w:r>
              <w:rPr>
                <w:color w:val="000000"/>
              </w:rPr>
              <w:t xml:space="preserve"> </w:t>
            </w:r>
            <w:r w:rsidRPr="00F50A04">
              <w:rPr>
                <w:bCs/>
                <w:color w:val="000000"/>
              </w:rPr>
              <w:t>«Деревенские посиделки»</w:t>
            </w:r>
          </w:p>
          <w:p w:rsidR="00E878D2" w:rsidRDefault="00E878D2" w:rsidP="00771480">
            <w:pPr>
              <w:pStyle w:val="a4"/>
              <w:spacing w:before="0" w:beforeAutospacing="0" w:after="0" w:afterAutospacing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10.50 – Чаепитие</w:t>
            </w:r>
          </w:p>
          <w:p w:rsidR="00E878D2" w:rsidRPr="00F50A04" w:rsidRDefault="00C77E02" w:rsidP="00771480">
            <w:pPr>
              <w:pStyle w:val="a4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11.10- Э</w:t>
            </w:r>
            <w:r w:rsidR="00E878D2">
              <w:rPr>
                <w:color w:val="000000"/>
              </w:rPr>
              <w:t xml:space="preserve">кскурсия по деревне с посещением народных умельцев. </w:t>
            </w:r>
          </w:p>
          <w:p w:rsidR="00E878D2" w:rsidRPr="00F50A04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 xml:space="preserve">Карта маршрута, синхронизируемая с </w:t>
            </w:r>
            <w:proofErr w:type="spellStart"/>
            <w:r w:rsidRPr="006C127B">
              <w:t>Яндекс</w:t>
            </w:r>
            <w:proofErr w:type="spellEnd"/>
            <w:r w:rsidRPr="006C127B">
              <w:t>.</w:t>
            </w:r>
            <w:r>
              <w:t xml:space="preserve"> </w:t>
            </w:r>
            <w:r w:rsidRPr="006C127B">
              <w:t>Карты, с возможностью показа различных объектов*</w:t>
            </w:r>
          </w:p>
        </w:tc>
        <w:tc>
          <w:tcPr>
            <w:tcW w:w="4785" w:type="dxa"/>
          </w:tcPr>
          <w:p w:rsidR="00E878D2" w:rsidRPr="002B762C" w:rsidRDefault="005C7E23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E878D2" w:rsidRPr="00B359FE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https://yandex.ru/maps/?um=constructor%3Aac16d1396169a92e49bffbfed48b5a8864b82abcd5c28063ef0d2e17acf80040&amp;source=constructorLink</w:t>
              </w:r>
            </w:hyperlink>
          </w:p>
          <w:p w:rsidR="00E878D2" w:rsidRPr="002B762C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>Учебно-методический комплекс (литература о маршруте)*</w:t>
            </w:r>
          </w:p>
        </w:tc>
        <w:tc>
          <w:tcPr>
            <w:tcW w:w="4785" w:type="dxa"/>
          </w:tcPr>
          <w:p w:rsidR="00E878D2" w:rsidRPr="003B666F" w:rsidRDefault="00E878D2" w:rsidP="00771480">
            <w:pPr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 w:rsidRPr="003B666F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Сказки, песни, частушки, присловья Ленинградской области</w:t>
            </w:r>
            <w:proofErr w:type="gramStart"/>
            <w:r w:rsidRPr="003B666F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 xml:space="preserve"> / С</w:t>
            </w:r>
            <w:proofErr w:type="gramEnd"/>
            <w:r w:rsidRPr="003B666F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ост. В.Бахтин. Л , 1982.</w:t>
            </w:r>
          </w:p>
          <w:p w:rsidR="00E878D2" w:rsidRPr="003B666F" w:rsidRDefault="00E878D2" w:rsidP="00771480">
            <w:pPr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proofErr w:type="spellStart"/>
            <w:r w:rsidRPr="003B666F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Шангина</w:t>
            </w:r>
            <w:proofErr w:type="spellEnd"/>
            <w:r w:rsidRPr="003B666F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 xml:space="preserve"> И.И. Русские традиционные праздники. СПб</w:t>
            </w:r>
            <w:proofErr w:type="gramStart"/>
            <w:r w:rsidRPr="003B666F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 xml:space="preserve">.: </w:t>
            </w:r>
            <w:proofErr w:type="gramEnd"/>
            <w:r w:rsidRPr="003B666F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Искусство-СПб, 1997.</w:t>
            </w:r>
          </w:p>
          <w:p w:rsidR="00E878D2" w:rsidRPr="006C127B" w:rsidRDefault="00E878D2" w:rsidP="007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666F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Науменко</w:t>
            </w:r>
            <w:proofErr w:type="spellEnd"/>
            <w:r w:rsidRPr="003B666F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 xml:space="preserve"> Г. М. Народный праздничный календарь в песнях, сказках, играх, обрядах. Ч. 1, 2. – М.: </w:t>
            </w:r>
            <w:proofErr w:type="spellStart"/>
            <w:r w:rsidRPr="003B666F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Рифмэ</w:t>
            </w:r>
            <w:proofErr w:type="spellEnd"/>
            <w:r w:rsidRPr="003B666F"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, 1999.</w:t>
            </w:r>
            <w:r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 xml:space="preserve"> И др.</w:t>
            </w:r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>Дополнительные</w:t>
            </w:r>
          </w:p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>условия</w:t>
            </w:r>
          </w:p>
        </w:tc>
        <w:tc>
          <w:tcPr>
            <w:tcW w:w="4785" w:type="dxa"/>
          </w:tcPr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7B">
              <w:rPr>
                <w:rFonts w:ascii="Times New Roman" w:hAnsi="Times New Roman" w:cs="Times New Roman"/>
                <w:sz w:val="24"/>
                <w:szCs w:val="24"/>
              </w:rPr>
              <w:t>Специально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снаряжение </w:t>
            </w:r>
            <w:r w:rsidRPr="006C127B">
              <w:rPr>
                <w:rFonts w:ascii="Times New Roman" w:hAnsi="Times New Roman" w:cs="Times New Roman"/>
                <w:sz w:val="24"/>
                <w:szCs w:val="24"/>
              </w:rPr>
              <w:t xml:space="preserve">не требуется. </w:t>
            </w:r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>Фотоматериал (до 13 фото с подписями)</w:t>
            </w:r>
          </w:p>
        </w:tc>
        <w:tc>
          <w:tcPr>
            <w:tcW w:w="4785" w:type="dxa"/>
          </w:tcPr>
          <w:p w:rsidR="00E878D2" w:rsidRPr="006C127B" w:rsidRDefault="00E878D2" w:rsidP="007714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8D2" w:rsidRPr="006C127B" w:rsidTr="00771480">
        <w:tc>
          <w:tcPr>
            <w:tcW w:w="4786" w:type="dxa"/>
          </w:tcPr>
          <w:p w:rsidR="00E878D2" w:rsidRPr="006C127B" w:rsidRDefault="00E878D2" w:rsidP="00771480">
            <w:pPr>
              <w:pStyle w:val="Default"/>
              <w:jc w:val="center"/>
            </w:pPr>
            <w:r w:rsidRPr="006C127B">
              <w:t>Разработчик маршрута</w:t>
            </w:r>
          </w:p>
        </w:tc>
        <w:tc>
          <w:tcPr>
            <w:tcW w:w="4785" w:type="dxa"/>
          </w:tcPr>
          <w:p w:rsidR="00E878D2" w:rsidRPr="006C127B" w:rsidRDefault="00E878D2" w:rsidP="007714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Рябцова Зинаида Константиновка, ответственная за школьный краеведческий уголок.</w:t>
            </w:r>
          </w:p>
        </w:tc>
      </w:tr>
    </w:tbl>
    <w:p w:rsidR="00E878D2" w:rsidRDefault="00E878D2"/>
    <w:sectPr w:rsidR="00E878D2" w:rsidSect="00C9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E878D2"/>
    <w:rsid w:val="00251D40"/>
    <w:rsid w:val="005C7E23"/>
    <w:rsid w:val="00812382"/>
    <w:rsid w:val="00A45EDC"/>
    <w:rsid w:val="00C77E02"/>
    <w:rsid w:val="00C94152"/>
    <w:rsid w:val="00E8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7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78D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E8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878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maps/?um=constructor%3Aac16d1396169a92e49bffbfed48b5a8864b82abcd5c28063ef0d2e17acf80040&amp;source=constructorLink" TargetMode="External"/><Relationship Id="rId10" Type="http://schemas.openxmlformats.org/officeDocument/2006/relationships/customXml" Target="../customXml/item3.xml"/><Relationship Id="rId4" Type="http://schemas.openxmlformats.org/officeDocument/2006/relationships/hyperlink" Target="&#1090;&#1088;&#1077;&#1082;.png" TargetMode="Externa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E1B942ACB7B9747A064344298BB686B" ma:contentTypeVersion="0" ma:contentTypeDescription="Создание документа." ma:contentTypeScope="" ma:versionID="192ed9592feef828abbc1e19e179bf5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F8A0A6-C665-4D0A-B1B6-55937C8638BC}"/>
</file>

<file path=customXml/itemProps2.xml><?xml version="1.0" encoding="utf-8"?>
<ds:datastoreItem xmlns:ds="http://schemas.openxmlformats.org/officeDocument/2006/customXml" ds:itemID="{ACC0ECBA-3592-427C-8ED1-4B86B143DDDC}"/>
</file>

<file path=customXml/itemProps3.xml><?xml version="1.0" encoding="utf-8"?>
<ds:datastoreItem xmlns:ds="http://schemas.openxmlformats.org/officeDocument/2006/customXml" ds:itemID="{B597A1AD-1643-4B85-92F1-0157C234E2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555</Words>
  <Characters>3170</Characters>
  <Application>Microsoft Office Word</Application>
  <DocSecurity>0</DocSecurity>
  <Lines>26</Lines>
  <Paragraphs>7</Paragraphs>
  <ScaleCrop>false</ScaleCrop>
  <Company/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dcterms:created xsi:type="dcterms:W3CDTF">2024-05-14T19:45:00Z</dcterms:created>
  <dcterms:modified xsi:type="dcterms:W3CDTF">2024-05-14T20:06:00Z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0x0101003E1B942ACB7B9747A064344298BB686B</vt:lpwstr>
  </property>
</Properties>
</file>