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44" w:rsidRPr="00D37CF7" w:rsidRDefault="00C43B44" w:rsidP="00D37CF7">
      <w:pPr>
        <w:shd w:val="clear" w:color="auto" w:fill="FFFFFF"/>
        <w:spacing w:after="0" w:line="240" w:lineRule="auto"/>
        <w:rPr>
          <w:rFonts w:ascii="Verdana" w:hAnsi="Verdana" w:cs="Verdana"/>
          <w:color w:val="000000"/>
          <w:sz w:val="18"/>
          <w:szCs w:val="18"/>
          <w:lang w:eastAsia="ru-RU"/>
        </w:rPr>
      </w:pPr>
    </w:p>
    <w:p w:rsidR="00E92BA0" w:rsidRPr="00E92BA0" w:rsidRDefault="00C43B44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  <w:r w:rsidRPr="00E92BA0">
        <w:rPr>
          <w:rFonts w:ascii="Times New Roman" w:hAnsi="Times New Roman" w:cs="Times New Roman"/>
          <w:color w:val="291E1E"/>
          <w:sz w:val="28"/>
          <w:szCs w:val="28"/>
          <w:lang w:eastAsia="ru-RU"/>
        </w:rPr>
        <w:t>Муниципальное  образовательное учреждение</w:t>
      </w:r>
    </w:p>
    <w:p w:rsidR="00C43B44" w:rsidRDefault="00C43B44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  <w:proofErr w:type="spellStart"/>
      <w:r w:rsidRPr="00E92BA0">
        <w:rPr>
          <w:rFonts w:ascii="Times New Roman" w:hAnsi="Times New Roman" w:cs="Times New Roman"/>
          <w:color w:val="291E1E"/>
          <w:sz w:val="28"/>
          <w:szCs w:val="28"/>
          <w:lang w:eastAsia="ru-RU"/>
        </w:rPr>
        <w:t>Попадьинская</w:t>
      </w:r>
      <w:proofErr w:type="spellEnd"/>
      <w:r w:rsidRPr="00E92BA0">
        <w:rPr>
          <w:rFonts w:ascii="Times New Roman" w:hAnsi="Times New Roman" w:cs="Times New Roman"/>
          <w:color w:val="291E1E"/>
          <w:sz w:val="28"/>
          <w:szCs w:val="28"/>
          <w:lang w:eastAsia="ru-RU"/>
        </w:rPr>
        <w:t xml:space="preserve"> основная общеобразовательная школа</w:t>
      </w:r>
    </w:p>
    <w:p w:rsidR="00E92BA0" w:rsidRDefault="00E92BA0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</w:p>
    <w:p w:rsidR="00E92BA0" w:rsidRDefault="00E92BA0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</w:p>
    <w:p w:rsidR="00E92BA0" w:rsidRDefault="00E92BA0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</w:p>
    <w:p w:rsidR="00E92BA0" w:rsidRDefault="00E92BA0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</w:p>
    <w:p w:rsidR="00E92BA0" w:rsidRPr="00E92BA0" w:rsidRDefault="00E92BA0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</w:p>
    <w:p w:rsidR="00C43B44" w:rsidRPr="00E92BA0" w:rsidRDefault="00C43B44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  <w:r w:rsidRPr="00E92BA0">
        <w:rPr>
          <w:rFonts w:ascii="Times New Roman" w:hAnsi="Times New Roman" w:cs="Times New Roman"/>
          <w:color w:val="291E1E"/>
          <w:sz w:val="28"/>
          <w:szCs w:val="28"/>
          <w:lang w:eastAsia="ru-RU"/>
        </w:rPr>
        <w:t>Разновозрастная группа дошкольников</w:t>
      </w:r>
    </w:p>
    <w:p w:rsidR="00E92BA0" w:rsidRPr="00E92BA0" w:rsidRDefault="00C43B44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  <w:sz w:val="32"/>
          <w:szCs w:val="32"/>
          <w:lang w:eastAsia="ru-RU"/>
        </w:rPr>
      </w:pPr>
      <w:r w:rsidRPr="00E92BA0">
        <w:rPr>
          <w:rFonts w:ascii="Times New Roman" w:hAnsi="Times New Roman" w:cs="Times New Roman"/>
          <w:b/>
          <w:color w:val="291E1E"/>
          <w:sz w:val="32"/>
          <w:szCs w:val="32"/>
          <w:lang w:eastAsia="ru-RU"/>
        </w:rPr>
        <w:t>Программа</w:t>
      </w:r>
      <w:r w:rsidRPr="00E92BA0">
        <w:rPr>
          <w:rFonts w:ascii="Times New Roman" w:hAnsi="Times New Roman" w:cs="Times New Roman"/>
          <w:b/>
          <w:bCs/>
          <w:color w:val="291E1E"/>
          <w:sz w:val="32"/>
          <w:szCs w:val="32"/>
          <w:lang w:eastAsia="ru-RU"/>
        </w:rPr>
        <w:t xml:space="preserve"> «Истоки» для дошкольного образования </w:t>
      </w:r>
    </w:p>
    <w:p w:rsidR="00C43B44" w:rsidRPr="00E92BA0" w:rsidRDefault="00C43B44" w:rsidP="00E92BA0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  <w:sz w:val="28"/>
          <w:szCs w:val="28"/>
          <w:lang w:eastAsia="ru-RU"/>
        </w:rPr>
      </w:pPr>
      <w:r w:rsidRPr="00E92BA0">
        <w:rPr>
          <w:rFonts w:ascii="Times New Roman" w:hAnsi="Times New Roman" w:cs="Times New Roman"/>
          <w:b/>
          <w:bCs/>
          <w:color w:val="291E1E"/>
          <w:sz w:val="28"/>
          <w:szCs w:val="28"/>
          <w:lang w:eastAsia="ru-RU"/>
        </w:rPr>
        <w:t>(3-7 лет)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C43B44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E92BA0" w:rsidRPr="00D37CF7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C43B44" w:rsidRPr="00D37CF7" w:rsidRDefault="00C43B44" w:rsidP="00E92BA0">
      <w:pPr>
        <w:shd w:val="clear" w:color="auto" w:fill="FFFFFF"/>
        <w:spacing w:before="180" w:after="180" w:line="300" w:lineRule="atLeast"/>
        <w:jc w:val="center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lastRenderedPageBreak/>
        <w:t>Оглавление.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Введение…………………….……………………………………3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1.Целевой раздел…………………………………………………………4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1.1.Пояснительная записка…………………………………4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1.2 Планируемые результаты………………………………5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2. Содержательный раздел………………………………………….5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2.1Содержательная основа программы……………………5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2.2Содержание курса……………………………………… 7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2.3.Взаимодействие взрослых с детьми……………………10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3.Организационный раздел………………………………………. 11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3.1. Кадровые условия реализации программы…………11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3.2 Материально-техническое обеспечение программы…11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       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>   3.3 Порядок проведения занятий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……………………………11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3.4 Перспективы работы по совершенствованию и развитию содержания программы…………………………………………………………. 12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3.5 Перечень литературных  источников …………………...12</w:t>
      </w: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E92BA0" w:rsidRDefault="00E92BA0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lastRenderedPageBreak/>
        <w:t>Введение.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Программа «Истоки. Воспитание на 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социокультурном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опыте», авторы – профессор И.А. Кузьмин и профессор А. В. Камкин (далее – П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>рограмма) существенно наполняет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образовательные области: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 «Социально 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-к</w:t>
      </w:r>
      <w:proofErr w:type="gram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оммуникативная» «Познавательное развитие»,«Речевое развитие», «Художественно – эстетическое», «Физическое развитие» новым 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социокультурным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и духовно-нравственным содержанием.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Программа позволяет сформировать у детей целостное представление о ближайшей 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социокультурной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среде, в которой они живут и развиваются; подвести их к пониманию существования внутреннего мира человека и взаимосвязи прошлого, настоящего и будущего; стимулирует мотивацию к самосовершенствованию формирующейся личности ребенка. Программа позволяет комплексно, системно, интегративно, опираясь на отечественные традиции, в тесном сотрудничестве с семьей решать задачи духовно-нравственного развития дошкольников. Программа рассчитана на 4 года развития детей с 3 до 7 лет. Педагогическая деятельность с детьми и их родителями в Программе выстроена на основе системы активных форм обучения.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1.Целевой раздел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1.1.Пояснительная записка.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Цель 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курса «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Истоковедение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» в </w:t>
      </w: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детском саду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– 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вв</w:t>
      </w:r>
      <w:proofErr w:type="gram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едение духовно-нравственной основы в содержание образования, развитие системы духовно-нравственных ценностей внешнего и внутреннего мира ребенка.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Задачи программы.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Объединение усилий дошкольного образовательного учреждения и семьи для создания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единого контекста воспитания и развития на основе общности цели, содержания и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педагогических технологий</w:t>
      </w: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i/>
          <w:iCs/>
          <w:color w:val="291E1E"/>
          <w:sz w:val="18"/>
          <w:szCs w:val="18"/>
          <w:lang w:eastAsia="ru-RU"/>
        </w:rPr>
        <w:t>Задачи: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– раннее и системное приобщение ребенка к истокам родной культуры, духовному пространству на основе развития восприятия, мышления, чувствования и духовного опыта ребенка;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– присоединение семьи к детскому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саду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;</w:t>
      </w:r>
      <w:proofErr w:type="gramEnd"/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– формирование ощущения своего изначального родства окружающему 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социокультурному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и духовному пространству на основе развития восприятия мышления, чувствования и духовного опыта ребенка;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i/>
          <w:iCs/>
          <w:color w:val="291E1E"/>
          <w:sz w:val="18"/>
          <w:szCs w:val="18"/>
          <w:lang w:eastAsia="ru-RU"/>
        </w:rPr>
        <w:t>– 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подведение к истокам духовности, морали, нравственности и этики и знакомство с истоками русских традиций как важнейшими механизмами сбережения и 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трансляции</w:t>
      </w:r>
      <w:proofErr w:type="gram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базовых 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социокультурных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ценностей отечественной цивилизации.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«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Истоковедение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» в дошкольном образовании являются пропедевтическим курсом обучения и рассчитаны на 4 года развития детей с 3 до 7 лет.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- младшая</w:t>
      </w:r>
      <w:bookmarkStart w:id="0" w:name="_GoBack"/>
      <w:bookmarkEnd w:id="0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(3-4 года)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- 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средняя</w:t>
      </w:r>
      <w:proofErr w:type="gram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(4 - 5 лет)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lastRenderedPageBreak/>
        <w:t xml:space="preserve">- 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старшая</w:t>
      </w:r>
      <w:proofErr w:type="gram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(5-6 лет)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- подготовительная к школе группа (6-7 лет)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1.2 Планируемые результаты.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Результаты реализации программы: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1.первоначальное освоение воспитателями, дошкольниками и их родителями системы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социокультурных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категорий и ценностей;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2.развитие коммуникативных умений (умение слушать друг друга, выражать свое мнение,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договариваться, приходить к согласию и т.д.)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3.развитие управленческих способностей (способность осуществлять выбор на основе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нравственных ценностей, целенаправленно действовать и достигать результатов)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4.развитие речевого взаимодействия (увеличение количества и объема высказываний)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5.развитие мотивации к общению у детей и взрослых (увеличение числа позитивны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х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контактов).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6.Создание предпосылок для успешной адаптации ребенка в начальной школе, что обусловлено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единой системой 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социокультурных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ценностей и универсальностью используемых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педагогических технологий.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2. Содержательный раздел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2.1Содержательная основа программы.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Система понятий и категорий, которые позволяют сформировать у детей целостное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представление о ближайшей 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социокультурной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среде, в которой они живут и развиваются,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п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одвести их к пониманию существования внутреннего мира человека и взаимосвязи прошлого,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настоящего и будущего.</w:t>
      </w:r>
    </w:p>
    <w:tbl>
      <w:tblPr>
        <w:tblW w:w="925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12"/>
        <w:gridCol w:w="7443"/>
      </w:tblGrid>
      <w:tr w:rsidR="00C43B44" w:rsidRPr="007C6E01"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                                                    Задачи</w:t>
            </w:r>
          </w:p>
        </w:tc>
      </w:tr>
      <w:tr w:rsidR="00C43B44" w:rsidRPr="007C6E01"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Младшая группа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(3-4 года)</w:t>
            </w:r>
          </w:p>
        </w:tc>
        <w:tc>
          <w:tcPr>
            <w:tcW w:w="7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Первоначальное прочувствованное восприятие младшими дошкольниками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proofErr w:type="spell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социокультурных</w:t>
            </w:r>
            <w:proofErr w:type="spellEnd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категорий «Слово», «Образ», «Книга».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Развитие способности видеть образ, слышать слово, чувствовать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окружающий мир и проявлять к нему доброе отношение.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Воспитание доверия 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ко</w:t>
            </w:r>
            <w:proofErr w:type="gramEnd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взрослым и сверстникам, формирование ощущения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собственной значимости.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Развитие коммуникативных умений (умение слушать друг друга, проявлять</w:t>
            </w:r>
            <w:proofErr w:type="gramEnd"/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свое отношение к 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услышанному</w:t>
            </w:r>
            <w:proofErr w:type="gramEnd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)</w:t>
            </w:r>
          </w:p>
        </w:tc>
      </w:tr>
      <w:tr w:rsidR="00C43B44" w:rsidRPr="007C6E01"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lastRenderedPageBreak/>
              <w:t>Средняя группа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(4 - 5 лет)</w:t>
            </w:r>
          </w:p>
        </w:tc>
        <w:tc>
          <w:tcPr>
            <w:tcW w:w="7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Первоначальное прочувствованное восприятие детьми 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ближайшей</w:t>
            </w:r>
            <w:proofErr w:type="gramEnd"/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proofErr w:type="spell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социокультурной</w:t>
            </w:r>
            <w:proofErr w:type="spellEnd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сред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ы и деятельности человека в ней: Родной очаг, родные просторы, труд земной, труд души.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Развитие способности следовать нравственным нормам и правилам на основе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формирующейся</w:t>
            </w:r>
            <w:proofErr w:type="gramEnd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у детей потребностей в социальном соответствии. Развитие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способности чувствовать эмоциональное состояние окружающих и быть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благодарными</w:t>
            </w:r>
            <w:proofErr w:type="gramEnd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, заботливыми, внимательными к родителям и другим близким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людям.</w:t>
            </w:r>
          </w:p>
        </w:tc>
      </w:tr>
      <w:tr w:rsidR="00C43B44" w:rsidRPr="007C6E01"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Старшая группа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(5-6 лет)</w:t>
            </w:r>
          </w:p>
        </w:tc>
        <w:tc>
          <w:tcPr>
            <w:tcW w:w="7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Первоначальн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ое прочувствованное восприятие </w:t>
            </w: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детьми ценностей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внутреннего мира человека (Вера, Надежда, Любовь, Мудрость).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Дальнейшее развитие опыта активного взаимодействия с взрослыми 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сверстниками.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Развитие способности сочувствовать, сопереживать и понимать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эмоциональное состояние других людей.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Развитие первичной рефлексии и идентификации.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Создание условий для формирования адекватной самооценки</w:t>
            </w:r>
          </w:p>
        </w:tc>
      </w:tr>
      <w:tr w:rsidR="00C43B44" w:rsidRPr="007C6E01"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Подготовительная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к школе группа (6-7</w:t>
            </w:r>
            <w:proofErr w:type="gramEnd"/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лет)</w:t>
            </w:r>
          </w:p>
        </w:tc>
        <w:tc>
          <w:tcPr>
            <w:tcW w:w="7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Первоначальное знакомство с истоками русских традиций как 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важнейшего</w:t>
            </w:r>
            <w:proofErr w:type="gramEnd"/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механизма передачи от поколения к поколению 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базовых</w:t>
            </w:r>
            <w:proofErr w:type="gramEnd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социокультурных</w:t>
            </w:r>
            <w:proofErr w:type="spellEnd"/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ценностей российской цивилизации.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Дальнейшее развитие умений и навыков делового, познавательного 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личностного общения со сверстниками в ходе активных занятий (умение</w:t>
            </w:r>
            <w:proofErr w:type="gramEnd"/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понять сверстника, встать на его точку зрения, поделиться своими знаниями,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участвовать в общем деле).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Создание условий для успешной адаптации ребенка в школе.</w:t>
            </w:r>
          </w:p>
        </w:tc>
      </w:tr>
    </w:tbl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 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 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2.2Содержание курса</w:t>
      </w:r>
    </w:p>
    <w:tbl>
      <w:tblPr>
        <w:tblW w:w="925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54"/>
        <w:gridCol w:w="5258"/>
        <w:gridCol w:w="2243"/>
      </w:tblGrid>
      <w:tr w:rsidR="00C43B44" w:rsidRPr="007C6E01"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Название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lastRenderedPageBreak/>
              <w:t>тренинга/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Активные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формы обучения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  <w:lastRenderedPageBreak/>
              <w:t>Младшая группа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Слово</w:t>
            </w:r>
          </w:p>
        </w:tc>
      </w:tr>
      <w:tr w:rsidR="00C43B44" w:rsidRPr="007C6E01"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Любимое имя</w:t>
            </w:r>
          </w:p>
        </w:tc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Первое слово. Ласковая улыбка. Родительская любовь.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Именины.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Ангел-храни</w:t>
            </w: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тель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«Ласковое имя»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Доброе слово</w:t>
            </w:r>
          </w:p>
        </w:tc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Выражение любви к близким людям. Радость встречи.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«Доброе слово»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Ласковая песня</w:t>
            </w:r>
          </w:p>
        </w:tc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Ласковое слово. Красивая мелодия. Колыбельная песня.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Нежность. Надежда.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Праздничная песня.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«Колыбельная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песня»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Праздничная песня</w:t>
            </w:r>
          </w:p>
        </w:tc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Рождество.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Новый год. Нарядная елка. Общая радость. Забота о родных 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близких.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«Рождественская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елочка»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</w:tbl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 </w:t>
      </w:r>
    </w:p>
    <w:tbl>
      <w:tblPr>
        <w:tblW w:w="900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82"/>
        <w:gridCol w:w="4993"/>
        <w:gridCol w:w="2225"/>
      </w:tblGrid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Образ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Любимый образ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Мама. Любовь. Доброта. Забота.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«Мамочка моя»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Образ </w:t>
            </w: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света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Солнышко. Свет. Тепло. Радость.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«Позови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солнышко»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lastRenderedPageBreak/>
              <w:t>Добрый мир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Нежные руки мамы. Добрые и ласковые слова. Свет и тепло.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Покров и защита. Доверие.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«Добрый мир»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Книга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Добрая книга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Книга 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-с</w:t>
            </w:r>
            <w:proofErr w:type="gramEnd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вязь слов и образа. Первая книга. Живое слово.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«Добрая книга»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Домашнее тепло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Проявление душевной доброты. Родной дом. Внимание. Забота.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Мир. Счастье.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«Домашнее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тепло»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Любимая книга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Яркие образы. Волшебная сила слова. Добрые чувства. Радость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от встречи с книгой.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«Моя любимая/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книга»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  <w:t>Средняя </w:t>
            </w:r>
            <w:r w:rsidRPr="00D37CF7"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Родной очаг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Дружная семья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Родные люди.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Семья. Взаимная любовь. Все вместе - так и душа на месте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«Дружная семья»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  работа в паре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Домашнее тепло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Проявление душевной доброты. Родной дом. Внимание. Забота.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Мир. Счастье.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«Домашнее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тепло»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Дорога добра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Родной дом - начало всех путей и дорог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. </w:t>
            </w: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Какие из них можно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назвать добрыми? Добрый пример и похвала - основание доброго опыта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«Дорога добра»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Сказочный лес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Поле, лес, река - прекрасный мир природы. Что ты чувствуешь,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являясь частью этого мира? Сказочные образы.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«Сказочный лес»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lastRenderedPageBreak/>
              <w:t>Добрая забота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Братья наши меньшие. Доброта. Забота.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«Добрая забота»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Праведный труд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Труд - основа жизни семьи. На земле жить - людям пользу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приносить. Каким добрым делам научили тебя взрослые?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«Чему доброму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научили вас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взрослые?/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Любимая сказка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Чудесный мир сказки. Сказочный герой. Почему взрослые и дети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любят сказки?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«Моя любимая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сказка»/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Благодарное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слово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идет от доброго любящего сердца. Родительская любовь.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Душевное тепло. Любимая игрушка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«Благодарное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слово»/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Светлый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праздник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Русская березка. Веселый хоровод. Святой храм. Святая Троица.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«Доброе слово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березке»/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Вера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Верность 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родной</w:t>
            </w:r>
            <w:proofErr w:type="gramEnd"/>
          </w:p>
          <w:p w:rsidR="00C43B44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proofErr w:type="spell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Земле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\</w:t>
            </w:r>
            <w:proofErr w:type="spellEnd"/>
          </w:p>
          <w:p w:rsidR="00C43B44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Верность родной Земле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Родная земля - место, где родился и живет человек. Богатыри 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воины - защитники Земли Русской. Благодарная память.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Верность и вера.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«За что люди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благодарны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защитникам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Земли Русской?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"Защитники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Отечества"/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lastRenderedPageBreak/>
              <w:t>Радость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послушания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Вера рождает доверие. Доверие к опыту взрослых. Уважение.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Послушание. Душевный покой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Вера рождает доверие. Доверие к опыту взрослых. Уважение.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Послушание. Душевный покой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Надежда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Светлая надежда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Рождество Христово. Рождественская елочка. Надежда 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</w:t>
            </w:r>
            <w:proofErr w:type="gramEnd"/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сердце. Ожидание. Рождественское чудо. Почему надежда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дружит с верой?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«Рождественское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чудо»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Доброе согласие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Общая надежда. Крепкая дружба. Умей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сказать и умей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выслушать.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«Построим дом»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Работа в паре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Любовь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Добрые друзья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Кого можно назвать добрым другом? Сочувствие.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Взаимопомощь.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«Добрые друзья»/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Работа в паре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Добрые дела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Маленькие помощники. Радовать других - радоваться самому.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«Добрые дела»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Работа в паре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Мудрость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Мудрое слово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Как сказка и пословица учат мудрости. Победа добра. Вера,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надежда, люб</w:t>
            </w: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овь - правила мудрости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«Кого можно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назвать мудрым»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Мудрые люди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Мудрость рядом с нами. Бабушка и дедушка. Опыт любви 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правды. Мудрый наказ.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«Мудрость рядом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с нами»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lastRenderedPageBreak/>
              <w:t>Ресурсный круг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b/>
                <w:bCs/>
                <w:sz w:val="18"/>
                <w:szCs w:val="18"/>
                <w:lang w:eastAsia="ru-RU"/>
              </w:rPr>
              <w:lastRenderedPageBreak/>
              <w:t>Подготовительная к школе группа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Традиции образа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Светлый образ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Благочестивые родители. Светлый отрок. Вера. Молитва.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Защитник Земли Русской.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</w:t>
            </w: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О преподобном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Сергии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Радонежском</w:t>
            </w:r>
            <w:proofErr w:type="gramEnd"/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Ресурсный круг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Чудотворный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образ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Любовь. Милосердие. Смирение. Мудрость. Святость.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«Светлый образ»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Работа в паре</w:t>
            </w:r>
          </w:p>
        </w:tc>
      </w:tr>
      <w:tr w:rsidR="00C43B44" w:rsidRPr="007C6E01"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i/>
                <w:iCs/>
                <w:sz w:val="18"/>
                <w:szCs w:val="18"/>
                <w:lang w:eastAsia="ru-RU"/>
              </w:rPr>
              <w:t>Традиции дела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Семейные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традиции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Связь поколений. Семейный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праздник. Радушие и гостеприимство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«Традиции нашей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семьи»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Работа в паре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Книг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а-</w:t>
            </w:r>
            <w:proofErr w:type="gramEnd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праздник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души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Праздник праздников. Весна и Праздник. Путь книги.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Благодарный читатель. Почему взрослые и дети любят читать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книги"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«Книга - праздник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души»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Работа в паре</w:t>
            </w:r>
          </w:p>
        </w:tc>
      </w:tr>
      <w:tr w:rsidR="00C43B44" w:rsidRPr="007C6E01"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 свидания,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детский сад!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Школа,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здравствуй!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"Слово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благодарности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тем, кто помог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детям вырасти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умными и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добрыми"/</w:t>
            </w:r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Работа в паре </w:t>
            </w:r>
            <w:proofErr w:type="gramStart"/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с</w:t>
            </w:r>
            <w:proofErr w:type="gramEnd"/>
          </w:p>
          <w:p w:rsidR="00C43B44" w:rsidRPr="00D37CF7" w:rsidRDefault="00C43B44" w:rsidP="00D37CF7">
            <w:pPr>
              <w:spacing w:before="180" w:after="180" w:line="300" w:lineRule="atLeast"/>
              <w:rPr>
                <w:rFonts w:ascii="Verdana" w:hAnsi="Verdana" w:cs="Verdana"/>
                <w:sz w:val="18"/>
                <w:szCs w:val="18"/>
                <w:lang w:eastAsia="ru-RU"/>
              </w:rPr>
            </w:pPr>
            <w:r w:rsidRPr="00D37CF7">
              <w:rPr>
                <w:rFonts w:ascii="Verdana" w:hAnsi="Verdana" w:cs="Verdana"/>
                <w:sz w:val="18"/>
                <w:szCs w:val="18"/>
                <w:lang w:eastAsia="ru-RU"/>
              </w:rPr>
              <w:t>делегированием</w:t>
            </w:r>
          </w:p>
        </w:tc>
      </w:tr>
    </w:tbl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lastRenderedPageBreak/>
        <w:t> 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 </w:t>
      </w:r>
    </w:p>
    <w:p w:rsidR="00C43B44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</w:pP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2.3.Взаимодействие взрослых с детьми.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Совместная образовательная деятельность  проходит через все виды детской</w:t>
      </w:r>
      <w:r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деятельности: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1.Игровая деятельность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2 Конструирование из различных материалов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3 Изобразительная деятельность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4 Коммуникативная деятельность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5 Музыкальная  деятельность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6 Восприятие художественной литературы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7Двигательная деятельность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8Самообслуживание и элементы бытового труда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Существенной особенностью данной Программы является непосредственное участие родителей в подготовке и проведении совместной образовательной деятельности. Активное взаимодействие с ребенком в условиях ДОУ,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 Особое место в рамках программы отводится активным формам обучения 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:Р</w:t>
      </w:r>
      <w:proofErr w:type="gram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абота в паре;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Работа в микро-группе;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Ресурсный круг.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Позитивный опыт общения с воспитателем, родителями и сверстниками, ресурс успеха,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получаемый каждым ребенком в совместной деятельности, создают условия для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формирования адекватной самооценки, предотвращают возникновение эмоциональной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отчужденности, проявляющейся в тревожности, негативизме и агрессии данные формы работы позволяют преодолеть опасную тенденцию</w:t>
      </w:r>
      <w:r>
        <w:rPr>
          <w:rFonts w:ascii="Verdana" w:hAnsi="Verdana" w:cs="Verdana"/>
          <w:color w:val="291E1E"/>
          <w:sz w:val="18"/>
          <w:szCs w:val="18"/>
          <w:lang w:eastAsia="ru-RU"/>
        </w:rPr>
        <w:t xml:space="preserve"> 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интеллектуализации дошкольного образования, ведущего к подавлению творчества.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3.Организационный раздел.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3.1. Кадровые условия реализации программы.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Для обеспечения эффективной педагогической деятельности необходимо создание базы квалифицированных кадров. Для этого педагоги  которые проводят занятия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,</w:t>
      </w:r>
      <w:proofErr w:type="gram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прошли специализированные курсы по программе « </w:t>
      </w:r>
      <w:proofErr w:type="spell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Социокультурные</w:t>
      </w:r>
      <w:proofErr w:type="spell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истоки».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3.2 Материально-техническое обеспечение программы.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Воспитательно-образовательная работа с детьми и родителями осуществляется в системе в течени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и</w:t>
      </w:r>
      <w:proofErr w:type="gramEnd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всего учебного года. Для этого по программе для дошкольного образования разработан следующий инструментарий: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-комментарий к программе;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lastRenderedPageBreak/>
        <w:t>-содержание курса по возрастам</w:t>
      </w:r>
      <w:proofErr w:type="gramStart"/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 xml:space="preserve"> ;</w:t>
      </w:r>
      <w:proofErr w:type="gramEnd"/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-планы итоговых занятий с детьми 3-7 лет по курсу пропедевтики;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-методическое пособие «Активные формы обучения детей 3-7 лет»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>
        <w:rPr>
          <w:rFonts w:ascii="Verdana" w:hAnsi="Verdana" w:cs="Verdana"/>
          <w:color w:val="291E1E"/>
          <w:sz w:val="18"/>
          <w:szCs w:val="18"/>
          <w:lang w:eastAsia="ru-RU"/>
        </w:rPr>
        <w:t>-комплект из 17 книг 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для развития детей 3-7 лет;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- методические рекомендации и комментарии к проведению занятий с родителями;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-планы занятий с родителями детей 3-7 лет;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-методическое пособие «Активные формы обучения родителей».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3.3 Порядок проведения занятий</w:t>
      </w: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>
        <w:rPr>
          <w:rFonts w:ascii="Verdana" w:hAnsi="Verdana" w:cs="Verdana"/>
          <w:color w:val="291E1E"/>
          <w:sz w:val="18"/>
          <w:szCs w:val="18"/>
          <w:lang w:eastAsia="ru-RU"/>
        </w:rPr>
        <w:t>занятия организует и проводит воспитатель, работающий с группой</w:t>
      </w: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  детей разного возраста.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Продолжительность занятий детей не превышает 15 минут, для младшего возраста и 30 для детей старшего возраста. 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>
        <w:rPr>
          <w:rFonts w:ascii="Verdana" w:hAnsi="Verdana" w:cs="Verdana"/>
          <w:color w:val="291E1E"/>
          <w:sz w:val="18"/>
          <w:szCs w:val="18"/>
          <w:lang w:eastAsia="ru-RU"/>
        </w:rPr>
        <w:t>занятия  проводятся в ДОУ 1 раз в месяц.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3.4 Перспективы работы по совершенствованию и развитию содержания программы.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Совершенствовать и систематизировать работу с родителями.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Сохранить накопленный опыт.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291E1E"/>
          <w:sz w:val="18"/>
          <w:szCs w:val="18"/>
          <w:lang w:eastAsia="ru-RU"/>
        </w:rPr>
        <w:t> 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3.5 Перечень литературных  источников.</w:t>
      </w:r>
    </w:p>
    <w:p w:rsidR="00C43B44" w:rsidRPr="00D37CF7" w:rsidRDefault="00C43B44" w:rsidP="00D37CF7">
      <w:pPr>
        <w:shd w:val="clear" w:color="auto" w:fill="FFFFFF"/>
        <w:spacing w:before="180" w:after="180" w:line="300" w:lineRule="atLeast"/>
        <w:rPr>
          <w:rFonts w:ascii="Verdana" w:hAnsi="Verdana" w:cs="Verdana"/>
          <w:color w:val="291E1E"/>
          <w:sz w:val="18"/>
          <w:szCs w:val="18"/>
          <w:lang w:eastAsia="ru-RU"/>
        </w:rPr>
      </w:pPr>
      <w:r w:rsidRPr="00D37CF7">
        <w:rPr>
          <w:rFonts w:ascii="Verdana" w:hAnsi="Verdana" w:cs="Verdana"/>
          <w:b/>
          <w:bCs/>
          <w:color w:val="291E1E"/>
          <w:sz w:val="18"/>
          <w:szCs w:val="18"/>
          <w:lang w:eastAsia="ru-RU"/>
        </w:rPr>
        <w:t>Литература</w:t>
      </w:r>
    </w:p>
    <w:p w:rsidR="00C43B44" w:rsidRPr="00D37CF7" w:rsidRDefault="00C43B44" w:rsidP="00D37CF7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Verdana" w:hAnsi="Verdana" w:cs="Verdana"/>
          <w:color w:val="141414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 xml:space="preserve">Иванищева Е.В. Интегрированный потенциал </w:t>
      </w:r>
      <w:proofErr w:type="spellStart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>истоковедения</w:t>
      </w:r>
      <w:proofErr w:type="spellEnd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>. Череповец, 2004.</w:t>
      </w:r>
    </w:p>
    <w:p w:rsidR="00C43B44" w:rsidRPr="00D37CF7" w:rsidRDefault="00C43B44" w:rsidP="00D37CF7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Verdana" w:hAnsi="Verdana" w:cs="Verdana"/>
          <w:color w:val="141414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 xml:space="preserve">Кузьмин И.А. </w:t>
      </w:r>
      <w:proofErr w:type="spellStart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>Истоковедение</w:t>
      </w:r>
      <w:proofErr w:type="spellEnd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 xml:space="preserve"> 3-4. – </w:t>
      </w:r>
      <w:proofErr w:type="spellStart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>М.:Технологическая</w:t>
      </w:r>
      <w:proofErr w:type="spellEnd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 xml:space="preserve"> школа бизнеса, 2001.</w:t>
      </w:r>
    </w:p>
    <w:p w:rsidR="00C43B44" w:rsidRPr="00D37CF7" w:rsidRDefault="00C43B44" w:rsidP="00D37CF7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Verdana" w:hAnsi="Verdana" w:cs="Verdana"/>
          <w:color w:val="141414"/>
          <w:sz w:val="18"/>
          <w:szCs w:val="18"/>
          <w:lang w:eastAsia="ru-RU"/>
        </w:rPr>
      </w:pPr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 xml:space="preserve">Кузьмин И.А. </w:t>
      </w:r>
      <w:proofErr w:type="spellStart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>Истоковедение</w:t>
      </w:r>
      <w:proofErr w:type="spellEnd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 xml:space="preserve"> 5. – </w:t>
      </w:r>
      <w:proofErr w:type="spellStart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>М.:Технологическая</w:t>
      </w:r>
      <w:proofErr w:type="spellEnd"/>
      <w:r w:rsidRPr="00D37CF7">
        <w:rPr>
          <w:rFonts w:ascii="Verdana" w:hAnsi="Verdana" w:cs="Verdana"/>
          <w:color w:val="141414"/>
          <w:sz w:val="18"/>
          <w:szCs w:val="18"/>
          <w:lang w:eastAsia="ru-RU"/>
        </w:rPr>
        <w:t xml:space="preserve"> школа бизнеса, 2005.</w:t>
      </w:r>
    </w:p>
    <w:p w:rsidR="00C43B44" w:rsidRDefault="00C43B44"/>
    <w:sectPr w:rsidR="00C43B44" w:rsidSect="00C7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D2642"/>
    <w:multiLevelType w:val="multilevel"/>
    <w:tmpl w:val="E484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730"/>
    <w:rsid w:val="0014510B"/>
    <w:rsid w:val="00304EAB"/>
    <w:rsid w:val="003A3816"/>
    <w:rsid w:val="006301D3"/>
    <w:rsid w:val="006D092D"/>
    <w:rsid w:val="007B6476"/>
    <w:rsid w:val="007C6E01"/>
    <w:rsid w:val="00A15730"/>
    <w:rsid w:val="00B45A5D"/>
    <w:rsid w:val="00BD2F44"/>
    <w:rsid w:val="00C43B44"/>
    <w:rsid w:val="00C714C2"/>
    <w:rsid w:val="00CE6492"/>
    <w:rsid w:val="00D34E38"/>
    <w:rsid w:val="00D37CF7"/>
    <w:rsid w:val="00D8180B"/>
    <w:rsid w:val="00D96E8E"/>
    <w:rsid w:val="00E40A3C"/>
    <w:rsid w:val="00E9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C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7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7C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uiPriority w:val="99"/>
    <w:rsid w:val="00D37CF7"/>
  </w:style>
  <w:style w:type="character" w:customStyle="1" w:styleId="art-postdateicon">
    <w:name w:val="art-postdateicon"/>
    <w:basedOn w:val="a0"/>
    <w:uiPriority w:val="99"/>
    <w:rsid w:val="00D37CF7"/>
  </w:style>
  <w:style w:type="character" w:customStyle="1" w:styleId="username">
    <w:name w:val="username"/>
    <w:basedOn w:val="a0"/>
    <w:uiPriority w:val="99"/>
    <w:rsid w:val="00D37CF7"/>
  </w:style>
  <w:style w:type="paragraph" w:customStyle="1" w:styleId="rtecenter">
    <w:name w:val="rtecenter"/>
    <w:basedOn w:val="a"/>
    <w:uiPriority w:val="99"/>
    <w:rsid w:val="00D3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D37CF7"/>
    <w:rPr>
      <w:b/>
      <w:bCs/>
    </w:rPr>
  </w:style>
  <w:style w:type="character" w:customStyle="1" w:styleId="apple-converted-space">
    <w:name w:val="apple-converted-space"/>
    <w:basedOn w:val="a0"/>
    <w:uiPriority w:val="99"/>
    <w:rsid w:val="00D37CF7"/>
  </w:style>
  <w:style w:type="paragraph" w:styleId="a4">
    <w:name w:val="Normal (Web)"/>
    <w:basedOn w:val="a"/>
    <w:uiPriority w:val="99"/>
    <w:semiHidden/>
    <w:rsid w:val="00D3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D3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D37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37A83-322A-49F3-A73D-6922E4AD615F}"/>
</file>

<file path=customXml/itemProps2.xml><?xml version="1.0" encoding="utf-8"?>
<ds:datastoreItem xmlns:ds="http://schemas.openxmlformats.org/officeDocument/2006/customXml" ds:itemID="{BB583A62-51DA-47EB-B4E4-5655184C5D2B}"/>
</file>

<file path=customXml/itemProps3.xml><?xml version="1.0" encoding="utf-8"?>
<ds:datastoreItem xmlns:ds="http://schemas.openxmlformats.org/officeDocument/2006/customXml" ds:itemID="{F7D21527-AEA1-417F-B727-FF5927C96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2071</Words>
  <Characters>11811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Соловьёвы</dc:creator>
  <cp:keywords/>
  <dc:description/>
  <cp:lastModifiedBy>ШКОЛА</cp:lastModifiedBy>
  <cp:revision>8</cp:revision>
  <dcterms:created xsi:type="dcterms:W3CDTF">2016-10-05T17:58:00Z</dcterms:created>
  <dcterms:modified xsi:type="dcterms:W3CDTF">2016-10-24T10:19:00Z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