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8020A"/>
          <w:sz w:val="28"/>
          <w:szCs w:val="28"/>
        </w:rPr>
      </w:pPr>
      <w:r w:rsidRPr="00900F1A">
        <w:rPr>
          <w:b/>
          <w:bCs/>
          <w:color w:val="08020A"/>
          <w:sz w:val="28"/>
          <w:szCs w:val="28"/>
        </w:rPr>
        <w:t xml:space="preserve">ПАМЯТКА </w:t>
      </w:r>
      <w:r w:rsidRPr="00900F1A">
        <w:rPr>
          <w:b/>
          <w:bCs/>
          <w:color w:val="08020A"/>
          <w:sz w:val="28"/>
          <w:szCs w:val="28"/>
        </w:rPr>
        <w:br/>
        <w:t xml:space="preserve">гражданам об их действиях при установлении уровней </w:t>
      </w: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8020A"/>
          <w:sz w:val="28"/>
          <w:szCs w:val="28"/>
        </w:rPr>
      </w:pPr>
      <w:r w:rsidRPr="00900F1A">
        <w:rPr>
          <w:b/>
          <w:bCs/>
          <w:color w:val="08020A"/>
          <w:sz w:val="28"/>
          <w:szCs w:val="28"/>
        </w:rPr>
        <w:t>террористической опасности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w w:val="106"/>
          <w:sz w:val="28"/>
          <w:szCs w:val="28"/>
        </w:rPr>
        <w:t xml:space="preserve">В </w:t>
      </w:r>
      <w:r w:rsidRPr="00900F1A">
        <w:rPr>
          <w:color w:val="08020A"/>
          <w:sz w:val="28"/>
          <w:szCs w:val="28"/>
        </w:rPr>
        <w:t xml:space="preserve">целях своевременного информирования населения о возникновении </w:t>
      </w:r>
      <w:r w:rsidRPr="00900F1A">
        <w:rPr>
          <w:color w:val="201C25"/>
          <w:sz w:val="28"/>
          <w:szCs w:val="28"/>
        </w:rPr>
        <w:t>у</w:t>
      </w:r>
      <w:r w:rsidRPr="00900F1A">
        <w:rPr>
          <w:color w:val="08020A"/>
          <w:sz w:val="28"/>
          <w:szCs w:val="28"/>
        </w:rPr>
        <w:t xml:space="preserve">грозы террористического акта могут устанавливаться уровни террористической опасности.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8020A"/>
          <w:sz w:val="28"/>
          <w:szCs w:val="28"/>
        </w:rPr>
      </w:pPr>
      <w:r w:rsidRPr="00900F1A">
        <w:rPr>
          <w:b/>
          <w:bCs/>
          <w:color w:val="08020A"/>
          <w:sz w:val="28"/>
          <w:szCs w:val="28"/>
        </w:rPr>
        <w:t>Повышенный «СИНИЙ» уровень</w:t>
      </w:r>
    </w:p>
    <w:p w:rsidR="00900F1A" w:rsidRDefault="00900F1A" w:rsidP="00900F1A">
      <w:pPr>
        <w:pStyle w:val="a3"/>
        <w:ind w:firstLine="851"/>
        <w:jc w:val="center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206438" w:rsidRPr="00900F1A" w:rsidRDefault="00206438" w:rsidP="00900F1A">
      <w:pPr>
        <w:pStyle w:val="a3"/>
        <w:ind w:firstLine="851"/>
        <w:jc w:val="center"/>
        <w:rPr>
          <w:color w:val="08020A"/>
          <w:sz w:val="28"/>
          <w:szCs w:val="28"/>
        </w:rPr>
      </w:pPr>
    </w:p>
    <w:p w:rsidR="00900F1A" w:rsidRPr="00900F1A" w:rsidRDefault="00900F1A" w:rsidP="00900F1A">
      <w:pPr>
        <w:pStyle w:val="a3"/>
        <w:ind w:firstLine="851"/>
        <w:jc w:val="both"/>
        <w:rPr>
          <w:color w:val="201C25"/>
          <w:sz w:val="28"/>
          <w:szCs w:val="28"/>
        </w:rPr>
      </w:pPr>
      <w:r w:rsidRPr="00900F1A">
        <w:rPr>
          <w:color w:val="08020A"/>
          <w:sz w:val="28"/>
          <w:szCs w:val="28"/>
        </w:rPr>
        <w:t>При установлении «синего» уровня террористической опасности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рекомендуется</w:t>
      </w:r>
      <w:r w:rsidRPr="00900F1A">
        <w:rPr>
          <w:color w:val="201C25"/>
          <w:sz w:val="28"/>
          <w:szCs w:val="28"/>
        </w:rPr>
        <w:t xml:space="preserve">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1. При нахождении на улице, в местах массового пребывания людей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 xml:space="preserve">общественном транспорте обращать внимание </w:t>
      </w:r>
      <w:proofErr w:type="gramStart"/>
      <w:r w:rsidRPr="00900F1A">
        <w:rPr>
          <w:color w:val="08020A"/>
          <w:sz w:val="28"/>
          <w:szCs w:val="28"/>
        </w:rPr>
        <w:t>на</w:t>
      </w:r>
      <w:proofErr w:type="gramEnd"/>
      <w:r w:rsidRPr="00900F1A">
        <w:rPr>
          <w:color w:val="08020A"/>
          <w:sz w:val="28"/>
          <w:szCs w:val="28"/>
        </w:rPr>
        <w:t xml:space="preserve">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 xml:space="preserve">- внешний вид окружающих (одежда не соответствует времени года либо создается впечатление, что под ней находится какой - то посторонний предмет);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- странности в поведении окружающих (проявление нервозности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напряженного состояния, постоянное оглядывание по сторона</w:t>
      </w:r>
      <w:r w:rsidRPr="00900F1A">
        <w:rPr>
          <w:color w:val="201C25"/>
          <w:sz w:val="28"/>
          <w:szCs w:val="28"/>
        </w:rPr>
        <w:t xml:space="preserve">м, </w:t>
      </w:r>
      <w:r w:rsidRPr="00900F1A">
        <w:rPr>
          <w:color w:val="08020A"/>
          <w:sz w:val="28"/>
          <w:szCs w:val="28"/>
        </w:rPr>
        <w:t>неразборчивое бормотание, попытки избежать встречи с сотрудника</w:t>
      </w:r>
      <w:r w:rsidRPr="00900F1A">
        <w:rPr>
          <w:color w:val="201C25"/>
          <w:sz w:val="28"/>
          <w:szCs w:val="28"/>
        </w:rPr>
        <w:t xml:space="preserve">ми </w:t>
      </w:r>
      <w:r w:rsidRPr="00900F1A">
        <w:rPr>
          <w:color w:val="08020A"/>
          <w:sz w:val="28"/>
          <w:szCs w:val="28"/>
        </w:rPr>
        <w:t xml:space="preserve">правоохранительных органов);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- брошенные автомобили, подозрительные предметы (мешки, сумки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рюкзаки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чемоданы, пакеты, из которых могут быть видны электричес</w:t>
      </w:r>
      <w:r w:rsidRPr="00900F1A">
        <w:rPr>
          <w:color w:val="201C25"/>
          <w:sz w:val="28"/>
          <w:szCs w:val="28"/>
        </w:rPr>
        <w:t>ки</w:t>
      </w:r>
      <w:r w:rsidRPr="00900F1A">
        <w:rPr>
          <w:color w:val="08020A"/>
          <w:sz w:val="28"/>
          <w:szCs w:val="28"/>
        </w:rPr>
        <w:t>е провода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электрические приборы и т</w:t>
      </w:r>
      <w:r w:rsidRPr="00900F1A">
        <w:rPr>
          <w:color w:val="000000"/>
          <w:sz w:val="28"/>
          <w:szCs w:val="28"/>
        </w:rPr>
        <w:t>.</w:t>
      </w:r>
      <w:r w:rsidRPr="00900F1A">
        <w:rPr>
          <w:color w:val="08020A"/>
          <w:sz w:val="28"/>
          <w:szCs w:val="28"/>
        </w:rPr>
        <w:t xml:space="preserve">п.). </w:t>
      </w:r>
    </w:p>
    <w:p w:rsidR="00900F1A" w:rsidRPr="00900F1A" w:rsidRDefault="00900F1A" w:rsidP="00900F1A">
      <w:pPr>
        <w:pStyle w:val="a3"/>
        <w:ind w:firstLine="851"/>
        <w:jc w:val="both"/>
        <w:rPr>
          <w:color w:val="201C25"/>
          <w:sz w:val="28"/>
          <w:szCs w:val="28"/>
        </w:rPr>
      </w:pPr>
      <w:r w:rsidRPr="00900F1A">
        <w:rPr>
          <w:color w:val="08020A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</w:t>
      </w:r>
      <w:r w:rsidRPr="00900F1A">
        <w:rPr>
          <w:color w:val="201C25"/>
          <w:sz w:val="28"/>
          <w:szCs w:val="28"/>
        </w:rPr>
        <w:t xml:space="preserve">. </w:t>
      </w:r>
    </w:p>
    <w:p w:rsidR="00900F1A" w:rsidRPr="00900F1A" w:rsidRDefault="00900F1A" w:rsidP="00900F1A">
      <w:pPr>
        <w:pStyle w:val="a3"/>
        <w:numPr>
          <w:ilvl w:val="0"/>
          <w:numId w:val="1"/>
        </w:numPr>
        <w:ind w:firstLine="851"/>
        <w:jc w:val="both"/>
        <w:rPr>
          <w:color w:val="201C25"/>
          <w:sz w:val="28"/>
          <w:szCs w:val="28"/>
        </w:rPr>
      </w:pPr>
      <w:r w:rsidRPr="00900F1A">
        <w:rPr>
          <w:color w:val="08020A"/>
          <w:sz w:val="28"/>
          <w:szCs w:val="28"/>
        </w:rPr>
        <w:t>Оказывать содействие правоохранительным органам</w:t>
      </w:r>
      <w:r w:rsidRPr="00900F1A">
        <w:rPr>
          <w:color w:val="201C25"/>
          <w:sz w:val="28"/>
          <w:szCs w:val="28"/>
        </w:rPr>
        <w:t xml:space="preserve">. </w:t>
      </w:r>
    </w:p>
    <w:p w:rsidR="00900F1A" w:rsidRPr="00900F1A" w:rsidRDefault="00900F1A" w:rsidP="00900F1A">
      <w:pPr>
        <w:pStyle w:val="a3"/>
        <w:numPr>
          <w:ilvl w:val="0"/>
          <w:numId w:val="2"/>
        </w:numPr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 xml:space="preserve">Относиться с пониманием и терпением к повышенному вниманию правоохранительных органов.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5. Не принимать от незнакомых людей свертки, коробки, сумки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 xml:space="preserve">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</w:t>
      </w:r>
    </w:p>
    <w:p w:rsidR="00900F1A" w:rsidRPr="00900F1A" w:rsidRDefault="00900F1A" w:rsidP="00900F1A">
      <w:pPr>
        <w:pStyle w:val="a3"/>
        <w:ind w:firstLine="851"/>
        <w:jc w:val="both"/>
        <w:rPr>
          <w:color w:val="201C25"/>
          <w:sz w:val="28"/>
          <w:szCs w:val="28"/>
        </w:rPr>
      </w:pPr>
      <w:r w:rsidRPr="00900F1A">
        <w:rPr>
          <w:color w:val="08020A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</w:t>
      </w:r>
      <w:r w:rsidRPr="00900F1A">
        <w:rPr>
          <w:color w:val="201C25"/>
          <w:sz w:val="28"/>
          <w:szCs w:val="28"/>
        </w:rPr>
        <w:t xml:space="preserve">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7</w:t>
      </w:r>
      <w:r w:rsidRPr="00900F1A">
        <w:rPr>
          <w:color w:val="201C25"/>
          <w:sz w:val="28"/>
          <w:szCs w:val="28"/>
        </w:rPr>
        <w:t xml:space="preserve">. </w:t>
      </w:r>
      <w:r w:rsidRPr="00900F1A">
        <w:rPr>
          <w:color w:val="08020A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 </w:t>
      </w: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7020B"/>
          <w:sz w:val="28"/>
          <w:szCs w:val="28"/>
        </w:rPr>
      </w:pPr>
      <w:r w:rsidRPr="00900F1A">
        <w:rPr>
          <w:b/>
          <w:bCs/>
          <w:color w:val="07020B"/>
          <w:sz w:val="28"/>
          <w:szCs w:val="28"/>
        </w:rPr>
        <w:lastRenderedPageBreak/>
        <w:t>Высокий «ЖЕЛТЫЙ» уровень</w:t>
      </w:r>
    </w:p>
    <w:p w:rsidR="00900F1A" w:rsidRPr="00900F1A" w:rsidRDefault="00900F1A" w:rsidP="00900F1A">
      <w:pPr>
        <w:pStyle w:val="a3"/>
        <w:ind w:firstLine="851"/>
        <w:jc w:val="center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7020B"/>
          <w:sz w:val="28"/>
          <w:szCs w:val="28"/>
        </w:rPr>
      </w:pP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Наряду с действиями, осуществляемыми при установлении «синего» уровня террористической опасности, рекомендуется: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1. Воздержаться, по возможности, от посещения мест массового пребывания людей.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3. При нахождении в общественных зданиях </w:t>
      </w:r>
      <w:r w:rsidRPr="00900F1A">
        <w:rPr>
          <w:color w:val="07020B"/>
          <w:w w:val="50"/>
          <w:sz w:val="28"/>
          <w:szCs w:val="28"/>
        </w:rPr>
        <w:t>(</w:t>
      </w:r>
      <w:r w:rsidRPr="00900F1A">
        <w:rPr>
          <w:color w:val="07020B"/>
          <w:sz w:val="28"/>
          <w:szCs w:val="28"/>
        </w:rPr>
        <w:t xml:space="preserve">торговых центрах, вокзалах, аэропортах и т.п.) обращать внимание на расположение запасных выходов и указателей путей эвакуации при пожаре.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>4</w:t>
      </w:r>
      <w:r w:rsidRPr="00900F1A">
        <w:rPr>
          <w:color w:val="2A2732"/>
          <w:sz w:val="28"/>
          <w:szCs w:val="28"/>
        </w:rPr>
        <w:t xml:space="preserve">. </w:t>
      </w:r>
      <w:r w:rsidRPr="00900F1A">
        <w:rPr>
          <w:color w:val="07020B"/>
          <w:sz w:val="28"/>
          <w:szCs w:val="28"/>
        </w:rPr>
        <w:t xml:space="preserve">Обращать внимание на появление незнакомых людей и автомобилей на прилегающих к жилым домам территориях.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5. Воздержаться от передвижения с крупногабаритными сумками, рюкзаками, чемоданами.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6. Обсудить в семье план действий в случае возникновения чрезвычайной ситуации: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определить место, где вы сможете встретиться с членами вашей семьи в экстренной ситуации; </w:t>
      </w:r>
    </w:p>
    <w:p w:rsid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удостовериться, что у всех членов семьи есть номера телефонов других членов семьи, родственников и экстренных служб. </w:t>
      </w:r>
    </w:p>
    <w:p w:rsidR="00206438" w:rsidRPr="00900F1A" w:rsidRDefault="00206438" w:rsidP="00900F1A">
      <w:pPr>
        <w:pStyle w:val="a3"/>
        <w:ind w:firstLine="851"/>
        <w:jc w:val="both"/>
        <w:rPr>
          <w:color w:val="07020B"/>
          <w:sz w:val="28"/>
          <w:szCs w:val="28"/>
        </w:rPr>
      </w:pPr>
    </w:p>
    <w:p w:rsidR="00900F1A" w:rsidRDefault="00900F1A" w:rsidP="00900F1A">
      <w:pPr>
        <w:pStyle w:val="a3"/>
        <w:tabs>
          <w:tab w:val="left" w:pos="9355"/>
        </w:tabs>
        <w:ind w:firstLine="851"/>
        <w:jc w:val="center"/>
        <w:rPr>
          <w:color w:val="07020B"/>
          <w:sz w:val="28"/>
          <w:szCs w:val="28"/>
        </w:rPr>
      </w:pPr>
      <w:r w:rsidRPr="00900F1A">
        <w:rPr>
          <w:b/>
          <w:bCs/>
          <w:color w:val="07020B"/>
          <w:sz w:val="28"/>
          <w:szCs w:val="28"/>
        </w:rPr>
        <w:t xml:space="preserve">Критический «КРАСНЫЙ» уровень </w:t>
      </w:r>
      <w:r w:rsidRPr="00900F1A">
        <w:rPr>
          <w:b/>
          <w:bCs/>
          <w:color w:val="07020B"/>
          <w:sz w:val="28"/>
          <w:szCs w:val="28"/>
        </w:rPr>
        <w:br/>
      </w:r>
      <w:r w:rsidRPr="00900F1A">
        <w:rPr>
          <w:color w:val="07020B"/>
          <w:sz w:val="28"/>
          <w:szCs w:val="28"/>
        </w:rPr>
        <w:t xml:space="preserve">устанавливается при наличии информации о совершенном </w:t>
      </w:r>
      <w:r w:rsidRPr="00900F1A">
        <w:rPr>
          <w:color w:val="07020B"/>
          <w:sz w:val="28"/>
          <w:szCs w:val="28"/>
        </w:rPr>
        <w:br/>
        <w:t>террористическом акте либо о совершении действий, создающих непосредственную угрозу террористического акта</w:t>
      </w:r>
    </w:p>
    <w:p w:rsidR="00206438" w:rsidRPr="00900F1A" w:rsidRDefault="00206438" w:rsidP="00900F1A">
      <w:pPr>
        <w:pStyle w:val="a3"/>
        <w:tabs>
          <w:tab w:val="left" w:pos="9355"/>
        </w:tabs>
        <w:ind w:firstLine="851"/>
        <w:jc w:val="center"/>
        <w:rPr>
          <w:color w:val="07020B"/>
          <w:sz w:val="28"/>
          <w:szCs w:val="28"/>
        </w:rPr>
      </w:pP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>3</w:t>
      </w:r>
      <w:r w:rsidRPr="00900F1A">
        <w:rPr>
          <w:color w:val="2A2732"/>
          <w:sz w:val="28"/>
          <w:szCs w:val="28"/>
        </w:rPr>
        <w:t xml:space="preserve">. </w:t>
      </w:r>
      <w:r w:rsidRPr="00900F1A">
        <w:rPr>
          <w:color w:val="07020B"/>
          <w:sz w:val="28"/>
          <w:szCs w:val="28"/>
        </w:rPr>
        <w:t xml:space="preserve">Подготовиться к возможной эвакуации: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подготовить набор предметов первой необходимости, деньги и документы;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подготовить запас медицинских средств, необходимых для оказания первой медицинской помощи;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заготовить трехдневный запас воды и предметов питания для членов семьи.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lastRenderedPageBreak/>
        <w:t>4. Оказавшись вблизи или в месте проведения террористическо</w:t>
      </w:r>
      <w:r w:rsidRPr="00900F1A">
        <w:rPr>
          <w:color w:val="2A2732"/>
          <w:sz w:val="28"/>
          <w:szCs w:val="28"/>
        </w:rPr>
        <w:t>г</w:t>
      </w:r>
      <w:r w:rsidRPr="00900F1A">
        <w:rPr>
          <w:color w:val="07020B"/>
          <w:sz w:val="28"/>
          <w:szCs w:val="28"/>
        </w:rPr>
        <w:t>о акта, следует как можно скорее покинуть его без паники, избегать проявлен</w:t>
      </w:r>
      <w:r w:rsidRPr="00900F1A">
        <w:rPr>
          <w:color w:val="2A2732"/>
          <w:sz w:val="28"/>
          <w:szCs w:val="28"/>
        </w:rPr>
        <w:t>и</w:t>
      </w:r>
      <w:r w:rsidRPr="00900F1A">
        <w:rPr>
          <w:color w:val="07020B"/>
          <w:sz w:val="28"/>
          <w:szCs w:val="28"/>
        </w:rPr>
        <w:t xml:space="preserve">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B060F"/>
          <w:sz w:val="28"/>
          <w:szCs w:val="28"/>
        </w:rPr>
      </w:pPr>
      <w:r w:rsidRPr="00900F1A">
        <w:rPr>
          <w:color w:val="0B060F"/>
          <w:sz w:val="28"/>
          <w:szCs w:val="28"/>
        </w:rPr>
        <w:t>5</w:t>
      </w:r>
      <w:r w:rsidRPr="00900F1A">
        <w:rPr>
          <w:color w:val="454349"/>
          <w:sz w:val="28"/>
          <w:szCs w:val="28"/>
        </w:rPr>
        <w:t xml:space="preserve">. </w:t>
      </w:r>
      <w:r w:rsidRPr="00900F1A">
        <w:rPr>
          <w:color w:val="0B060F"/>
          <w:sz w:val="28"/>
          <w:szCs w:val="28"/>
        </w:rPr>
        <w:t xml:space="preserve">Держать </w:t>
      </w:r>
      <w:r w:rsidRPr="00900F1A">
        <w:rPr>
          <w:color w:val="785142"/>
          <w:sz w:val="28"/>
          <w:szCs w:val="28"/>
        </w:rPr>
        <w:t xml:space="preserve"> </w:t>
      </w:r>
      <w:r w:rsidRPr="00900F1A">
        <w:rPr>
          <w:color w:val="0B060F"/>
          <w:sz w:val="28"/>
          <w:szCs w:val="28"/>
        </w:rPr>
        <w:t>постоянно включенными телевизор, радиоприемник или радиоточку</w:t>
      </w:r>
    </w:p>
    <w:p w:rsidR="00900F1A" w:rsidRPr="00900F1A" w:rsidRDefault="00900F1A" w:rsidP="00900F1A">
      <w:pPr>
        <w:pStyle w:val="a3"/>
        <w:ind w:firstLine="851"/>
        <w:jc w:val="both"/>
        <w:rPr>
          <w:color w:val="0B060F"/>
          <w:sz w:val="28"/>
          <w:szCs w:val="28"/>
        </w:rPr>
      </w:pPr>
      <w:r w:rsidRPr="00900F1A">
        <w:rPr>
          <w:color w:val="0B060F"/>
          <w:sz w:val="28"/>
          <w:szCs w:val="28"/>
        </w:rPr>
        <w:t>6. Не допускать распространения непроверенной информации о совершен</w:t>
      </w:r>
      <w:r w:rsidRPr="00900F1A">
        <w:rPr>
          <w:color w:val="2B272D"/>
          <w:sz w:val="28"/>
          <w:szCs w:val="28"/>
        </w:rPr>
        <w:t xml:space="preserve">ии </w:t>
      </w:r>
      <w:r w:rsidRPr="00900F1A">
        <w:rPr>
          <w:color w:val="0B060F"/>
          <w:sz w:val="28"/>
          <w:szCs w:val="28"/>
        </w:rPr>
        <w:t xml:space="preserve">действий, создающих непосредственную угрозу террористического акта. </w:t>
      </w: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B060F"/>
          <w:sz w:val="28"/>
          <w:szCs w:val="28"/>
        </w:rPr>
      </w:pPr>
      <w:r w:rsidRPr="00900F1A">
        <w:rPr>
          <w:b/>
          <w:bCs/>
          <w:color w:val="0B060F"/>
          <w:sz w:val="28"/>
          <w:szCs w:val="28"/>
        </w:rPr>
        <w:t>Внимание!</w:t>
      </w:r>
    </w:p>
    <w:p w:rsidR="00900F1A" w:rsidRPr="00900F1A" w:rsidRDefault="00900F1A" w:rsidP="00900F1A">
      <w:pPr>
        <w:pStyle w:val="a3"/>
        <w:ind w:firstLine="851"/>
        <w:jc w:val="both"/>
        <w:rPr>
          <w:color w:val="0B060F"/>
          <w:sz w:val="28"/>
          <w:szCs w:val="28"/>
        </w:rPr>
      </w:pPr>
      <w:r w:rsidRPr="00900F1A">
        <w:rPr>
          <w:color w:val="0B060F"/>
          <w:w w:val="109"/>
          <w:sz w:val="28"/>
          <w:szCs w:val="28"/>
        </w:rPr>
        <w:t xml:space="preserve">В </w:t>
      </w:r>
      <w:r w:rsidRPr="00900F1A">
        <w:rPr>
          <w:color w:val="0B060F"/>
          <w:sz w:val="28"/>
          <w:szCs w:val="28"/>
        </w:rPr>
        <w:t xml:space="preserve">качестве маскировки для взрывных устройств террористами </w:t>
      </w:r>
      <w:r w:rsidRPr="00900F1A">
        <w:rPr>
          <w:color w:val="0B060F"/>
          <w:w w:val="91"/>
          <w:sz w:val="28"/>
          <w:szCs w:val="28"/>
        </w:rPr>
        <w:t xml:space="preserve">могут </w:t>
      </w:r>
      <w:r w:rsidRPr="00900F1A">
        <w:rPr>
          <w:color w:val="0B060F"/>
          <w:sz w:val="28"/>
          <w:szCs w:val="28"/>
        </w:rPr>
        <w:t xml:space="preserve">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</w:t>
      </w:r>
    </w:p>
    <w:p w:rsidR="002A7AD0" w:rsidRPr="00900F1A" w:rsidRDefault="00900F1A" w:rsidP="00900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F1A">
        <w:rPr>
          <w:rFonts w:ascii="Times New Roman" w:hAnsi="Times New Roman" w:cs="Times New Roman"/>
          <w:color w:val="0B060F"/>
          <w:sz w:val="28"/>
          <w:szCs w:val="28"/>
        </w:rPr>
        <w:t xml:space="preserve">Не будьте равнодушными, ваши своевременные действия </w:t>
      </w:r>
      <w:r w:rsidRPr="00900F1A">
        <w:rPr>
          <w:rFonts w:ascii="Times New Roman" w:hAnsi="Times New Roman" w:cs="Times New Roman"/>
          <w:color w:val="0B060F"/>
          <w:w w:val="91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color w:val="0B060F"/>
          <w:w w:val="91"/>
          <w:sz w:val="28"/>
          <w:szCs w:val="28"/>
        </w:rPr>
        <w:t>п</w:t>
      </w:r>
      <w:r w:rsidRPr="00900F1A">
        <w:rPr>
          <w:rFonts w:ascii="Times New Roman" w:hAnsi="Times New Roman" w:cs="Times New Roman"/>
          <w:color w:val="0B060F"/>
          <w:sz w:val="28"/>
          <w:szCs w:val="28"/>
        </w:rPr>
        <w:t>омо</w:t>
      </w:r>
      <w:r w:rsidRPr="00900F1A">
        <w:rPr>
          <w:rFonts w:ascii="Times New Roman" w:hAnsi="Times New Roman" w:cs="Times New Roman"/>
          <w:color w:val="2B272D"/>
          <w:sz w:val="28"/>
          <w:szCs w:val="28"/>
        </w:rPr>
        <w:t>ч</w:t>
      </w:r>
      <w:r w:rsidRPr="00900F1A">
        <w:rPr>
          <w:rFonts w:ascii="Times New Roman" w:hAnsi="Times New Roman" w:cs="Times New Roman"/>
          <w:color w:val="0B060F"/>
          <w:sz w:val="28"/>
          <w:szCs w:val="28"/>
        </w:rPr>
        <w:t xml:space="preserve">ь предотвратить террористический акт и сохранить жизни </w:t>
      </w:r>
      <w:r>
        <w:rPr>
          <w:rFonts w:ascii="Times New Roman" w:hAnsi="Times New Roman" w:cs="Times New Roman"/>
          <w:color w:val="0B060F"/>
          <w:sz w:val="28"/>
          <w:szCs w:val="28"/>
        </w:rPr>
        <w:t>о</w:t>
      </w:r>
      <w:r w:rsidRPr="00900F1A">
        <w:rPr>
          <w:rFonts w:ascii="Times New Roman" w:hAnsi="Times New Roman" w:cs="Times New Roman"/>
          <w:color w:val="0B060F"/>
          <w:sz w:val="28"/>
          <w:szCs w:val="28"/>
        </w:rPr>
        <w:t>кружающих.</w:t>
      </w:r>
    </w:p>
    <w:sectPr w:rsidR="002A7AD0" w:rsidRPr="00900F1A" w:rsidSect="002A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57B"/>
    <w:multiLevelType w:val="singleLevel"/>
    <w:tmpl w:val="888616A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20A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8020A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1A"/>
    <w:rsid w:val="00206438"/>
    <w:rsid w:val="002A7AD0"/>
    <w:rsid w:val="00647F28"/>
    <w:rsid w:val="00786394"/>
    <w:rsid w:val="00816942"/>
    <w:rsid w:val="00900F1A"/>
    <w:rsid w:val="00C0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0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85950-B333-42F7-A2DA-25F3B11949CF}"/>
</file>

<file path=customXml/itemProps2.xml><?xml version="1.0" encoding="utf-8"?>
<ds:datastoreItem xmlns:ds="http://schemas.openxmlformats.org/officeDocument/2006/customXml" ds:itemID="{73F427AB-7C18-4118-847A-846CE93A1A4C}"/>
</file>

<file path=customXml/itemProps3.xml><?xml version="1.0" encoding="utf-8"?>
<ds:datastoreItem xmlns:ds="http://schemas.openxmlformats.org/officeDocument/2006/customXml" ds:itemID="{03640A31-4AF4-439B-AA31-188B82D46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avpopov</dc:creator>
  <cp:keywords/>
  <dc:description/>
  <cp:lastModifiedBy>Досужков</cp:lastModifiedBy>
  <cp:revision>4</cp:revision>
  <dcterms:created xsi:type="dcterms:W3CDTF">2015-01-19T07:13:00Z</dcterms:created>
  <dcterms:modified xsi:type="dcterms:W3CDTF">2015-01-21T13:14:00Z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