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1D" w:rsidRPr="006756EE" w:rsidRDefault="00A106F8" w:rsidP="00802D2E">
      <w:pPr>
        <w:tabs>
          <w:tab w:val="left" w:pos="1815"/>
        </w:tabs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ОГЭ</w:t>
      </w:r>
      <w:r w:rsidR="006756E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="0084301D" w:rsidRPr="006756EE">
        <w:rPr>
          <w:rFonts w:ascii="Monotype Corsiva" w:hAnsi="Monotype Corsiva"/>
          <w:b/>
          <w:color w:val="C00000"/>
          <w:sz w:val="72"/>
          <w:szCs w:val="72"/>
        </w:rPr>
        <w:t xml:space="preserve">по </w:t>
      </w:r>
      <w:r w:rsidR="006756E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="0084301D" w:rsidRPr="006756EE">
        <w:rPr>
          <w:rFonts w:ascii="Monotype Corsiva" w:hAnsi="Monotype Corsiva"/>
          <w:b/>
          <w:color w:val="C00000"/>
          <w:sz w:val="72"/>
          <w:szCs w:val="72"/>
        </w:rPr>
        <w:t>математике</w:t>
      </w:r>
    </w:p>
    <w:p w:rsidR="0084301D" w:rsidRPr="0084301D" w:rsidRDefault="0084301D" w:rsidP="0084301D">
      <w:pPr>
        <w:tabs>
          <w:tab w:val="left" w:pos="1815"/>
        </w:tabs>
        <w:rPr>
          <w:sz w:val="24"/>
          <w:szCs w:val="24"/>
        </w:rPr>
      </w:pPr>
    </w:p>
    <w:p w:rsidR="00650A99" w:rsidRPr="006637F4" w:rsidRDefault="00802D2E" w:rsidP="00802D2E">
      <w:pPr>
        <w:tabs>
          <w:tab w:val="left" w:pos="1815"/>
        </w:tabs>
        <w:rPr>
          <w:color w:val="003CB4"/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84301D" w:rsidRPr="002B0FB0">
        <w:rPr>
          <w:sz w:val="32"/>
          <w:szCs w:val="32"/>
        </w:rPr>
        <w:t xml:space="preserve">Для того </w:t>
      </w:r>
      <w:r w:rsidR="00316AB3">
        <w:rPr>
          <w:sz w:val="32"/>
          <w:szCs w:val="32"/>
        </w:rPr>
        <w:t>чтобы получить свидетельство об окончании 9 класса</w:t>
      </w:r>
      <w:r w:rsidR="0084301D" w:rsidRPr="002B0FB0">
        <w:rPr>
          <w:sz w:val="32"/>
          <w:szCs w:val="32"/>
        </w:rPr>
        <w:t>, выпускнику необходимо сдать два</w:t>
      </w:r>
      <w:r w:rsidR="00316AB3">
        <w:rPr>
          <w:sz w:val="32"/>
          <w:szCs w:val="32"/>
        </w:rPr>
        <w:t xml:space="preserve"> обязательных экзамена в форме О</w:t>
      </w:r>
      <w:r w:rsidR="0084301D" w:rsidRPr="002B0FB0">
        <w:rPr>
          <w:sz w:val="32"/>
          <w:szCs w:val="32"/>
        </w:rPr>
        <w:t xml:space="preserve">ГЭ — русский язык и </w:t>
      </w:r>
      <w:r w:rsidR="0084301D" w:rsidRPr="006637F4">
        <w:rPr>
          <w:b/>
          <w:color w:val="003CB4"/>
          <w:sz w:val="32"/>
          <w:szCs w:val="32"/>
        </w:rPr>
        <w:t>математику</w:t>
      </w:r>
      <w:r w:rsidR="000D7BE0">
        <w:rPr>
          <w:sz w:val="32"/>
          <w:szCs w:val="32"/>
        </w:rPr>
        <w:t xml:space="preserve">. </w:t>
      </w:r>
      <w:r w:rsidR="0084301D" w:rsidRPr="002B0FB0">
        <w:rPr>
          <w:sz w:val="32"/>
          <w:szCs w:val="32"/>
        </w:rPr>
        <w:t xml:space="preserve"> По каждому из них нужно набрать </w:t>
      </w:r>
      <w:r w:rsidR="0084301D" w:rsidRPr="006637F4">
        <w:rPr>
          <w:b/>
          <w:color w:val="003CB4"/>
          <w:sz w:val="32"/>
          <w:szCs w:val="32"/>
        </w:rPr>
        <w:t>не ниже минимального количества баллов.</w:t>
      </w:r>
      <w:r w:rsidR="0084301D" w:rsidRPr="006637F4">
        <w:rPr>
          <w:color w:val="003CB4"/>
          <w:sz w:val="32"/>
          <w:szCs w:val="32"/>
        </w:rPr>
        <w:t xml:space="preserve"> </w:t>
      </w:r>
    </w:p>
    <w:p w:rsidR="0084301D" w:rsidRDefault="0084301D" w:rsidP="00650A99">
      <w:pPr>
        <w:tabs>
          <w:tab w:val="left" w:pos="1815"/>
        </w:tabs>
        <w:rPr>
          <w:b/>
          <w:color w:val="000000" w:themeColor="text1"/>
          <w:sz w:val="36"/>
          <w:szCs w:val="36"/>
        </w:rPr>
      </w:pPr>
      <w:r w:rsidRPr="006637F4">
        <w:rPr>
          <w:b/>
          <w:color w:val="003CB4"/>
          <w:sz w:val="36"/>
          <w:szCs w:val="36"/>
        </w:rPr>
        <w:t>Минимальное количество баллов</w:t>
      </w:r>
      <w:r w:rsidR="00650A99" w:rsidRPr="006637F4">
        <w:rPr>
          <w:b/>
          <w:color w:val="003CB4"/>
          <w:sz w:val="36"/>
          <w:szCs w:val="36"/>
        </w:rPr>
        <w:t xml:space="preserve"> </w:t>
      </w:r>
      <w:r w:rsidRPr="006637F4">
        <w:rPr>
          <w:b/>
          <w:color w:val="003CB4"/>
          <w:sz w:val="36"/>
          <w:szCs w:val="36"/>
        </w:rPr>
        <w:t>по математике</w:t>
      </w:r>
      <w:r w:rsidRPr="00650A99">
        <w:rPr>
          <w:b/>
          <w:color w:val="000000" w:themeColor="text1"/>
          <w:sz w:val="36"/>
          <w:szCs w:val="36"/>
        </w:rPr>
        <w:t xml:space="preserve"> </w:t>
      </w:r>
      <w:r w:rsidR="002B7CF7">
        <w:rPr>
          <w:b/>
          <w:color w:val="003CB4"/>
          <w:sz w:val="36"/>
          <w:szCs w:val="36"/>
        </w:rPr>
        <w:t xml:space="preserve">— </w:t>
      </w:r>
      <w:r w:rsidR="002B7CF7" w:rsidRPr="002B7CF7">
        <w:rPr>
          <w:b/>
          <w:color w:val="003CB4"/>
          <w:sz w:val="36"/>
          <w:szCs w:val="36"/>
        </w:rPr>
        <w:t>5</w:t>
      </w:r>
      <w:r w:rsidRPr="00650A99">
        <w:rPr>
          <w:b/>
          <w:color w:val="000000" w:themeColor="text1"/>
          <w:sz w:val="36"/>
          <w:szCs w:val="36"/>
        </w:rPr>
        <w:t>.</w:t>
      </w:r>
    </w:p>
    <w:p w:rsidR="0084301D" w:rsidRPr="00E1590E" w:rsidRDefault="0084301D" w:rsidP="0084301D">
      <w:pPr>
        <w:tabs>
          <w:tab w:val="left" w:pos="1815"/>
        </w:tabs>
        <w:rPr>
          <w:color w:val="000000" w:themeColor="text1"/>
          <w:sz w:val="24"/>
          <w:szCs w:val="24"/>
        </w:rPr>
      </w:pPr>
    </w:p>
    <w:p w:rsidR="00B41EE9" w:rsidRPr="00970573" w:rsidRDefault="0084301D" w:rsidP="007E30C3">
      <w:pPr>
        <w:tabs>
          <w:tab w:val="left" w:pos="1815"/>
        </w:tabs>
        <w:jc w:val="center"/>
        <w:rPr>
          <w:b/>
          <w:color w:val="C00000"/>
          <w:sz w:val="40"/>
          <w:szCs w:val="40"/>
        </w:rPr>
      </w:pPr>
      <w:r w:rsidRPr="002E32D3">
        <w:rPr>
          <w:b/>
          <w:color w:val="C00000"/>
          <w:sz w:val="40"/>
          <w:szCs w:val="40"/>
        </w:rPr>
        <w:t>Структура экзаменационной работы</w:t>
      </w:r>
    </w:p>
    <w:p w:rsidR="007E30C3" w:rsidRPr="00970573" w:rsidRDefault="007E30C3" w:rsidP="007E30C3">
      <w:pPr>
        <w:tabs>
          <w:tab w:val="left" w:pos="1815"/>
        </w:tabs>
        <w:jc w:val="center"/>
        <w:rPr>
          <w:b/>
          <w:color w:val="C00000"/>
          <w:sz w:val="40"/>
          <w:szCs w:val="40"/>
        </w:rPr>
      </w:pPr>
    </w:p>
    <w:p w:rsidR="0084301D" w:rsidRDefault="00650A99" w:rsidP="0084301D">
      <w:pPr>
        <w:tabs>
          <w:tab w:val="left" w:pos="1815"/>
        </w:tabs>
        <w:rPr>
          <w:sz w:val="32"/>
          <w:szCs w:val="32"/>
        </w:rPr>
      </w:pPr>
      <w:r>
        <w:rPr>
          <w:sz w:val="24"/>
          <w:szCs w:val="24"/>
        </w:rPr>
        <w:t xml:space="preserve">    </w:t>
      </w:r>
      <w:r w:rsidR="0084301D" w:rsidRPr="00650A99">
        <w:rPr>
          <w:sz w:val="32"/>
          <w:szCs w:val="32"/>
        </w:rPr>
        <w:t>Экзаменационная работа по ма</w:t>
      </w:r>
      <w:r w:rsidR="000D7BE0">
        <w:rPr>
          <w:sz w:val="32"/>
          <w:szCs w:val="32"/>
        </w:rPr>
        <w:t>тематике состоит из трех модулей: «Алгебра», «Геометрия», «Реальная математика»</w:t>
      </w:r>
      <w:r w:rsidRPr="00650A99">
        <w:rPr>
          <w:sz w:val="32"/>
          <w:szCs w:val="32"/>
        </w:rPr>
        <w:t xml:space="preserve">. </w:t>
      </w:r>
      <w:r w:rsidR="000D7BE0">
        <w:rPr>
          <w:sz w:val="32"/>
          <w:szCs w:val="32"/>
        </w:rPr>
        <w:t>В модули «Алгебра» и «Геометрия» входит две части, соответствующие проверке на базовом и повышенном уровнях, в модуль «Реальная математика»-</w:t>
      </w:r>
      <w:r w:rsidR="00E1590E" w:rsidRPr="00E1590E">
        <w:rPr>
          <w:sz w:val="32"/>
          <w:szCs w:val="32"/>
        </w:rPr>
        <w:t xml:space="preserve"> </w:t>
      </w:r>
      <w:r w:rsidR="000D7BE0">
        <w:rPr>
          <w:sz w:val="32"/>
          <w:szCs w:val="32"/>
        </w:rPr>
        <w:t>одна часть, соответствующая проверке на базовом уровне.</w:t>
      </w:r>
    </w:p>
    <w:p w:rsidR="000D7BE0" w:rsidRPr="00650A99" w:rsidRDefault="000D7BE0" w:rsidP="0084301D">
      <w:pPr>
        <w:tabs>
          <w:tab w:val="left" w:pos="1815"/>
        </w:tabs>
        <w:rPr>
          <w:sz w:val="32"/>
          <w:szCs w:val="32"/>
        </w:rPr>
      </w:pPr>
      <w:r w:rsidRPr="00E1590E">
        <w:rPr>
          <w:b/>
          <w:i/>
          <w:sz w:val="32"/>
          <w:szCs w:val="32"/>
        </w:rPr>
        <w:t>Части 2</w:t>
      </w:r>
      <w:r>
        <w:rPr>
          <w:sz w:val="32"/>
          <w:szCs w:val="32"/>
        </w:rPr>
        <w:t xml:space="preserve"> модулей «Алгебра» и «Геометрия» направлены на проверку владения материалом на повышенном уровне. Эти части содержат задания повышенного уровня сложности из различных разделов курса математики. Все задания требуют записи решений и ответа.</w:t>
      </w:r>
    </w:p>
    <w:p w:rsidR="002E32D3" w:rsidRDefault="00CE3AF0" w:rsidP="002E32D3">
      <w:pPr>
        <w:tabs>
          <w:tab w:val="left" w:pos="1815"/>
        </w:tabs>
        <w:rPr>
          <w:sz w:val="32"/>
          <w:szCs w:val="32"/>
        </w:rPr>
      </w:pPr>
      <w:r w:rsidRPr="00E1590E">
        <w:rPr>
          <w:b/>
          <w:sz w:val="32"/>
          <w:szCs w:val="32"/>
          <w:u w:val="single"/>
        </w:rPr>
        <w:t>Модуль «Алгебра»</w:t>
      </w:r>
      <w:r>
        <w:rPr>
          <w:sz w:val="32"/>
          <w:szCs w:val="32"/>
        </w:rPr>
        <w:t xml:space="preserve"> содержит 11 заданий: </w:t>
      </w:r>
      <w:r w:rsidRPr="00CE3AF0">
        <w:rPr>
          <w:i/>
          <w:sz w:val="32"/>
          <w:szCs w:val="32"/>
        </w:rPr>
        <w:t>в части 1</w:t>
      </w:r>
      <w:r>
        <w:rPr>
          <w:sz w:val="32"/>
          <w:szCs w:val="32"/>
        </w:rPr>
        <w:t xml:space="preserve">- 8 заданий, </w:t>
      </w:r>
      <w:r w:rsidRPr="00CE3AF0">
        <w:rPr>
          <w:i/>
          <w:sz w:val="32"/>
          <w:szCs w:val="32"/>
        </w:rPr>
        <w:t>в части 2</w:t>
      </w:r>
      <w:r>
        <w:rPr>
          <w:sz w:val="32"/>
          <w:szCs w:val="32"/>
        </w:rPr>
        <w:t xml:space="preserve">  -3 задания</w:t>
      </w:r>
      <w:r w:rsidR="002E32D3">
        <w:rPr>
          <w:sz w:val="32"/>
          <w:szCs w:val="32"/>
        </w:rPr>
        <w:t>.</w:t>
      </w:r>
    </w:p>
    <w:p w:rsidR="00CE3AF0" w:rsidRDefault="00CE3AF0" w:rsidP="002E32D3">
      <w:pPr>
        <w:tabs>
          <w:tab w:val="left" w:pos="1815"/>
        </w:tabs>
        <w:rPr>
          <w:sz w:val="32"/>
          <w:szCs w:val="32"/>
        </w:rPr>
      </w:pPr>
      <w:r w:rsidRPr="00E1590E">
        <w:rPr>
          <w:b/>
          <w:sz w:val="32"/>
          <w:szCs w:val="32"/>
          <w:u w:val="single"/>
        </w:rPr>
        <w:t>Модуль «Геометрия»</w:t>
      </w:r>
      <w:r>
        <w:rPr>
          <w:sz w:val="32"/>
          <w:szCs w:val="32"/>
        </w:rPr>
        <w:t xml:space="preserve"> содержит 8 заданий: </w:t>
      </w:r>
      <w:r w:rsidRPr="00CE3AF0">
        <w:rPr>
          <w:i/>
          <w:sz w:val="32"/>
          <w:szCs w:val="32"/>
        </w:rPr>
        <w:t>в части 1</w:t>
      </w:r>
      <w:r>
        <w:rPr>
          <w:sz w:val="32"/>
          <w:szCs w:val="32"/>
        </w:rPr>
        <w:t xml:space="preserve">  - 5 заданий, </w:t>
      </w:r>
      <w:r w:rsidRPr="00CE3AF0">
        <w:rPr>
          <w:i/>
          <w:sz w:val="32"/>
          <w:szCs w:val="32"/>
        </w:rPr>
        <w:t>в части</w:t>
      </w:r>
      <w:r>
        <w:rPr>
          <w:i/>
          <w:sz w:val="32"/>
          <w:szCs w:val="32"/>
        </w:rPr>
        <w:t xml:space="preserve"> </w:t>
      </w:r>
      <w:r w:rsidRPr="00CE3AF0">
        <w:rPr>
          <w:i/>
          <w:sz w:val="32"/>
          <w:szCs w:val="32"/>
        </w:rPr>
        <w:t>2</w:t>
      </w:r>
      <w:r>
        <w:rPr>
          <w:sz w:val="32"/>
          <w:szCs w:val="32"/>
        </w:rPr>
        <w:t xml:space="preserve"> -  3 задания.</w:t>
      </w:r>
    </w:p>
    <w:p w:rsidR="00CE3AF0" w:rsidRDefault="00CE3AF0" w:rsidP="002E32D3">
      <w:pPr>
        <w:tabs>
          <w:tab w:val="left" w:pos="1815"/>
        </w:tabs>
        <w:rPr>
          <w:sz w:val="32"/>
          <w:szCs w:val="32"/>
        </w:rPr>
      </w:pPr>
      <w:r w:rsidRPr="00E1590E">
        <w:rPr>
          <w:b/>
          <w:sz w:val="32"/>
          <w:szCs w:val="32"/>
          <w:u w:val="single"/>
        </w:rPr>
        <w:t>Модуль «Реальная математика»</w:t>
      </w:r>
      <w:r>
        <w:rPr>
          <w:sz w:val="32"/>
          <w:szCs w:val="32"/>
        </w:rPr>
        <w:t xml:space="preserve"> содержит  7 заданий.</w:t>
      </w:r>
    </w:p>
    <w:p w:rsidR="00CE3AF0" w:rsidRDefault="00CE3AF0" w:rsidP="002E32D3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Всего: 26 заданий, из которых 20 заданий базового уровня, 4 задания повышенного уровня и 2 задания высокого уровня.</w:t>
      </w:r>
    </w:p>
    <w:p w:rsidR="002E32D3" w:rsidRDefault="002E32D3" w:rsidP="002E32D3">
      <w:pPr>
        <w:tabs>
          <w:tab w:val="left" w:pos="1815"/>
        </w:tabs>
        <w:rPr>
          <w:sz w:val="32"/>
          <w:szCs w:val="32"/>
        </w:rPr>
      </w:pPr>
    </w:p>
    <w:p w:rsidR="002E32D3" w:rsidRDefault="002E32D3" w:rsidP="002E32D3">
      <w:pPr>
        <w:tabs>
          <w:tab w:val="left" w:pos="1815"/>
        </w:tabs>
        <w:jc w:val="center"/>
        <w:rPr>
          <w:b/>
          <w:color w:val="C00000"/>
          <w:sz w:val="40"/>
          <w:szCs w:val="40"/>
        </w:rPr>
      </w:pPr>
      <w:r w:rsidRPr="002E32D3">
        <w:rPr>
          <w:b/>
          <w:color w:val="C00000"/>
          <w:sz w:val="40"/>
          <w:szCs w:val="40"/>
        </w:rPr>
        <w:t>Параметры оценивания</w:t>
      </w:r>
    </w:p>
    <w:p w:rsidR="002E32D3" w:rsidRDefault="0084301D" w:rsidP="002E32D3">
      <w:pPr>
        <w:tabs>
          <w:tab w:val="left" w:pos="1815"/>
        </w:tabs>
        <w:jc w:val="center"/>
        <w:rPr>
          <w:b/>
          <w:color w:val="C00000"/>
          <w:sz w:val="40"/>
          <w:szCs w:val="40"/>
        </w:rPr>
      </w:pPr>
      <w:r w:rsidRPr="002E32D3">
        <w:rPr>
          <w:b/>
          <w:color w:val="C00000"/>
          <w:sz w:val="40"/>
          <w:szCs w:val="40"/>
        </w:rPr>
        <w:t>экзаменационной работы</w:t>
      </w:r>
    </w:p>
    <w:p w:rsidR="00B41EE9" w:rsidRPr="002E32D3" w:rsidRDefault="00B41EE9" w:rsidP="002E32D3">
      <w:pPr>
        <w:tabs>
          <w:tab w:val="left" w:pos="1815"/>
        </w:tabs>
        <w:jc w:val="center"/>
        <w:rPr>
          <w:sz w:val="32"/>
          <w:szCs w:val="32"/>
        </w:rPr>
      </w:pPr>
    </w:p>
    <w:p w:rsidR="0084301D" w:rsidRPr="00650A99" w:rsidRDefault="00650A99" w:rsidP="00650A9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4301D" w:rsidRPr="00650A99">
        <w:rPr>
          <w:sz w:val="32"/>
          <w:szCs w:val="32"/>
        </w:rPr>
        <w:t>Правильный ответ в зависимости от сложности каждого задания оценивается одним или несколькими баллами. Баллы, полученные за все вы</w:t>
      </w:r>
      <w:r w:rsidRPr="00650A99">
        <w:rPr>
          <w:sz w:val="32"/>
          <w:szCs w:val="32"/>
        </w:rPr>
        <w:t>полненные задания, суммируются.</w:t>
      </w:r>
    </w:p>
    <w:p w:rsidR="0084301D" w:rsidRPr="00650A99" w:rsidRDefault="00650A99" w:rsidP="00650A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>Правильное р</w:t>
      </w:r>
      <w:r w:rsidR="00CE3AF0">
        <w:rPr>
          <w:sz w:val="32"/>
          <w:szCs w:val="32"/>
        </w:rPr>
        <w:t xml:space="preserve">ешение каждого из заданий </w:t>
      </w:r>
      <w:r w:rsidR="005C0911" w:rsidRPr="005C0911">
        <w:rPr>
          <w:i/>
          <w:sz w:val="32"/>
          <w:szCs w:val="32"/>
        </w:rPr>
        <w:t>части 1</w:t>
      </w:r>
      <w:r w:rsidR="005C0911">
        <w:rPr>
          <w:sz w:val="32"/>
          <w:szCs w:val="32"/>
        </w:rPr>
        <w:t xml:space="preserve"> </w:t>
      </w:r>
      <w:r w:rsidR="00CE3AF0">
        <w:rPr>
          <w:sz w:val="32"/>
          <w:szCs w:val="32"/>
        </w:rPr>
        <w:t>модулей «Алгебра»</w:t>
      </w:r>
      <w:r w:rsidR="005C0911">
        <w:rPr>
          <w:sz w:val="32"/>
          <w:szCs w:val="32"/>
        </w:rPr>
        <w:t>,  «Геометрия» и модуля «Реальная математика»</w:t>
      </w:r>
      <w:r w:rsidR="0084301D" w:rsidRPr="00650A99">
        <w:rPr>
          <w:sz w:val="32"/>
          <w:szCs w:val="32"/>
        </w:rPr>
        <w:t xml:space="preserve"> </w:t>
      </w:r>
      <w:r w:rsidR="005C0911">
        <w:rPr>
          <w:sz w:val="32"/>
          <w:szCs w:val="32"/>
        </w:rPr>
        <w:t xml:space="preserve">оценивается 1 </w:t>
      </w:r>
      <w:r w:rsidR="0084301D" w:rsidRPr="00650A99">
        <w:rPr>
          <w:sz w:val="32"/>
          <w:szCs w:val="32"/>
        </w:rPr>
        <w:t xml:space="preserve"> балл</w:t>
      </w:r>
      <w:r w:rsidR="005C0911">
        <w:rPr>
          <w:sz w:val="32"/>
          <w:szCs w:val="32"/>
        </w:rPr>
        <w:t>ом</w:t>
      </w:r>
      <w:proofErr w:type="gramStart"/>
      <w:r w:rsidR="005C0911"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>.</w:t>
      </w:r>
      <w:proofErr w:type="gramEnd"/>
      <w:r w:rsidR="0084301D" w:rsidRPr="00650A99">
        <w:rPr>
          <w:sz w:val="32"/>
          <w:szCs w:val="32"/>
        </w:rPr>
        <w:t xml:space="preserve"> Мак</w:t>
      </w:r>
      <w:r w:rsidR="005C0911">
        <w:rPr>
          <w:sz w:val="32"/>
          <w:szCs w:val="32"/>
        </w:rPr>
        <w:t>симальное количество баллов — 20</w:t>
      </w:r>
      <w:r w:rsidR="0084301D" w:rsidRPr="00650A99">
        <w:rPr>
          <w:sz w:val="32"/>
          <w:szCs w:val="32"/>
        </w:rPr>
        <w:t xml:space="preserve">. </w:t>
      </w:r>
    </w:p>
    <w:p w:rsidR="0084301D" w:rsidRPr="00650A99" w:rsidRDefault="00650A99" w:rsidP="00650A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 xml:space="preserve">Все задания </w:t>
      </w:r>
      <w:r w:rsidR="0084301D" w:rsidRPr="005C0911">
        <w:rPr>
          <w:i/>
          <w:sz w:val="32"/>
          <w:szCs w:val="32"/>
        </w:rPr>
        <w:t>части 2</w:t>
      </w:r>
      <w:r w:rsidR="0084301D" w:rsidRPr="00650A99">
        <w:rPr>
          <w:sz w:val="32"/>
          <w:szCs w:val="32"/>
        </w:rPr>
        <w:t xml:space="preserve"> </w:t>
      </w:r>
      <w:r w:rsidR="005C0911">
        <w:rPr>
          <w:sz w:val="32"/>
          <w:szCs w:val="32"/>
        </w:rPr>
        <w:t>модулей «Алгебра»,  «Геометрия»</w:t>
      </w:r>
      <w:r w:rsidR="005C0911" w:rsidRPr="00650A99">
        <w:rPr>
          <w:sz w:val="32"/>
          <w:szCs w:val="32"/>
        </w:rPr>
        <w:t xml:space="preserve"> </w:t>
      </w:r>
      <w:r w:rsidR="005C0911">
        <w:rPr>
          <w:sz w:val="32"/>
          <w:szCs w:val="32"/>
        </w:rPr>
        <w:t>(№21-№26</w:t>
      </w:r>
      <w:r w:rsidR="0084301D" w:rsidRPr="00650A99">
        <w:rPr>
          <w:sz w:val="32"/>
          <w:szCs w:val="32"/>
        </w:rPr>
        <w:t xml:space="preserve">) оцениваются от 0 до 4 баллов. </w:t>
      </w:r>
    </w:p>
    <w:p w:rsidR="0084301D" w:rsidRPr="00650A99" w:rsidRDefault="0084301D" w:rsidP="0084301D">
      <w:pPr>
        <w:ind w:firstLine="720"/>
        <w:rPr>
          <w:sz w:val="32"/>
          <w:szCs w:val="32"/>
        </w:rPr>
      </w:pPr>
      <w:r w:rsidRPr="00650A99">
        <w:rPr>
          <w:sz w:val="32"/>
          <w:szCs w:val="32"/>
        </w:rPr>
        <w:t xml:space="preserve">За правильное решение каждого из заданий </w:t>
      </w:r>
    </w:p>
    <w:p w:rsidR="0084301D" w:rsidRPr="00650A99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№21</w:t>
      </w:r>
      <w:r w:rsidR="0084301D" w:rsidRPr="00650A99">
        <w:rPr>
          <w:sz w:val="32"/>
          <w:szCs w:val="32"/>
        </w:rPr>
        <w:t xml:space="preserve"> – 2 балла,</w:t>
      </w:r>
    </w:p>
    <w:p w:rsidR="0084301D" w:rsidRPr="00650A99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t>№22</w:t>
      </w:r>
      <w:r w:rsidR="0084301D" w:rsidRPr="00650A99">
        <w:rPr>
          <w:sz w:val="32"/>
          <w:szCs w:val="32"/>
        </w:rPr>
        <w:t xml:space="preserve"> – 3 балла,</w:t>
      </w:r>
    </w:p>
    <w:p w:rsidR="0084301D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t>№23 - 4 балла,</w:t>
      </w:r>
    </w:p>
    <w:p w:rsidR="005C0911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t>№24 – 2 балла,</w:t>
      </w:r>
    </w:p>
    <w:p w:rsidR="005C0911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t>№25 – 3 балла,</w:t>
      </w:r>
    </w:p>
    <w:p w:rsidR="005C0911" w:rsidRPr="00650A99" w:rsidRDefault="005C0911" w:rsidP="0084301D">
      <w:pPr>
        <w:ind w:firstLine="720"/>
        <w:rPr>
          <w:sz w:val="32"/>
          <w:szCs w:val="32"/>
        </w:rPr>
      </w:pPr>
      <w:r>
        <w:rPr>
          <w:sz w:val="32"/>
          <w:szCs w:val="32"/>
        </w:rPr>
        <w:t>№26 -  4 балла.</w:t>
      </w:r>
    </w:p>
    <w:p w:rsidR="0084301D" w:rsidRPr="00650A99" w:rsidRDefault="00650A99" w:rsidP="00650A99">
      <w:pPr>
        <w:rPr>
          <w:sz w:val="32"/>
          <w:szCs w:val="32"/>
        </w:rPr>
      </w:pPr>
      <w:r w:rsidRPr="003470DD">
        <w:rPr>
          <w:b/>
          <w:color w:val="0033CC"/>
          <w:sz w:val="32"/>
          <w:szCs w:val="32"/>
        </w:rPr>
        <w:t xml:space="preserve">     </w:t>
      </w:r>
      <w:r w:rsidR="005C0911" w:rsidRPr="003470DD">
        <w:rPr>
          <w:b/>
          <w:color w:val="C00000"/>
          <w:sz w:val="32"/>
          <w:szCs w:val="32"/>
        </w:rPr>
        <w:t>Минимальный результат выполнения экзаменационной работы</w:t>
      </w:r>
      <w:r w:rsidR="003470DD" w:rsidRPr="003470DD">
        <w:rPr>
          <w:b/>
          <w:color w:val="C00000"/>
          <w:sz w:val="32"/>
          <w:szCs w:val="32"/>
        </w:rPr>
        <w:t xml:space="preserve"> </w:t>
      </w:r>
      <w:r w:rsidR="002B7CF7">
        <w:rPr>
          <w:b/>
          <w:color w:val="C00000"/>
          <w:sz w:val="32"/>
          <w:szCs w:val="32"/>
        </w:rPr>
        <w:t>- 5</w:t>
      </w:r>
      <w:r w:rsidR="005C0911" w:rsidRPr="003470DD">
        <w:rPr>
          <w:b/>
          <w:color w:val="C00000"/>
          <w:sz w:val="32"/>
          <w:szCs w:val="32"/>
        </w:rPr>
        <w:t xml:space="preserve"> баллов</w:t>
      </w:r>
      <w:r w:rsidR="005C0911" w:rsidRPr="003470DD">
        <w:rPr>
          <w:b/>
          <w:color w:val="0033CC"/>
          <w:sz w:val="32"/>
          <w:szCs w:val="32"/>
        </w:rPr>
        <w:t>, набранные по всей работе, из них – не менее</w:t>
      </w:r>
      <w:r w:rsidR="002B7CF7">
        <w:rPr>
          <w:b/>
          <w:color w:val="0033CC"/>
          <w:sz w:val="32"/>
          <w:szCs w:val="32"/>
        </w:rPr>
        <w:t xml:space="preserve"> 2 балло</w:t>
      </w:r>
      <w:r w:rsidR="000B351F">
        <w:rPr>
          <w:b/>
          <w:color w:val="0033CC"/>
          <w:sz w:val="32"/>
          <w:szCs w:val="32"/>
        </w:rPr>
        <w:t xml:space="preserve">в по модулю «Алгебра», </w:t>
      </w:r>
      <w:r w:rsidR="002B7CF7">
        <w:rPr>
          <w:b/>
          <w:color w:val="0033CC"/>
          <w:sz w:val="32"/>
          <w:szCs w:val="32"/>
        </w:rPr>
        <w:t>1  балла</w:t>
      </w:r>
      <w:r w:rsidR="003470DD" w:rsidRPr="003470DD">
        <w:rPr>
          <w:b/>
          <w:color w:val="0033CC"/>
          <w:sz w:val="32"/>
          <w:szCs w:val="32"/>
        </w:rPr>
        <w:t xml:space="preserve"> по модулю «Геометрия» и </w:t>
      </w:r>
      <w:bookmarkStart w:id="0" w:name="_GoBack"/>
      <w:bookmarkEnd w:id="0"/>
      <w:r w:rsidR="002B7CF7">
        <w:rPr>
          <w:b/>
          <w:color w:val="0033CC"/>
          <w:sz w:val="32"/>
          <w:szCs w:val="32"/>
        </w:rPr>
        <w:t xml:space="preserve"> 2 </w:t>
      </w:r>
      <w:r w:rsidR="003470DD" w:rsidRPr="003470DD">
        <w:rPr>
          <w:b/>
          <w:color w:val="0033CC"/>
          <w:sz w:val="32"/>
          <w:szCs w:val="32"/>
        </w:rPr>
        <w:t xml:space="preserve"> баллов по модулю «Реальная математика».</w:t>
      </w:r>
      <w:r w:rsidR="003470DD">
        <w:rPr>
          <w:sz w:val="32"/>
          <w:szCs w:val="32"/>
        </w:rPr>
        <w:t xml:space="preserve"> </w:t>
      </w:r>
    </w:p>
    <w:p w:rsidR="0084301D" w:rsidRPr="00650A99" w:rsidRDefault="00650A99" w:rsidP="00650A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>М</w:t>
      </w:r>
      <w:r w:rsidR="003470DD">
        <w:rPr>
          <w:sz w:val="32"/>
          <w:szCs w:val="32"/>
        </w:rPr>
        <w:t>аксимальное количество  баллов за всю работу — 38</w:t>
      </w:r>
      <w:r w:rsidR="0084301D" w:rsidRPr="00650A99">
        <w:rPr>
          <w:sz w:val="32"/>
          <w:szCs w:val="32"/>
        </w:rPr>
        <w:t>.</w:t>
      </w:r>
    </w:p>
    <w:p w:rsidR="0084301D" w:rsidRPr="00B41EE9" w:rsidRDefault="00650A99" w:rsidP="008430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1EE9" w:rsidRPr="00E1590E" w:rsidRDefault="0084301D" w:rsidP="007E30C3">
      <w:pPr>
        <w:ind w:firstLine="720"/>
        <w:jc w:val="center"/>
        <w:rPr>
          <w:b/>
          <w:color w:val="C00000"/>
          <w:sz w:val="40"/>
          <w:szCs w:val="40"/>
        </w:rPr>
      </w:pPr>
      <w:r w:rsidRPr="002E32D3">
        <w:rPr>
          <w:b/>
          <w:color w:val="C00000"/>
          <w:sz w:val="40"/>
          <w:szCs w:val="40"/>
        </w:rPr>
        <w:t>Рекомендации по выполнению работы</w:t>
      </w:r>
    </w:p>
    <w:p w:rsidR="00650A99" w:rsidRDefault="003470DD" w:rsidP="00650A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Часть 1 </w:t>
      </w:r>
    </w:p>
    <w:p w:rsidR="0084301D" w:rsidRPr="006637F4" w:rsidRDefault="00650A99" w:rsidP="00650A99">
      <w:pPr>
        <w:rPr>
          <w:b/>
          <w:color w:val="003CB4"/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 xml:space="preserve">Для записи решений и ответов на задания используйте </w:t>
      </w:r>
      <w:r w:rsidR="0084301D" w:rsidRPr="006637F4">
        <w:rPr>
          <w:b/>
          <w:color w:val="003CB4"/>
          <w:sz w:val="32"/>
          <w:szCs w:val="32"/>
        </w:rPr>
        <w:t xml:space="preserve">бланк ответов № 1. </w:t>
      </w:r>
    </w:p>
    <w:p w:rsidR="0084301D" w:rsidRPr="003470DD" w:rsidRDefault="00650A99" w:rsidP="003470D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4301D" w:rsidRPr="00650A99">
        <w:rPr>
          <w:sz w:val="32"/>
          <w:szCs w:val="32"/>
        </w:rPr>
        <w:t xml:space="preserve">Задание считается выполненным, если верный ответ зафиксирован в той форме, которая предусмотрена инструкцией по выполнению задания. </w:t>
      </w:r>
    </w:p>
    <w:p w:rsidR="0084301D" w:rsidRPr="006637F4" w:rsidRDefault="00650A99" w:rsidP="00650A99">
      <w:pPr>
        <w:rPr>
          <w:b/>
          <w:color w:val="003CB4"/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637F4">
        <w:rPr>
          <w:b/>
          <w:color w:val="003CB4"/>
          <w:sz w:val="32"/>
          <w:szCs w:val="32"/>
        </w:rPr>
        <w:t xml:space="preserve">Часть 1 проверяется с помощью компьютера. Поэтому следует обращать внимание на правильное оформление ответов. </w:t>
      </w:r>
    </w:p>
    <w:p w:rsidR="0084301D" w:rsidRPr="00650A99" w:rsidRDefault="003470DD" w:rsidP="00650A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Часть 2 </w:t>
      </w:r>
    </w:p>
    <w:p w:rsidR="0084301D" w:rsidRPr="00D07EFE" w:rsidRDefault="00D07EFE" w:rsidP="00D07EFE">
      <w:pPr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 xml:space="preserve"> </w:t>
      </w:r>
      <w:r w:rsidR="0084301D" w:rsidRPr="00650A99">
        <w:rPr>
          <w:sz w:val="32"/>
          <w:szCs w:val="32"/>
        </w:rPr>
        <w:t xml:space="preserve">Для записи решений и ответов используйте </w:t>
      </w:r>
      <w:r w:rsidR="0084301D" w:rsidRPr="006637F4">
        <w:rPr>
          <w:b/>
          <w:color w:val="003CB4"/>
          <w:sz w:val="32"/>
          <w:szCs w:val="32"/>
        </w:rPr>
        <w:t>бланк ответов № 2.</w:t>
      </w:r>
      <w:r w:rsidR="0084301D" w:rsidRPr="00D07EFE">
        <w:rPr>
          <w:b/>
          <w:color w:val="C00000"/>
          <w:sz w:val="32"/>
          <w:szCs w:val="32"/>
        </w:rPr>
        <w:t xml:space="preserve"> 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4301D" w:rsidRPr="00650A99">
        <w:rPr>
          <w:sz w:val="32"/>
          <w:szCs w:val="32"/>
        </w:rPr>
        <w:t xml:space="preserve">Запишите сначала номер выполняемого задания, а затем полное обоснованное решение и ответ. 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301D" w:rsidRPr="00650A99">
        <w:rPr>
          <w:sz w:val="32"/>
          <w:szCs w:val="32"/>
        </w:rPr>
        <w:t xml:space="preserve">Возможны различные способы решения. 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301D" w:rsidRPr="00650A99">
        <w:rPr>
          <w:sz w:val="32"/>
          <w:szCs w:val="32"/>
        </w:rPr>
        <w:t xml:space="preserve">Должно быть записано полное обоснованное решение задачи и ответ. 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301D" w:rsidRPr="00650A99">
        <w:rPr>
          <w:sz w:val="32"/>
          <w:szCs w:val="32"/>
        </w:rPr>
        <w:t xml:space="preserve">Формы записи решения и ответа могут быть произвольными. 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4301D" w:rsidRPr="006637F4">
        <w:rPr>
          <w:b/>
          <w:color w:val="003CB4"/>
          <w:sz w:val="32"/>
          <w:szCs w:val="32"/>
        </w:rPr>
        <w:t>Часть 2 проверяют эксперты.</w:t>
      </w:r>
      <w:r w:rsidR="0084301D" w:rsidRPr="00650A99">
        <w:rPr>
          <w:sz w:val="32"/>
          <w:szCs w:val="32"/>
        </w:rPr>
        <w:t xml:space="preserve"> Главное требование — решение должно быть математически грамотным, из него должен быть понятен ход рассуждений автора работы. Полнота и обоснованность рассуждений оцениваются независимо от выбранного метода решения.</w:t>
      </w:r>
    </w:p>
    <w:p w:rsidR="0084301D" w:rsidRPr="00650A99" w:rsidRDefault="00D07EFE" w:rsidP="00D07EF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4301D" w:rsidRPr="00650A99">
        <w:rPr>
          <w:sz w:val="32"/>
          <w:szCs w:val="32"/>
        </w:rPr>
        <w:t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(допущенных) Министерством образования и науки Российской Федерации.</w:t>
      </w:r>
    </w:p>
    <w:p w:rsidR="0084301D" w:rsidRPr="00650A99" w:rsidRDefault="0084301D" w:rsidP="0084301D">
      <w:pPr>
        <w:ind w:firstLine="720"/>
        <w:rPr>
          <w:sz w:val="32"/>
          <w:szCs w:val="32"/>
        </w:rPr>
      </w:pPr>
    </w:p>
    <w:p w:rsidR="0084301D" w:rsidRPr="007E78AC" w:rsidRDefault="00D07EFE" w:rsidP="00D07EFE">
      <w:pPr>
        <w:rPr>
          <w:b/>
          <w:color w:val="003CB4"/>
          <w:sz w:val="32"/>
          <w:szCs w:val="32"/>
        </w:rPr>
      </w:pPr>
      <w:r w:rsidRPr="006637F4">
        <w:rPr>
          <w:color w:val="003CB4"/>
          <w:sz w:val="32"/>
          <w:szCs w:val="32"/>
        </w:rPr>
        <w:lastRenderedPageBreak/>
        <w:t xml:space="preserve">   </w:t>
      </w:r>
      <w:r w:rsidR="007E78AC">
        <w:rPr>
          <w:b/>
          <w:color w:val="003CB4"/>
          <w:sz w:val="32"/>
          <w:szCs w:val="32"/>
        </w:rPr>
        <w:t>Часть</w:t>
      </w:r>
      <w:r w:rsidR="0084301D" w:rsidRPr="003470DD">
        <w:rPr>
          <w:b/>
          <w:color w:val="003CB4"/>
          <w:sz w:val="32"/>
          <w:szCs w:val="32"/>
        </w:rPr>
        <w:t xml:space="preserve"> 2</w:t>
      </w:r>
      <w:r w:rsidR="0084301D" w:rsidRPr="006637F4">
        <w:rPr>
          <w:b/>
          <w:color w:val="003CB4"/>
          <w:sz w:val="32"/>
          <w:szCs w:val="32"/>
        </w:rPr>
        <w:t xml:space="preserve"> </w:t>
      </w:r>
      <w:r w:rsidR="003470DD">
        <w:rPr>
          <w:b/>
          <w:color w:val="003CB4"/>
          <w:sz w:val="32"/>
          <w:szCs w:val="32"/>
        </w:rPr>
        <w:t xml:space="preserve"> направлен</w:t>
      </w:r>
      <w:r w:rsidR="007E78AC">
        <w:rPr>
          <w:b/>
          <w:color w:val="003CB4"/>
          <w:sz w:val="32"/>
          <w:szCs w:val="32"/>
        </w:rPr>
        <w:t>а</w:t>
      </w:r>
      <w:r w:rsidR="003470DD">
        <w:rPr>
          <w:b/>
          <w:color w:val="003CB4"/>
          <w:sz w:val="32"/>
          <w:szCs w:val="32"/>
        </w:rPr>
        <w:t xml:space="preserve"> на проверку владения материалом на повышенном уровне</w:t>
      </w:r>
      <w:r w:rsidR="007E78AC">
        <w:rPr>
          <w:b/>
          <w:color w:val="003CB4"/>
          <w:sz w:val="32"/>
          <w:szCs w:val="32"/>
        </w:rPr>
        <w:t xml:space="preserve"> и позволяет выявить наиболее подготовленную часть выпускников, составляющих потенциальный контингент профильных классов.</w:t>
      </w:r>
    </w:p>
    <w:p w:rsidR="006637F4" w:rsidRPr="00650A99" w:rsidRDefault="006637F4" w:rsidP="00D07EFE">
      <w:pPr>
        <w:rPr>
          <w:sz w:val="32"/>
          <w:szCs w:val="32"/>
        </w:rPr>
      </w:pPr>
    </w:p>
    <w:p w:rsidR="00D07EFE" w:rsidRPr="007E78AC" w:rsidRDefault="0084301D" w:rsidP="00D07EFE">
      <w:pPr>
        <w:ind w:firstLine="720"/>
        <w:jc w:val="center"/>
        <w:rPr>
          <w:b/>
          <w:color w:val="C00000"/>
          <w:sz w:val="40"/>
          <w:szCs w:val="40"/>
        </w:rPr>
      </w:pPr>
      <w:r w:rsidRPr="007E78AC">
        <w:rPr>
          <w:b/>
          <w:color w:val="C00000"/>
          <w:sz w:val="40"/>
          <w:szCs w:val="40"/>
        </w:rPr>
        <w:t>Общие</w:t>
      </w:r>
      <w:r w:rsidRPr="007E78AC">
        <w:rPr>
          <w:b/>
          <w:color w:val="C00000"/>
          <w:sz w:val="36"/>
          <w:szCs w:val="36"/>
        </w:rPr>
        <w:t xml:space="preserve"> </w:t>
      </w:r>
      <w:r w:rsidRPr="007E78AC">
        <w:rPr>
          <w:b/>
          <w:color w:val="C00000"/>
          <w:sz w:val="40"/>
          <w:szCs w:val="40"/>
        </w:rPr>
        <w:t>рекомендации</w:t>
      </w:r>
    </w:p>
    <w:p w:rsidR="00B41EE9" w:rsidRPr="007E78AC" w:rsidRDefault="00B41EE9" w:rsidP="00D07EFE">
      <w:pPr>
        <w:ind w:firstLine="720"/>
        <w:jc w:val="center"/>
        <w:rPr>
          <w:b/>
          <w:color w:val="C00000"/>
          <w:sz w:val="36"/>
          <w:szCs w:val="36"/>
        </w:rPr>
      </w:pPr>
    </w:p>
    <w:p w:rsidR="0084301D" w:rsidRPr="00650A99" w:rsidRDefault="0084301D" w:rsidP="0084301D">
      <w:pPr>
        <w:ind w:firstLine="720"/>
        <w:rPr>
          <w:sz w:val="32"/>
          <w:szCs w:val="32"/>
        </w:rPr>
      </w:pPr>
      <w:r w:rsidRPr="00650A99">
        <w:rPr>
          <w:sz w:val="32"/>
          <w:szCs w:val="32"/>
        </w:rPr>
        <w:t xml:space="preserve">Постарайтесь выполнить как можно больше заданий и набрать как можно больше баллов. </w:t>
      </w:r>
    </w:p>
    <w:p w:rsidR="0084301D" w:rsidRPr="00650A99" w:rsidRDefault="0084301D" w:rsidP="0084301D">
      <w:pPr>
        <w:ind w:firstLine="720"/>
        <w:rPr>
          <w:sz w:val="32"/>
          <w:szCs w:val="32"/>
        </w:rPr>
      </w:pPr>
      <w:r w:rsidRPr="00650A99">
        <w:rPr>
          <w:sz w:val="32"/>
          <w:szCs w:val="32"/>
        </w:rPr>
        <w:t>Для экономии времени пропускайте задание, которое не удается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84301D" w:rsidRDefault="0084301D" w:rsidP="0084301D">
      <w:pPr>
        <w:rPr>
          <w:sz w:val="24"/>
          <w:szCs w:val="24"/>
        </w:rPr>
      </w:pPr>
    </w:p>
    <w:p w:rsidR="002E32D3" w:rsidRDefault="002E32D3" w:rsidP="00D07EFE">
      <w:pPr>
        <w:tabs>
          <w:tab w:val="left" w:pos="1275"/>
        </w:tabs>
        <w:jc w:val="center"/>
        <w:rPr>
          <w:b/>
          <w:color w:val="C00000"/>
          <w:sz w:val="36"/>
          <w:szCs w:val="36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6C7378" w:rsidRDefault="006C7378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7E78AC" w:rsidRDefault="007E78AC" w:rsidP="0084301D">
      <w:pPr>
        <w:tabs>
          <w:tab w:val="left" w:pos="1275"/>
        </w:tabs>
        <w:rPr>
          <w:sz w:val="32"/>
          <w:szCs w:val="32"/>
        </w:rPr>
      </w:pPr>
    </w:p>
    <w:p w:rsidR="002B0FB0" w:rsidRDefault="002B0FB0" w:rsidP="00A44469">
      <w:pPr>
        <w:rPr>
          <w:sz w:val="24"/>
          <w:szCs w:val="24"/>
        </w:rPr>
      </w:pPr>
    </w:p>
    <w:p w:rsidR="004A7A66" w:rsidRDefault="004A7A66" w:rsidP="00A44469">
      <w:pPr>
        <w:rPr>
          <w:sz w:val="24"/>
          <w:szCs w:val="24"/>
        </w:rPr>
      </w:pPr>
    </w:p>
    <w:p w:rsidR="004A7A66" w:rsidRDefault="004A7A66" w:rsidP="00A44469">
      <w:pPr>
        <w:rPr>
          <w:sz w:val="24"/>
          <w:szCs w:val="24"/>
        </w:rPr>
      </w:pPr>
    </w:p>
    <w:p w:rsidR="004A7A66" w:rsidRPr="00A44469" w:rsidRDefault="004A7A66" w:rsidP="00A44469">
      <w:pPr>
        <w:rPr>
          <w:sz w:val="24"/>
          <w:szCs w:val="24"/>
        </w:rPr>
      </w:pPr>
    </w:p>
    <w:p w:rsidR="00A44469" w:rsidRDefault="00A44469" w:rsidP="00A44469">
      <w:pPr>
        <w:rPr>
          <w:sz w:val="24"/>
          <w:szCs w:val="24"/>
        </w:rPr>
      </w:pPr>
    </w:p>
    <w:p w:rsidR="004A7A66" w:rsidRPr="004837D4" w:rsidRDefault="004A7A66" w:rsidP="004A7A66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color w:val="C00000"/>
          <w:sz w:val="72"/>
          <w:szCs w:val="72"/>
        </w:rPr>
      </w:pPr>
      <w:r>
        <w:rPr>
          <w:rFonts w:ascii="Monotype Corsiva" w:hAnsi="Monotype Corsiva"/>
          <w:b/>
          <w:bCs/>
          <w:color w:val="C00000"/>
          <w:sz w:val="72"/>
          <w:szCs w:val="72"/>
        </w:rPr>
        <w:lastRenderedPageBreak/>
        <w:t>Приё</w:t>
      </w:r>
      <w:r w:rsidRPr="004837D4">
        <w:rPr>
          <w:rFonts w:ascii="Monotype Corsiva" w:hAnsi="Monotype Corsiva"/>
          <w:b/>
          <w:bCs/>
          <w:color w:val="C00000"/>
          <w:sz w:val="72"/>
          <w:szCs w:val="72"/>
        </w:rPr>
        <w:t>м и рассмотрение апелляций</w:t>
      </w:r>
    </w:p>
    <w:p w:rsidR="004A7A66" w:rsidRDefault="004A7A66" w:rsidP="004A7A66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color w:val="C00000"/>
          <w:sz w:val="72"/>
          <w:szCs w:val="72"/>
        </w:rPr>
      </w:pPr>
      <w:r w:rsidRPr="004837D4">
        <w:rPr>
          <w:rFonts w:ascii="Monotype Corsiva" w:hAnsi="Monotype Corsiva"/>
          <w:b/>
          <w:bCs/>
          <w:color w:val="C00000"/>
          <w:sz w:val="72"/>
          <w:szCs w:val="72"/>
        </w:rPr>
        <w:t>от участников ОГЭ (9 класс)</w:t>
      </w:r>
    </w:p>
    <w:p w:rsidR="004A7A66" w:rsidRPr="00FA39C0" w:rsidRDefault="004A7A66" w:rsidP="004A7A66">
      <w:pPr>
        <w:jc w:val="center"/>
        <w:rPr>
          <w:b/>
          <w:color w:val="C00000"/>
          <w:sz w:val="36"/>
          <w:szCs w:val="36"/>
        </w:rPr>
      </w:pPr>
      <w:r w:rsidRPr="00D32B77">
        <w:rPr>
          <w:b/>
          <w:color w:val="C00000"/>
          <w:sz w:val="36"/>
          <w:szCs w:val="36"/>
        </w:rPr>
        <w:t>Порядок подачи апелляции</w:t>
      </w:r>
    </w:p>
    <w:p w:rsidR="004A7A66" w:rsidRPr="00D32B77" w:rsidRDefault="004A7A66" w:rsidP="004A7A66">
      <w:pPr>
        <w:rPr>
          <w:sz w:val="28"/>
          <w:szCs w:val="28"/>
        </w:rPr>
      </w:pPr>
      <w:r w:rsidRPr="00FA39C0">
        <w:rPr>
          <w:color w:val="000000"/>
          <w:sz w:val="28"/>
          <w:szCs w:val="28"/>
        </w:rPr>
        <w:t>    </w:t>
      </w:r>
      <w:r w:rsidRPr="00D32B77">
        <w:rPr>
          <w:b/>
          <w:color w:val="003CB4"/>
          <w:sz w:val="28"/>
          <w:szCs w:val="28"/>
        </w:rPr>
        <w:t>Апелляция</w:t>
      </w:r>
      <w:r w:rsidRPr="00D32B77">
        <w:rPr>
          <w:sz w:val="28"/>
          <w:szCs w:val="28"/>
        </w:rPr>
        <w:t xml:space="preserve"> – это письменное заявление участника ОГЭ либо о нарушении установленного порядка проведения ОГЭ, либо о несогласии с результатами ОГЭ.</w:t>
      </w:r>
    </w:p>
    <w:p w:rsidR="004A7A66" w:rsidRPr="00D32B77" w:rsidRDefault="004A7A66" w:rsidP="004A7A66">
      <w:pPr>
        <w:rPr>
          <w:sz w:val="28"/>
          <w:szCs w:val="28"/>
        </w:rPr>
      </w:pPr>
      <w:r w:rsidRPr="00D32B77">
        <w:rPr>
          <w:sz w:val="28"/>
          <w:szCs w:val="28"/>
        </w:rPr>
        <w:t xml:space="preserve">  Процедура апелляции призвана </w:t>
      </w:r>
      <w:r w:rsidRPr="00D32B77">
        <w:rPr>
          <w:b/>
          <w:color w:val="003CB4"/>
          <w:sz w:val="28"/>
          <w:szCs w:val="28"/>
        </w:rPr>
        <w:t>защитить интересы участника</w:t>
      </w:r>
      <w:r w:rsidRPr="00D32B77">
        <w:rPr>
          <w:b/>
          <w:sz w:val="28"/>
          <w:szCs w:val="28"/>
        </w:rPr>
        <w:t xml:space="preserve"> </w:t>
      </w:r>
      <w:r w:rsidRPr="00D32B77">
        <w:rPr>
          <w:b/>
          <w:color w:val="003CB4"/>
          <w:sz w:val="28"/>
          <w:szCs w:val="28"/>
        </w:rPr>
        <w:t>ОГЭ</w:t>
      </w:r>
      <w:r w:rsidRPr="00D32B77">
        <w:rPr>
          <w:b/>
          <w:sz w:val="28"/>
          <w:szCs w:val="28"/>
        </w:rPr>
        <w:t>.</w:t>
      </w:r>
      <w:r w:rsidRPr="00D32B77">
        <w:rPr>
          <w:sz w:val="28"/>
          <w:szCs w:val="28"/>
        </w:rPr>
        <w:t xml:space="preserve"> </w:t>
      </w:r>
    </w:p>
    <w:p w:rsidR="004A7A66" w:rsidRPr="00D32B77" w:rsidRDefault="004A7A66" w:rsidP="004A7A66">
      <w:pPr>
        <w:rPr>
          <w:sz w:val="28"/>
          <w:szCs w:val="28"/>
        </w:rPr>
      </w:pPr>
      <w:r w:rsidRPr="00D32B77">
        <w:rPr>
          <w:sz w:val="28"/>
          <w:szCs w:val="28"/>
        </w:rPr>
        <w:t>Каждый участник ОГЭ должен быть ознакомлен с правилами подачи апелляции не позднее, чем за 2 недели до начала экзаменов в образовательном учреждении, которое они заканчивают.</w:t>
      </w:r>
    </w:p>
    <w:p w:rsidR="004A7A66" w:rsidRPr="00D32B77" w:rsidRDefault="004A7A66" w:rsidP="004A7A66">
      <w:pPr>
        <w:rPr>
          <w:sz w:val="28"/>
          <w:szCs w:val="28"/>
        </w:rPr>
      </w:pPr>
      <w:r w:rsidRPr="00D32B77">
        <w:rPr>
          <w:sz w:val="28"/>
          <w:szCs w:val="28"/>
        </w:rPr>
        <w:t xml:space="preserve">   Не принимаются апелляции:</w:t>
      </w:r>
    </w:p>
    <w:p w:rsidR="004A7A66" w:rsidRPr="00D32B77" w:rsidRDefault="004A7A66" w:rsidP="004A7A66">
      <w:pPr>
        <w:numPr>
          <w:ilvl w:val="0"/>
          <w:numId w:val="8"/>
        </w:numPr>
        <w:rPr>
          <w:sz w:val="28"/>
          <w:szCs w:val="28"/>
        </w:rPr>
      </w:pPr>
      <w:r w:rsidRPr="00FA39C0">
        <w:rPr>
          <w:color w:val="000000"/>
          <w:sz w:val="28"/>
          <w:szCs w:val="28"/>
        </w:rPr>
        <w:t>по содержанию и структуре заданий</w:t>
      </w:r>
      <w:r w:rsidRPr="00D32B77">
        <w:rPr>
          <w:sz w:val="28"/>
          <w:szCs w:val="28"/>
        </w:rPr>
        <w:t xml:space="preserve"> </w:t>
      </w:r>
    </w:p>
    <w:p w:rsidR="004A7A66" w:rsidRPr="00D32B77" w:rsidRDefault="004A7A66" w:rsidP="004A7A66">
      <w:pPr>
        <w:numPr>
          <w:ilvl w:val="0"/>
          <w:numId w:val="8"/>
        </w:numPr>
        <w:rPr>
          <w:sz w:val="28"/>
          <w:szCs w:val="28"/>
        </w:rPr>
      </w:pPr>
      <w:r w:rsidRPr="00D32B77">
        <w:rPr>
          <w:sz w:val="28"/>
          <w:szCs w:val="28"/>
        </w:rPr>
        <w:t>в связи с нарушением самим участником ОГЭ правил поведения на ОГЭ или правил заполнения бланков</w:t>
      </w:r>
    </w:p>
    <w:p w:rsidR="004A7A66" w:rsidRPr="00D32B77" w:rsidRDefault="004A7A66" w:rsidP="004A7A66">
      <w:pPr>
        <w:rPr>
          <w:sz w:val="28"/>
          <w:szCs w:val="28"/>
        </w:rPr>
      </w:pPr>
      <w:r w:rsidRPr="00D32B77">
        <w:rPr>
          <w:sz w:val="28"/>
          <w:szCs w:val="28"/>
        </w:rPr>
        <w:t xml:space="preserve">  Для рассмотрения апелляций  создаются региональные конфликтные  комиссии. </w:t>
      </w:r>
    </w:p>
    <w:p w:rsidR="004A7A66" w:rsidRPr="00D32B77" w:rsidRDefault="004A7A66" w:rsidP="004A7A66">
      <w:pPr>
        <w:rPr>
          <w:sz w:val="28"/>
          <w:szCs w:val="28"/>
        </w:rPr>
      </w:pPr>
      <w:r w:rsidRPr="00D32B77">
        <w:rPr>
          <w:sz w:val="28"/>
          <w:szCs w:val="28"/>
        </w:rPr>
        <w:t xml:space="preserve">  Они обеспечивают объективность оценивания экзаменационных работ и разрешение спорных вопросов, возникающих при проведении государственной (итоговой) аттестации.</w:t>
      </w:r>
    </w:p>
    <w:p w:rsidR="004A7A66" w:rsidRPr="00D32B77" w:rsidRDefault="004A7A66" w:rsidP="004A7A66">
      <w:pPr>
        <w:rPr>
          <w:color w:val="000000"/>
          <w:sz w:val="28"/>
          <w:szCs w:val="28"/>
        </w:rPr>
      </w:pPr>
      <w:r w:rsidRPr="00D32B77">
        <w:rPr>
          <w:b/>
          <w:sz w:val="28"/>
          <w:szCs w:val="28"/>
        </w:rPr>
        <w:t xml:space="preserve">  </w:t>
      </w:r>
      <w:r w:rsidRPr="00FA39C0">
        <w:rPr>
          <w:color w:val="000000"/>
          <w:sz w:val="28"/>
          <w:szCs w:val="28"/>
        </w:rPr>
        <w:t xml:space="preserve"> Участник ОГЭ и (или) его родители (законные представители) при желании могут присутствовать при рассмотрении апелляции.</w:t>
      </w:r>
    </w:p>
    <w:p w:rsidR="004A7A66" w:rsidRPr="00D32B77" w:rsidRDefault="004A7A66" w:rsidP="004A7A66">
      <w:pPr>
        <w:jc w:val="center"/>
        <w:rPr>
          <w:b/>
          <w:color w:val="C00000"/>
          <w:sz w:val="36"/>
          <w:szCs w:val="36"/>
        </w:rPr>
      </w:pPr>
      <w:r w:rsidRPr="00D32B77">
        <w:rPr>
          <w:b/>
          <w:color w:val="C00000"/>
          <w:sz w:val="36"/>
          <w:szCs w:val="36"/>
        </w:rPr>
        <w:t>Правила подачи апелляции о нарушении установленного порядка проведения ОГЭ</w:t>
      </w:r>
    </w:p>
    <w:p w:rsidR="004A7A66" w:rsidRPr="00D32B77" w:rsidRDefault="004A7A66" w:rsidP="004A7A66">
      <w:pPr>
        <w:rPr>
          <w:b/>
          <w:color w:val="0033CC"/>
          <w:sz w:val="28"/>
          <w:szCs w:val="28"/>
        </w:rPr>
      </w:pPr>
      <w:r w:rsidRPr="00FA39C0">
        <w:rPr>
          <w:color w:val="000000"/>
          <w:sz w:val="28"/>
          <w:szCs w:val="28"/>
        </w:rPr>
        <w:t>     Апелляцию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ГЭК, не покидая ППЭ.</w:t>
      </w:r>
      <w:r w:rsidRPr="00FA39C0">
        <w:rPr>
          <w:color w:val="000000"/>
          <w:sz w:val="28"/>
          <w:szCs w:val="28"/>
        </w:rPr>
        <w:br/>
        <w:t>    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  <w:r w:rsidRPr="00FA39C0">
        <w:rPr>
          <w:color w:val="000000"/>
          <w:sz w:val="28"/>
          <w:szCs w:val="28"/>
        </w:rPr>
        <w:br/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  <w:r w:rsidRPr="00FA39C0">
        <w:rPr>
          <w:color w:val="000000"/>
          <w:sz w:val="28"/>
          <w:szCs w:val="28"/>
        </w:rPr>
        <w:br/>
        <w:t xml:space="preserve">     Результаты проверки оформляются в форме заключения. Апелляция и заключение о результатах проверки в тот же день передаются </w:t>
      </w:r>
      <w:r w:rsidRPr="00FA39C0">
        <w:rPr>
          <w:color w:val="000000"/>
          <w:sz w:val="28"/>
          <w:szCs w:val="28"/>
        </w:rPr>
        <w:lastRenderedPageBreak/>
        <w:t>уполномоченным представителем ГЭК в конфликтную комиссию.</w:t>
      </w:r>
      <w:r w:rsidRPr="00FA39C0">
        <w:rPr>
          <w:color w:val="000000"/>
          <w:sz w:val="28"/>
          <w:szCs w:val="28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  <w:r w:rsidRPr="00FA39C0">
        <w:rPr>
          <w:color w:val="000000"/>
          <w:sz w:val="28"/>
          <w:szCs w:val="28"/>
        </w:rPr>
        <w:br/>
        <w:t>об отклонении апелляции;</w:t>
      </w:r>
      <w:r w:rsidRPr="00FA39C0">
        <w:rPr>
          <w:color w:val="000000"/>
          <w:sz w:val="28"/>
          <w:szCs w:val="28"/>
        </w:rPr>
        <w:br/>
        <w:t>об удовлетворении апелляции.</w:t>
      </w:r>
      <w:r w:rsidRPr="00FA39C0">
        <w:rPr>
          <w:color w:val="000000"/>
          <w:sz w:val="28"/>
          <w:szCs w:val="28"/>
        </w:rPr>
        <w:br/>
        <w:t xml:space="preserve">     </w:t>
      </w:r>
      <w:r w:rsidRPr="00FA39C0">
        <w:rPr>
          <w:b/>
          <w:color w:val="0033CC"/>
          <w:sz w:val="28"/>
          <w:szCs w:val="28"/>
        </w:rPr>
        <w:t>При удовлетворении апелляции результат экзамена</w:t>
      </w:r>
      <w:r w:rsidRPr="00FA39C0">
        <w:rPr>
          <w:b/>
          <w:i/>
          <w:color w:val="0033CC"/>
          <w:sz w:val="28"/>
          <w:szCs w:val="28"/>
        </w:rPr>
        <w:t xml:space="preserve">, </w:t>
      </w:r>
      <w:r w:rsidRPr="00FA39C0">
        <w:rPr>
          <w:b/>
          <w:color w:val="0033CC"/>
          <w:sz w:val="28"/>
          <w:szCs w:val="28"/>
        </w:rPr>
        <w:t>по процедуре которого обучающимся была подана апелляция,</w:t>
      </w:r>
      <w:r w:rsidRPr="00FA39C0">
        <w:rPr>
          <w:b/>
          <w:i/>
          <w:color w:val="0033CC"/>
          <w:sz w:val="28"/>
          <w:szCs w:val="28"/>
        </w:rPr>
        <w:t xml:space="preserve"> </w:t>
      </w:r>
      <w:r w:rsidRPr="00FA39C0">
        <w:rPr>
          <w:b/>
          <w:color w:val="0033CC"/>
          <w:sz w:val="28"/>
          <w:szCs w:val="28"/>
        </w:rPr>
        <w:t>аннулируется и обучающемуся предоставляется возможность сдать экзамен по соответствующему учебному предмету в другой день,</w:t>
      </w:r>
      <w:r w:rsidRPr="00FA39C0">
        <w:rPr>
          <w:b/>
          <w:i/>
          <w:color w:val="0033CC"/>
          <w:sz w:val="28"/>
          <w:szCs w:val="28"/>
        </w:rPr>
        <w:t xml:space="preserve"> </w:t>
      </w:r>
      <w:r w:rsidRPr="00FA39C0">
        <w:rPr>
          <w:b/>
          <w:color w:val="0033CC"/>
          <w:sz w:val="28"/>
          <w:szCs w:val="28"/>
        </w:rPr>
        <w:t>предусмотренный расписанием ГИА (резервные дни).</w:t>
      </w:r>
    </w:p>
    <w:p w:rsidR="004A7A66" w:rsidRDefault="004A7A66" w:rsidP="004A7A66">
      <w:pPr>
        <w:jc w:val="center"/>
        <w:rPr>
          <w:b/>
          <w:color w:val="C00000"/>
          <w:sz w:val="36"/>
          <w:szCs w:val="36"/>
        </w:rPr>
      </w:pPr>
      <w:r w:rsidRPr="00D32B77">
        <w:rPr>
          <w:b/>
          <w:color w:val="C00000"/>
          <w:sz w:val="36"/>
          <w:szCs w:val="36"/>
        </w:rPr>
        <w:t>Правила подачи апелляции о несогласии</w:t>
      </w:r>
    </w:p>
    <w:p w:rsidR="004A7A66" w:rsidRPr="00D32B77" w:rsidRDefault="004A7A66" w:rsidP="004A7A66">
      <w:pPr>
        <w:jc w:val="center"/>
        <w:rPr>
          <w:b/>
          <w:color w:val="C00000"/>
          <w:sz w:val="36"/>
          <w:szCs w:val="36"/>
        </w:rPr>
      </w:pPr>
      <w:r w:rsidRPr="00D32B77">
        <w:rPr>
          <w:b/>
          <w:color w:val="C00000"/>
          <w:sz w:val="36"/>
          <w:szCs w:val="36"/>
        </w:rPr>
        <w:t xml:space="preserve"> с результатами ОГЭ</w:t>
      </w:r>
    </w:p>
    <w:p w:rsidR="004A7A66" w:rsidRPr="00D32B77" w:rsidRDefault="004A7A66" w:rsidP="004A7A66">
      <w:pPr>
        <w:rPr>
          <w:color w:val="000000"/>
          <w:sz w:val="28"/>
          <w:szCs w:val="28"/>
        </w:rPr>
      </w:pPr>
      <w:r w:rsidRPr="00FA39C0">
        <w:rPr>
          <w:b/>
          <w:color w:val="0033CC"/>
          <w:sz w:val="28"/>
          <w:szCs w:val="28"/>
        </w:rPr>
        <w:br/>
        <w:t xml:space="preserve">     </w:t>
      </w:r>
      <w:r w:rsidRPr="00FA39C0"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FA39C0">
        <w:rPr>
          <w:b/>
          <w:color w:val="0033CC"/>
          <w:sz w:val="28"/>
          <w:szCs w:val="28"/>
        </w:rPr>
        <w:t>двух рабочих дней со дня объявления результатов экзамена</w:t>
      </w:r>
      <w:r w:rsidRPr="00FA39C0">
        <w:rPr>
          <w:color w:val="0033CC"/>
          <w:sz w:val="28"/>
          <w:szCs w:val="28"/>
        </w:rPr>
        <w:t xml:space="preserve"> </w:t>
      </w:r>
      <w:r w:rsidRPr="00FA39C0">
        <w:rPr>
          <w:sz w:val="28"/>
          <w:szCs w:val="28"/>
        </w:rPr>
        <w:t>по соответствующему предмету.</w:t>
      </w:r>
      <w:r w:rsidRPr="00FA39C0">
        <w:rPr>
          <w:b/>
          <w:color w:val="0033CC"/>
          <w:sz w:val="28"/>
          <w:szCs w:val="28"/>
        </w:rPr>
        <w:br/>
      </w:r>
      <w:r w:rsidRPr="00FA39C0">
        <w:rPr>
          <w:color w:val="000000"/>
          <w:sz w:val="28"/>
          <w:szCs w:val="28"/>
        </w:rPr>
        <w:t>     Апелляцию о несогласии с выставленными баллами подается непосредственно в конфликтную комиссию</w:t>
      </w:r>
      <w:r w:rsidRPr="00D32B77">
        <w:rPr>
          <w:color w:val="000000"/>
          <w:sz w:val="28"/>
          <w:szCs w:val="28"/>
        </w:rPr>
        <w:t xml:space="preserve"> автономного округа </w:t>
      </w:r>
      <w:r w:rsidRPr="00D32B77">
        <w:rPr>
          <w:sz w:val="28"/>
          <w:szCs w:val="28"/>
        </w:rPr>
        <w:t>(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 xml:space="preserve">Ханты- </w:t>
      </w:r>
      <w:proofErr w:type="spellStart"/>
      <w:r>
        <w:rPr>
          <w:sz w:val="28"/>
          <w:szCs w:val="28"/>
        </w:rPr>
        <w:t>Мансийск</w:t>
      </w:r>
      <w:proofErr w:type="spellEnd"/>
      <w:proofErr w:type="gramEnd"/>
      <w:r>
        <w:rPr>
          <w:sz w:val="28"/>
          <w:szCs w:val="28"/>
        </w:rPr>
        <w:t>,  ул. Чехова</w:t>
      </w:r>
      <w:r w:rsidRPr="00D32B77">
        <w:rPr>
          <w:sz w:val="28"/>
          <w:szCs w:val="28"/>
        </w:rPr>
        <w:t>,12, РЦОИ)</w:t>
      </w:r>
      <w:r w:rsidRPr="00FA39C0">
        <w:rPr>
          <w:color w:val="000000"/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  <w:r w:rsidRPr="00FA39C0">
        <w:rPr>
          <w:color w:val="000000"/>
          <w:sz w:val="28"/>
          <w:szCs w:val="28"/>
        </w:rPr>
        <w:br/>
        <w:t>     Участники ОГЭ и (или) их родители (законные представители) заблаговременно информируются о времени и месте рассмотрения апелляций.</w:t>
      </w:r>
      <w:r w:rsidRPr="00FA39C0">
        <w:rPr>
          <w:color w:val="000000"/>
          <w:sz w:val="28"/>
          <w:szCs w:val="28"/>
        </w:rPr>
        <w:br/>
      </w:r>
      <w:r w:rsidRPr="00D32B77">
        <w:rPr>
          <w:color w:val="000000"/>
          <w:sz w:val="28"/>
          <w:szCs w:val="28"/>
        </w:rPr>
        <w:t xml:space="preserve">   </w:t>
      </w:r>
      <w:r w:rsidRPr="00FA39C0">
        <w:rPr>
          <w:color w:val="000000"/>
          <w:sz w:val="28"/>
          <w:szCs w:val="28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r w:rsidRPr="00FA39C0">
        <w:rPr>
          <w:color w:val="000000"/>
          <w:sz w:val="28"/>
          <w:szCs w:val="28"/>
        </w:rPr>
        <w:br/>
        <w:t>     При рассмотрении апелляции о несогласии с выставленными баллами конфликтная комиссия предъявляет указанные материалы участнику ОГЭ (при его участии в рассмотрении апелляции).</w:t>
      </w:r>
      <w:r w:rsidRPr="00FA39C0">
        <w:rPr>
          <w:color w:val="000000"/>
          <w:sz w:val="28"/>
          <w:szCs w:val="28"/>
        </w:rPr>
        <w:br/>
      </w:r>
      <w:proofErr w:type="gramStart"/>
      <w:r w:rsidRPr="00FA39C0">
        <w:rPr>
          <w:color w:val="000000"/>
          <w:sz w:val="28"/>
          <w:szCs w:val="28"/>
        </w:rPr>
        <w:t>Участник ОГЭ (для участника ОГЭ,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FA39C0">
        <w:rPr>
          <w:color w:val="000000"/>
          <w:sz w:val="28"/>
          <w:szCs w:val="28"/>
        </w:rPr>
        <w:br/>
        <w:t>    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  <w:r w:rsidRPr="00FA39C0">
        <w:rPr>
          <w:color w:val="000000"/>
          <w:sz w:val="28"/>
          <w:szCs w:val="28"/>
        </w:rPr>
        <w:br/>
        <w:t xml:space="preserve">     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</w:t>
      </w:r>
      <w:r w:rsidRPr="00FA39C0">
        <w:rPr>
          <w:color w:val="000000"/>
          <w:sz w:val="28"/>
          <w:szCs w:val="28"/>
        </w:rPr>
        <w:lastRenderedPageBreak/>
        <w:t>соответствующему учебному предмету с запросом о разъяснениях по содержанию заданий КИМ, по критериям оценивания.</w:t>
      </w:r>
    </w:p>
    <w:p w:rsidR="004A7A66" w:rsidRPr="00D32B77" w:rsidRDefault="004A7A66" w:rsidP="004A7A66">
      <w:pPr>
        <w:jc w:val="center"/>
        <w:rPr>
          <w:b/>
          <w:color w:val="003CB4"/>
          <w:sz w:val="28"/>
          <w:szCs w:val="28"/>
        </w:rPr>
      </w:pPr>
      <w:r w:rsidRPr="00D32B77">
        <w:rPr>
          <w:b/>
          <w:color w:val="003CB4"/>
          <w:sz w:val="28"/>
          <w:szCs w:val="28"/>
        </w:rPr>
        <w:t>Результаты рассмотрения апелляции:</w:t>
      </w:r>
    </w:p>
    <w:p w:rsidR="004A7A66" w:rsidRPr="00D32B77" w:rsidRDefault="004A7A66" w:rsidP="004A7A66">
      <w:pPr>
        <w:rPr>
          <w:b/>
          <w:color w:val="003CB4"/>
          <w:sz w:val="28"/>
          <w:szCs w:val="28"/>
        </w:rPr>
      </w:pPr>
      <w:r w:rsidRPr="00D32B77">
        <w:rPr>
          <w:b/>
          <w:color w:val="003CB4"/>
          <w:sz w:val="28"/>
          <w:szCs w:val="28"/>
        </w:rPr>
        <w:t xml:space="preserve">   </w:t>
      </w:r>
      <w:r w:rsidRPr="00FA39C0">
        <w:rPr>
          <w:color w:val="000000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</w:t>
      </w:r>
      <w:r w:rsidRPr="00D32B77">
        <w:rPr>
          <w:color w:val="000000"/>
          <w:sz w:val="28"/>
          <w:szCs w:val="28"/>
        </w:rPr>
        <w:t>:</w:t>
      </w:r>
    </w:p>
    <w:p w:rsidR="004A7A66" w:rsidRPr="00D32B77" w:rsidRDefault="004A7A66" w:rsidP="004A7A66">
      <w:pPr>
        <w:rPr>
          <w:color w:val="000000"/>
          <w:sz w:val="28"/>
          <w:szCs w:val="28"/>
        </w:rPr>
      </w:pPr>
      <w:r w:rsidRPr="00D32B77">
        <w:rPr>
          <w:color w:val="000000"/>
          <w:sz w:val="28"/>
          <w:szCs w:val="28"/>
        </w:rPr>
        <w:t>-</w:t>
      </w:r>
      <w:r w:rsidRPr="00FA39C0">
        <w:rPr>
          <w:color w:val="000000"/>
          <w:sz w:val="28"/>
          <w:szCs w:val="28"/>
        </w:rPr>
        <w:t xml:space="preserve"> об отклонении апелляции и сохранении выставленных баллов</w:t>
      </w:r>
      <w:r w:rsidRPr="00D32B77">
        <w:rPr>
          <w:color w:val="000000"/>
          <w:sz w:val="28"/>
          <w:szCs w:val="28"/>
        </w:rPr>
        <w:t xml:space="preserve">; </w:t>
      </w:r>
    </w:p>
    <w:p w:rsidR="004A7A66" w:rsidRPr="00FA39C0" w:rsidRDefault="004A7A66" w:rsidP="004A7A66">
      <w:pPr>
        <w:rPr>
          <w:sz w:val="28"/>
          <w:szCs w:val="28"/>
        </w:rPr>
      </w:pPr>
      <w:r w:rsidRPr="00D32B77">
        <w:rPr>
          <w:color w:val="000000"/>
          <w:sz w:val="28"/>
          <w:szCs w:val="28"/>
        </w:rPr>
        <w:t>-</w:t>
      </w:r>
      <w:r w:rsidRPr="00FA39C0">
        <w:rPr>
          <w:color w:val="000000"/>
          <w:sz w:val="28"/>
          <w:szCs w:val="28"/>
        </w:rPr>
        <w:t>об удовлетворении апелляции и выставлении других баллов.</w:t>
      </w:r>
      <w:r w:rsidRPr="00FA39C0">
        <w:rPr>
          <w:color w:val="000000"/>
          <w:sz w:val="28"/>
          <w:szCs w:val="28"/>
        </w:rPr>
        <w:br/>
        <w:t>    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4A7A66" w:rsidRPr="00D32B77" w:rsidRDefault="004A7A66" w:rsidP="004A7A66">
      <w:pPr>
        <w:rPr>
          <w:color w:val="0000FF"/>
          <w:sz w:val="28"/>
          <w:szCs w:val="28"/>
          <w:u w:val="single"/>
        </w:rPr>
      </w:pPr>
    </w:p>
    <w:p w:rsidR="00A44469" w:rsidRPr="006C7378" w:rsidRDefault="00A44469" w:rsidP="00A44469">
      <w:pPr>
        <w:tabs>
          <w:tab w:val="left" w:pos="1680"/>
        </w:tabs>
        <w:rPr>
          <w:sz w:val="36"/>
          <w:szCs w:val="36"/>
        </w:rPr>
      </w:pPr>
    </w:p>
    <w:p w:rsidR="0084301D" w:rsidRDefault="0084301D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25498" w:rsidRDefault="00B25498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Pr="00970573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970573" w:rsidRPr="008E2678" w:rsidRDefault="00970573" w:rsidP="00A44469">
      <w:pPr>
        <w:tabs>
          <w:tab w:val="left" w:pos="1680"/>
        </w:tabs>
        <w:rPr>
          <w:sz w:val="24"/>
          <w:szCs w:val="24"/>
        </w:rPr>
      </w:pPr>
    </w:p>
    <w:p w:rsidR="00970573" w:rsidRPr="008E2678" w:rsidRDefault="00970573" w:rsidP="00A44469">
      <w:pPr>
        <w:tabs>
          <w:tab w:val="left" w:pos="1680"/>
        </w:tabs>
        <w:rPr>
          <w:sz w:val="24"/>
          <w:szCs w:val="24"/>
        </w:rPr>
      </w:pPr>
    </w:p>
    <w:p w:rsidR="00970573" w:rsidRPr="008E2678" w:rsidRDefault="00970573" w:rsidP="00A44469">
      <w:pPr>
        <w:tabs>
          <w:tab w:val="left" w:pos="1680"/>
        </w:tabs>
        <w:rPr>
          <w:sz w:val="24"/>
          <w:szCs w:val="24"/>
        </w:rPr>
      </w:pPr>
    </w:p>
    <w:p w:rsidR="00970573" w:rsidRPr="008E2678" w:rsidRDefault="00970573" w:rsidP="00A44469">
      <w:pPr>
        <w:tabs>
          <w:tab w:val="left" w:pos="1680"/>
        </w:tabs>
        <w:rPr>
          <w:sz w:val="24"/>
          <w:szCs w:val="24"/>
        </w:rPr>
      </w:pPr>
    </w:p>
    <w:p w:rsidR="00E1590E" w:rsidRPr="00970573" w:rsidRDefault="00E1590E" w:rsidP="00E1590E">
      <w:pPr>
        <w:autoSpaceDE/>
        <w:autoSpaceDN/>
        <w:jc w:val="center"/>
        <w:rPr>
          <w:rFonts w:ascii="Monotype Corsiva" w:hAnsi="Monotype Corsiva"/>
          <w:b/>
          <w:color w:val="C00000"/>
          <w:sz w:val="72"/>
          <w:szCs w:val="72"/>
        </w:rPr>
      </w:pPr>
    </w:p>
    <w:p w:rsidR="00AE2ED2" w:rsidRPr="00E1590E" w:rsidRDefault="00AE2ED2" w:rsidP="00E1590E">
      <w:pPr>
        <w:autoSpaceDE/>
        <w:autoSpaceDN/>
        <w:jc w:val="center"/>
        <w:rPr>
          <w:rFonts w:ascii="Monotype Corsiva" w:hAnsi="Monotype Corsiva"/>
          <w:b/>
          <w:bCs/>
          <w:color w:val="C00000"/>
          <w:sz w:val="72"/>
          <w:szCs w:val="72"/>
        </w:rPr>
      </w:pPr>
      <w:r w:rsidRPr="00E1590E">
        <w:rPr>
          <w:rFonts w:ascii="Monotype Corsiva" w:hAnsi="Monotype Corsiva"/>
          <w:b/>
          <w:bCs/>
          <w:color w:val="C00000"/>
          <w:sz w:val="72"/>
          <w:szCs w:val="72"/>
        </w:rPr>
        <w:lastRenderedPageBreak/>
        <w:t>Ресурсы интернета</w:t>
      </w:r>
    </w:p>
    <w:p w:rsidR="00AE2ED2" w:rsidRPr="00E1590E" w:rsidRDefault="00AE2ED2" w:rsidP="00AE2ED2">
      <w:pPr>
        <w:autoSpaceDE/>
        <w:autoSpaceDN/>
        <w:jc w:val="center"/>
        <w:rPr>
          <w:rFonts w:ascii="Monotype Corsiva" w:hAnsi="Monotype Corsiva"/>
          <w:color w:val="C00000"/>
          <w:sz w:val="72"/>
          <w:szCs w:val="72"/>
        </w:rPr>
      </w:pPr>
      <w:r w:rsidRPr="00E1590E">
        <w:rPr>
          <w:rFonts w:ascii="Monotype Corsiva" w:hAnsi="Monotype Corsiva"/>
          <w:b/>
          <w:bCs/>
          <w:color w:val="C00000"/>
          <w:sz w:val="72"/>
          <w:szCs w:val="72"/>
        </w:rPr>
        <w:t>в помощь выпускникам 9 класса</w:t>
      </w:r>
    </w:p>
    <w:p w:rsidR="00AE2ED2" w:rsidRPr="00AE2ED2" w:rsidRDefault="00AE2ED2" w:rsidP="00AE2ED2">
      <w:pPr>
        <w:autoSpaceDE/>
        <w:autoSpaceDN/>
        <w:rPr>
          <w:color w:val="800080"/>
          <w:sz w:val="28"/>
          <w:szCs w:val="28"/>
        </w:rPr>
      </w:pPr>
      <w:r w:rsidRPr="00AE2ED2">
        <w:rPr>
          <w:color w:val="800080"/>
          <w:sz w:val="28"/>
          <w:szCs w:val="28"/>
        </w:rPr>
        <w:t> </w:t>
      </w:r>
    </w:p>
    <w:p w:rsidR="00AE2ED2" w:rsidRPr="00AE2ED2" w:rsidRDefault="00AE2ED2" w:rsidP="00AE2ED2">
      <w:pPr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color w:val="000000"/>
          <w:sz w:val="28"/>
          <w:szCs w:val="28"/>
        </w:rPr>
      </w:pPr>
      <w:r w:rsidRPr="00AE2ED2">
        <w:rPr>
          <w:color w:val="000000"/>
          <w:sz w:val="28"/>
          <w:szCs w:val="28"/>
        </w:rPr>
        <w:t xml:space="preserve">САЙТ </w:t>
      </w:r>
      <w:r w:rsidRPr="00AE2ED2">
        <w:rPr>
          <w:b/>
          <w:bCs/>
          <w:color w:val="000000"/>
          <w:sz w:val="28"/>
          <w:szCs w:val="28"/>
        </w:rPr>
        <w:t xml:space="preserve">"ОТКРЫТЫЙ БАНК ЗАДАНИЙ </w:t>
      </w:r>
      <w:r w:rsidR="0032132D">
        <w:rPr>
          <w:b/>
          <w:bCs/>
          <w:color w:val="000000"/>
          <w:sz w:val="28"/>
          <w:szCs w:val="28"/>
        </w:rPr>
        <w:t>ГИА по математике 9 класс - 2015</w:t>
      </w:r>
      <w:r w:rsidRPr="00AE2ED2">
        <w:rPr>
          <w:b/>
          <w:bCs/>
          <w:color w:val="000000"/>
          <w:sz w:val="28"/>
          <w:szCs w:val="28"/>
        </w:rPr>
        <w:t>"</w:t>
      </w:r>
      <w:r w:rsidRPr="00AE2ED2">
        <w:rPr>
          <w:color w:val="000000"/>
          <w:sz w:val="28"/>
          <w:szCs w:val="28"/>
        </w:rPr>
        <w:t xml:space="preserve"> </w:t>
      </w:r>
      <w:r w:rsidRPr="00AE2ED2">
        <w:rPr>
          <w:b/>
          <w:color w:val="000000"/>
          <w:sz w:val="28"/>
          <w:szCs w:val="28"/>
        </w:rPr>
        <w:t xml:space="preserve">- </w:t>
      </w:r>
      <w:hyperlink r:id="rId6" w:history="1">
        <w:r w:rsidRPr="00AE2ED2">
          <w:rPr>
            <w:b/>
            <w:color w:val="0000FF"/>
            <w:sz w:val="28"/>
            <w:szCs w:val="28"/>
            <w:u w:val="single"/>
          </w:rPr>
          <w:t>http://www.mathgia.ru/</w:t>
        </w:r>
      </w:hyperlink>
      <w:r w:rsidRPr="00AE2ED2">
        <w:rPr>
          <w:b/>
          <w:color w:val="000000"/>
          <w:sz w:val="28"/>
          <w:szCs w:val="28"/>
        </w:rPr>
        <w:t xml:space="preserve"> </w:t>
      </w:r>
    </w:p>
    <w:p w:rsidR="00AE2ED2" w:rsidRPr="00AE2ED2" w:rsidRDefault="00AE2ED2" w:rsidP="00AE2ED2">
      <w:pPr>
        <w:numPr>
          <w:ilvl w:val="0"/>
          <w:numId w:val="22"/>
        </w:numPr>
        <w:autoSpaceDE/>
        <w:autoSpaceDN/>
        <w:spacing w:after="200" w:line="276" w:lineRule="auto"/>
        <w:contextualSpacing/>
        <w:rPr>
          <w:b/>
          <w:color w:val="800080"/>
          <w:sz w:val="28"/>
          <w:szCs w:val="28"/>
        </w:rPr>
      </w:pPr>
      <w:r w:rsidRPr="00AE2ED2">
        <w:rPr>
          <w:color w:val="000000"/>
          <w:sz w:val="28"/>
          <w:szCs w:val="28"/>
        </w:rPr>
        <w:t xml:space="preserve">САЙТ </w:t>
      </w:r>
      <w:r w:rsidRPr="00AE2ED2">
        <w:rPr>
          <w:b/>
          <w:color w:val="000000"/>
          <w:sz w:val="28"/>
          <w:szCs w:val="28"/>
        </w:rPr>
        <w:t>«ФИПИ</w:t>
      </w:r>
      <w:r w:rsidRPr="00AE2ED2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gramStart"/>
      <w:r w:rsidRPr="00AE2ED2"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Pr="00AE2ED2">
        <w:rPr>
          <w:rFonts w:eastAsiaTheme="minorHAnsi"/>
          <w:b/>
          <w:sz w:val="32"/>
          <w:szCs w:val="32"/>
          <w:lang w:eastAsia="en-US"/>
        </w:rPr>
        <w:t>Ф</w:t>
      </w:r>
      <w:proofErr w:type="gramEnd"/>
      <w:r w:rsidRPr="00AE2ED2">
        <w:rPr>
          <w:rFonts w:eastAsiaTheme="minorHAnsi"/>
          <w:b/>
          <w:sz w:val="32"/>
          <w:szCs w:val="32"/>
          <w:lang w:eastAsia="en-US"/>
        </w:rPr>
        <w:t>едеральный институт педагогических измерений</w:t>
      </w:r>
      <w:r w:rsidRPr="00AE2ED2">
        <w:rPr>
          <w:b/>
          <w:color w:val="000000"/>
          <w:sz w:val="28"/>
          <w:szCs w:val="28"/>
        </w:rPr>
        <w:t xml:space="preserve">»- </w:t>
      </w:r>
      <w:hyperlink r:id="rId7" w:history="1">
        <w:r w:rsidRPr="00AE2ED2">
          <w:rPr>
            <w:b/>
            <w:color w:val="0000FF"/>
            <w:sz w:val="28"/>
            <w:szCs w:val="28"/>
            <w:u w:val="single"/>
          </w:rPr>
          <w:t>http://www.</w:t>
        </w:r>
        <w:proofErr w:type="spellStart"/>
        <w:r w:rsidRPr="00AE2ED2">
          <w:rPr>
            <w:b/>
            <w:color w:val="0000FF"/>
            <w:sz w:val="28"/>
            <w:szCs w:val="28"/>
            <w:u w:val="single"/>
            <w:lang w:val="en-US"/>
          </w:rPr>
          <w:t>fipi</w:t>
        </w:r>
        <w:proofErr w:type="spellEnd"/>
        <w:r w:rsidRPr="00AE2ED2">
          <w:rPr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AE2ED2">
          <w:rPr>
            <w:b/>
            <w:color w:val="0000FF"/>
            <w:sz w:val="28"/>
            <w:szCs w:val="28"/>
            <w:u w:val="single"/>
          </w:rPr>
          <w:t>ru</w:t>
        </w:r>
        <w:proofErr w:type="spellEnd"/>
        <w:r w:rsidRPr="00AE2ED2">
          <w:rPr>
            <w:b/>
            <w:color w:val="0000FF"/>
            <w:sz w:val="28"/>
            <w:szCs w:val="28"/>
            <w:u w:val="single"/>
          </w:rPr>
          <w:t>/</w:t>
        </w:r>
      </w:hyperlink>
      <w:r w:rsidRPr="00AE2ED2">
        <w:rPr>
          <w:b/>
          <w:color w:val="000000"/>
          <w:sz w:val="28"/>
          <w:szCs w:val="28"/>
        </w:rPr>
        <w:t xml:space="preserve"> </w:t>
      </w:r>
    </w:p>
    <w:p w:rsidR="00AE2ED2" w:rsidRPr="00AE2ED2" w:rsidRDefault="00AE2ED2" w:rsidP="00AE2ED2">
      <w:pPr>
        <w:autoSpaceDE/>
        <w:autoSpaceDN/>
        <w:rPr>
          <w:color w:val="000000"/>
          <w:sz w:val="28"/>
          <w:szCs w:val="28"/>
        </w:rPr>
      </w:pPr>
      <w:r w:rsidRPr="00AE2ED2">
        <w:rPr>
          <w:color w:val="000000"/>
          <w:sz w:val="28"/>
          <w:szCs w:val="28"/>
        </w:rPr>
        <w:t>Данные сайты содержат  Открытый банк заданий для Государственной итоговой аттестации по математике учащихся 9 классов. Открытый  банк заданий по математике дает представление ученикам о том, какие задачи могут быть   включен</w:t>
      </w:r>
      <w:r w:rsidR="008E2678">
        <w:rPr>
          <w:color w:val="000000"/>
          <w:sz w:val="28"/>
          <w:szCs w:val="28"/>
        </w:rPr>
        <w:t>ы в экзамен по математике в 2015</w:t>
      </w:r>
      <w:r w:rsidRPr="00AE2ED2">
        <w:rPr>
          <w:color w:val="000000"/>
          <w:sz w:val="28"/>
          <w:szCs w:val="28"/>
        </w:rPr>
        <w:t xml:space="preserve"> году.</w:t>
      </w:r>
    </w:p>
    <w:p w:rsidR="00AE2ED2" w:rsidRPr="00AE2ED2" w:rsidRDefault="00AE2ED2" w:rsidP="00AE2ED2">
      <w:pPr>
        <w:autoSpaceDE/>
        <w:autoSpaceDN/>
        <w:rPr>
          <w:color w:val="000000"/>
          <w:sz w:val="28"/>
          <w:szCs w:val="28"/>
        </w:rPr>
      </w:pPr>
    </w:p>
    <w:p w:rsidR="00AE2ED2" w:rsidRPr="00AE2ED2" w:rsidRDefault="00AE2ED2" w:rsidP="00AE2ED2">
      <w:pPr>
        <w:numPr>
          <w:ilvl w:val="0"/>
          <w:numId w:val="23"/>
        </w:numPr>
        <w:autoSpaceDE/>
        <w:autoSpaceDN/>
        <w:spacing w:after="200" w:line="276" w:lineRule="auto"/>
        <w:contextualSpacing/>
        <w:rPr>
          <w:b/>
          <w:color w:val="3333FF"/>
          <w:sz w:val="28"/>
          <w:szCs w:val="28"/>
          <w:u w:val="single"/>
        </w:rPr>
      </w:pPr>
      <w:r w:rsidRPr="00AE2ED2">
        <w:rPr>
          <w:color w:val="000000"/>
          <w:sz w:val="28"/>
          <w:szCs w:val="28"/>
        </w:rPr>
        <w:t xml:space="preserve">САЙТ </w:t>
      </w:r>
      <w:r w:rsidRPr="00AE2ED2">
        <w:rPr>
          <w:b/>
          <w:color w:val="000000"/>
          <w:sz w:val="28"/>
          <w:szCs w:val="28"/>
        </w:rPr>
        <w:t>«ЛАРИН  АЛЕКСАНДР  АЛЕКСАНДРОВИЧ»-</w:t>
      </w:r>
      <w:r w:rsidRPr="00AE2E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Pr="00AE2ED2">
          <w:rPr>
            <w:b/>
            <w:color w:val="0000FF"/>
            <w:sz w:val="28"/>
            <w:szCs w:val="28"/>
            <w:u w:val="single"/>
          </w:rPr>
          <w:t>http://alexlarin.net/</w:t>
        </w:r>
      </w:hyperlink>
    </w:p>
    <w:p w:rsidR="00AE2ED2" w:rsidRPr="00AE2ED2" w:rsidRDefault="008E2678" w:rsidP="00AE2ED2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Да</w:t>
      </w:r>
      <w:r w:rsidR="00AE2ED2" w:rsidRPr="00AE2ED2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AE2ED2" w:rsidRPr="00AE2ED2">
        <w:rPr>
          <w:sz w:val="28"/>
          <w:szCs w:val="28"/>
        </w:rPr>
        <w:t>ый  сайт содержит тренировочные работы по математике, ответы к ним, решения заданий.</w:t>
      </w:r>
    </w:p>
    <w:p w:rsidR="00AE2ED2" w:rsidRPr="00AE2ED2" w:rsidRDefault="00AE2ED2" w:rsidP="00AE2ED2">
      <w:pPr>
        <w:autoSpaceDE/>
        <w:autoSpaceDN/>
        <w:rPr>
          <w:sz w:val="28"/>
          <w:szCs w:val="28"/>
        </w:rPr>
      </w:pPr>
    </w:p>
    <w:p w:rsidR="008E2678" w:rsidRDefault="008E2678" w:rsidP="00AE2ED2">
      <w:pPr>
        <w:numPr>
          <w:ilvl w:val="0"/>
          <w:numId w:val="24"/>
        </w:numPr>
        <w:autoSpaceDE/>
        <w:autoSpaceDN/>
        <w:spacing w:after="200" w:line="276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</w:t>
      </w:r>
      <w:r w:rsidRPr="008E267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Сдам </w:t>
      </w:r>
      <w:r w:rsidRPr="008E2678">
        <w:rPr>
          <w:b/>
          <w:color w:val="000000"/>
          <w:sz w:val="28"/>
          <w:szCs w:val="28"/>
        </w:rPr>
        <w:t xml:space="preserve"> ГИА»</w:t>
      </w:r>
    </w:p>
    <w:p w:rsidR="008E2678" w:rsidRDefault="008E2678" w:rsidP="008E2678">
      <w:pPr>
        <w:autoSpaceDE/>
        <w:autoSpaceDN/>
        <w:ind w:left="36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8E2678">
        <w:rPr>
          <w:sz w:val="28"/>
          <w:szCs w:val="28"/>
        </w:rPr>
        <w:t>Данный  сайт содержит тренировочные работы по математике, ответы к ним, решения заданий.</w:t>
      </w:r>
      <w:r>
        <w:rPr>
          <w:sz w:val="28"/>
          <w:szCs w:val="28"/>
        </w:rPr>
        <w:t xml:space="preserve"> </w:t>
      </w:r>
      <w:r w:rsidR="00AE2ED2" w:rsidRPr="00AE2ED2">
        <w:rPr>
          <w:color w:val="000000"/>
          <w:sz w:val="28"/>
          <w:szCs w:val="28"/>
        </w:rPr>
        <w:t>Тест</w:t>
      </w:r>
      <w:r>
        <w:rPr>
          <w:color w:val="000000"/>
          <w:sz w:val="28"/>
          <w:szCs w:val="28"/>
        </w:rPr>
        <w:t>ы можно выполнять  в режиме онлайн</w:t>
      </w:r>
      <w:r w:rsidR="00AE2ED2" w:rsidRPr="00AE2ED2">
        <w:rPr>
          <w:color w:val="000000"/>
          <w:sz w:val="28"/>
          <w:szCs w:val="28"/>
        </w:rPr>
        <w:t>. Тест</w:t>
      </w:r>
      <w:r>
        <w:rPr>
          <w:color w:val="000000"/>
          <w:sz w:val="28"/>
          <w:szCs w:val="28"/>
        </w:rPr>
        <w:t>ы</w:t>
      </w:r>
      <w:r w:rsidR="00AE2ED2" w:rsidRPr="00AE2ED2">
        <w:rPr>
          <w:color w:val="000000"/>
          <w:sz w:val="28"/>
          <w:szCs w:val="28"/>
        </w:rPr>
        <w:t xml:space="preserve"> подготовлен</w:t>
      </w:r>
      <w:r>
        <w:rPr>
          <w:color w:val="000000"/>
          <w:sz w:val="28"/>
          <w:szCs w:val="28"/>
        </w:rPr>
        <w:t>ы</w:t>
      </w:r>
      <w:r w:rsidR="00AE2ED2" w:rsidRPr="00AE2ED2">
        <w:rPr>
          <w:color w:val="000000"/>
          <w:sz w:val="28"/>
          <w:szCs w:val="28"/>
        </w:rPr>
        <w:t xml:space="preserve"> на основе материалов, размещенных на сайте федерального института педагогически</w:t>
      </w:r>
      <w:r>
        <w:rPr>
          <w:color w:val="000000"/>
          <w:sz w:val="28"/>
          <w:szCs w:val="28"/>
        </w:rPr>
        <w:t>х измерений</w:t>
      </w:r>
      <w:r w:rsidRPr="008E2678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8E2678" w:rsidRPr="008E2678" w:rsidRDefault="008E2678" w:rsidP="008E2678">
      <w:pPr>
        <w:autoSpaceDE/>
        <w:autoSpaceDN/>
        <w:ind w:left="360"/>
        <w:rPr>
          <w:color w:val="17365D" w:themeColor="text2" w:themeShade="BF"/>
          <w:sz w:val="28"/>
          <w:szCs w:val="28"/>
        </w:rPr>
      </w:pPr>
      <w:r w:rsidRPr="008E2678">
        <w:rPr>
          <w:b/>
          <w:color w:val="0000FF"/>
          <w:sz w:val="28"/>
          <w:szCs w:val="28"/>
          <w:u w:val="single"/>
        </w:rPr>
        <w:t>http:/</w:t>
      </w:r>
      <w:r w:rsidRPr="008E2678">
        <w:rPr>
          <w:color w:val="0000FF"/>
          <w:sz w:val="28"/>
          <w:szCs w:val="28"/>
          <w:u w:val="single"/>
        </w:rPr>
        <w:t>/</w:t>
      </w:r>
      <w:r w:rsidRPr="008E2678">
        <w:rPr>
          <w:color w:val="17365D" w:themeColor="text2" w:themeShade="BF"/>
          <w:sz w:val="28"/>
          <w:szCs w:val="28"/>
          <w:shd w:val="clear" w:color="auto" w:fill="FFFFFF"/>
        </w:rPr>
        <w:t xml:space="preserve"> sdamgia.ru/</w:t>
      </w:r>
    </w:p>
    <w:p w:rsidR="008E2678" w:rsidRPr="00AE2ED2" w:rsidRDefault="008E2678" w:rsidP="008E2678">
      <w:pPr>
        <w:autoSpaceDE/>
        <w:autoSpaceDN/>
        <w:spacing w:after="200" w:line="276" w:lineRule="auto"/>
        <w:ind w:left="720"/>
        <w:contextualSpacing/>
        <w:rPr>
          <w:b/>
          <w:color w:val="3333FF"/>
          <w:sz w:val="28"/>
          <w:szCs w:val="28"/>
          <w:u w:val="single"/>
        </w:rPr>
      </w:pPr>
    </w:p>
    <w:p w:rsidR="00AE2ED2" w:rsidRPr="00AE2ED2" w:rsidRDefault="00AE2ED2" w:rsidP="00AE2ED2">
      <w:pPr>
        <w:autoSpaceDE/>
        <w:autoSpaceDN/>
        <w:ind w:left="720"/>
        <w:contextualSpacing/>
        <w:rPr>
          <w:b/>
          <w:color w:val="000000"/>
          <w:sz w:val="28"/>
          <w:szCs w:val="28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519A5" w:rsidRDefault="00B519A5" w:rsidP="00A44469">
      <w:pPr>
        <w:tabs>
          <w:tab w:val="left" w:pos="1680"/>
        </w:tabs>
        <w:rPr>
          <w:sz w:val="24"/>
          <w:szCs w:val="24"/>
        </w:rPr>
      </w:pPr>
    </w:p>
    <w:p w:rsidR="00B41EE9" w:rsidRDefault="00B41EE9" w:rsidP="00A44469">
      <w:pPr>
        <w:tabs>
          <w:tab w:val="left" w:pos="1680"/>
        </w:tabs>
        <w:rPr>
          <w:sz w:val="24"/>
          <w:szCs w:val="24"/>
        </w:rPr>
      </w:pPr>
    </w:p>
    <w:p w:rsidR="00B25498" w:rsidRPr="00B25498" w:rsidRDefault="00B25498" w:rsidP="00B25498">
      <w:pPr>
        <w:tabs>
          <w:tab w:val="left" w:pos="1680"/>
        </w:tabs>
        <w:rPr>
          <w:sz w:val="24"/>
          <w:szCs w:val="24"/>
        </w:rPr>
      </w:pPr>
    </w:p>
    <w:p w:rsidR="00AE2ED2" w:rsidRDefault="00AE2ED2" w:rsidP="00AE2ED2">
      <w:pPr>
        <w:tabs>
          <w:tab w:val="left" w:pos="1680"/>
        </w:tabs>
        <w:rPr>
          <w:rFonts w:ascii="Arial" w:hAnsi="Arial" w:cs="Arial"/>
        </w:rPr>
      </w:pPr>
    </w:p>
    <w:p w:rsidR="00AE2ED2" w:rsidRDefault="00AE2ED2" w:rsidP="00AE2ED2">
      <w:pPr>
        <w:tabs>
          <w:tab w:val="left" w:pos="1680"/>
        </w:tabs>
        <w:rPr>
          <w:rFonts w:ascii="Arial" w:hAnsi="Arial" w:cs="Arial"/>
        </w:rPr>
      </w:pPr>
    </w:p>
    <w:p w:rsidR="00AE2ED2" w:rsidRDefault="00AE2ED2" w:rsidP="00AE2ED2">
      <w:pPr>
        <w:tabs>
          <w:tab w:val="left" w:pos="1680"/>
        </w:tabs>
        <w:rPr>
          <w:rFonts w:ascii="Arial" w:hAnsi="Arial" w:cs="Arial"/>
        </w:rPr>
      </w:pPr>
    </w:p>
    <w:p w:rsidR="00AE2ED2" w:rsidRDefault="00AE2ED2" w:rsidP="00AE2ED2">
      <w:pPr>
        <w:tabs>
          <w:tab w:val="left" w:pos="1680"/>
        </w:tabs>
        <w:rPr>
          <w:rFonts w:ascii="Arial" w:hAnsi="Arial" w:cs="Arial"/>
        </w:rPr>
      </w:pPr>
    </w:p>
    <w:p w:rsidR="004A7A66" w:rsidRDefault="004A7A66" w:rsidP="00AE2ED2">
      <w:pPr>
        <w:tabs>
          <w:tab w:val="left" w:pos="1680"/>
        </w:tabs>
        <w:rPr>
          <w:rFonts w:ascii="Arial" w:hAnsi="Arial" w:cs="Arial"/>
        </w:rPr>
      </w:pPr>
    </w:p>
    <w:p w:rsidR="004A7A66" w:rsidRDefault="004A7A66" w:rsidP="00AE2ED2">
      <w:pPr>
        <w:tabs>
          <w:tab w:val="left" w:pos="1680"/>
        </w:tabs>
        <w:rPr>
          <w:rFonts w:ascii="Arial" w:hAnsi="Arial" w:cs="Arial"/>
        </w:rPr>
      </w:pPr>
    </w:p>
    <w:p w:rsidR="004A7A66" w:rsidRDefault="004A7A66" w:rsidP="00AE2ED2">
      <w:pPr>
        <w:tabs>
          <w:tab w:val="left" w:pos="1680"/>
        </w:tabs>
        <w:rPr>
          <w:rFonts w:ascii="Arial" w:hAnsi="Arial" w:cs="Arial"/>
        </w:rPr>
      </w:pPr>
    </w:p>
    <w:p w:rsidR="004A7A66" w:rsidRDefault="004A7A66" w:rsidP="00AE2ED2">
      <w:pPr>
        <w:tabs>
          <w:tab w:val="left" w:pos="1680"/>
        </w:tabs>
        <w:rPr>
          <w:rFonts w:ascii="Arial" w:hAnsi="Arial" w:cs="Arial"/>
        </w:rPr>
      </w:pPr>
    </w:p>
    <w:p w:rsidR="004A7A66" w:rsidRDefault="004A7A66" w:rsidP="00AE2ED2">
      <w:pPr>
        <w:tabs>
          <w:tab w:val="left" w:pos="1680"/>
        </w:tabs>
        <w:rPr>
          <w:rFonts w:ascii="Arial" w:hAnsi="Arial" w:cs="Arial"/>
        </w:rPr>
      </w:pPr>
    </w:p>
    <w:p w:rsidR="00AE2ED2" w:rsidRPr="008E2678" w:rsidRDefault="00AE2ED2" w:rsidP="00AE2ED2">
      <w:pPr>
        <w:tabs>
          <w:tab w:val="left" w:pos="1680"/>
        </w:tabs>
        <w:rPr>
          <w:rFonts w:ascii="Arial" w:hAnsi="Arial" w:cs="Arial"/>
        </w:rPr>
      </w:pPr>
    </w:p>
    <w:p w:rsidR="00970573" w:rsidRPr="008E2678" w:rsidRDefault="00970573" w:rsidP="00AE2ED2">
      <w:pPr>
        <w:tabs>
          <w:tab w:val="left" w:pos="1680"/>
        </w:tabs>
        <w:rPr>
          <w:rFonts w:ascii="Arial" w:hAnsi="Arial" w:cs="Arial"/>
        </w:rPr>
      </w:pPr>
    </w:p>
    <w:p w:rsidR="00970573" w:rsidRPr="008E2678" w:rsidRDefault="00970573" w:rsidP="00AE2ED2">
      <w:pPr>
        <w:tabs>
          <w:tab w:val="left" w:pos="1680"/>
        </w:tabs>
        <w:rPr>
          <w:rFonts w:ascii="Arial" w:hAnsi="Arial" w:cs="Arial"/>
        </w:rPr>
      </w:pPr>
    </w:p>
    <w:p w:rsidR="00970573" w:rsidRPr="008E2678" w:rsidRDefault="00970573" w:rsidP="00AE2ED2">
      <w:pPr>
        <w:tabs>
          <w:tab w:val="left" w:pos="1680"/>
        </w:tabs>
        <w:rPr>
          <w:rFonts w:ascii="Arial" w:hAnsi="Arial" w:cs="Arial"/>
        </w:rPr>
      </w:pPr>
    </w:p>
    <w:p w:rsidR="00970573" w:rsidRPr="008E2678" w:rsidRDefault="00970573" w:rsidP="00AE2ED2">
      <w:pPr>
        <w:tabs>
          <w:tab w:val="left" w:pos="1680"/>
        </w:tabs>
        <w:rPr>
          <w:rFonts w:ascii="Arial" w:hAnsi="Arial" w:cs="Arial"/>
        </w:rPr>
      </w:pPr>
    </w:p>
    <w:p w:rsidR="00970573" w:rsidRPr="008E2678" w:rsidRDefault="00970573" w:rsidP="00AE2ED2">
      <w:pPr>
        <w:tabs>
          <w:tab w:val="left" w:pos="1680"/>
        </w:tabs>
        <w:rPr>
          <w:rFonts w:ascii="Arial" w:hAnsi="Arial" w:cs="Arial"/>
        </w:rPr>
      </w:pPr>
    </w:p>
    <w:p w:rsidR="004849D8" w:rsidRDefault="004849D8" w:rsidP="00AE2ED2">
      <w:pPr>
        <w:tabs>
          <w:tab w:val="left" w:pos="1680"/>
        </w:tabs>
        <w:jc w:val="center"/>
        <w:rPr>
          <w:rFonts w:ascii="Monotype Corsiva" w:hAnsi="Monotype Corsiva"/>
          <w:b/>
          <w:color w:val="C00000"/>
          <w:sz w:val="72"/>
          <w:szCs w:val="72"/>
        </w:rPr>
      </w:pPr>
    </w:p>
    <w:p w:rsidR="00A564CE" w:rsidRDefault="00A564CE" w:rsidP="00AE2ED2">
      <w:pPr>
        <w:tabs>
          <w:tab w:val="left" w:pos="1680"/>
        </w:tabs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A564CE">
        <w:rPr>
          <w:rFonts w:ascii="Monotype Corsiva" w:hAnsi="Monotype Corsiva"/>
          <w:b/>
          <w:color w:val="C00000"/>
          <w:sz w:val="72"/>
          <w:szCs w:val="72"/>
        </w:rPr>
        <w:lastRenderedPageBreak/>
        <w:t xml:space="preserve">Сроки </w:t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A564CE">
        <w:rPr>
          <w:rFonts w:ascii="Monotype Corsiva" w:hAnsi="Monotype Corsiva"/>
          <w:b/>
          <w:color w:val="C00000"/>
          <w:sz w:val="72"/>
          <w:szCs w:val="72"/>
        </w:rPr>
        <w:t xml:space="preserve">проведения </w:t>
      </w: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="007E78AC">
        <w:rPr>
          <w:rFonts w:ascii="Monotype Corsiva" w:hAnsi="Monotype Corsiva"/>
          <w:b/>
          <w:color w:val="C00000"/>
          <w:sz w:val="72"/>
          <w:szCs w:val="72"/>
        </w:rPr>
        <w:t>О</w:t>
      </w:r>
      <w:r w:rsidR="00B25498" w:rsidRPr="00A564CE">
        <w:rPr>
          <w:rFonts w:ascii="Monotype Corsiva" w:hAnsi="Monotype Corsiva"/>
          <w:b/>
          <w:color w:val="C00000"/>
          <w:sz w:val="72"/>
          <w:szCs w:val="72"/>
        </w:rPr>
        <w:t>ГЭ</w:t>
      </w:r>
    </w:p>
    <w:p w:rsidR="00B25498" w:rsidRPr="00A564CE" w:rsidRDefault="00B25498" w:rsidP="00A564CE">
      <w:pPr>
        <w:tabs>
          <w:tab w:val="left" w:pos="1680"/>
        </w:tabs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A564CE">
        <w:rPr>
          <w:rFonts w:ascii="Monotype Corsiva" w:hAnsi="Monotype Corsiva"/>
          <w:b/>
          <w:color w:val="C00000"/>
          <w:sz w:val="72"/>
          <w:szCs w:val="72"/>
        </w:rPr>
        <w:t xml:space="preserve">по </w:t>
      </w:r>
      <w:r w:rsidR="00A564C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A564CE">
        <w:rPr>
          <w:rFonts w:ascii="Monotype Corsiva" w:hAnsi="Monotype Corsiva"/>
          <w:b/>
          <w:color w:val="C00000"/>
          <w:sz w:val="72"/>
          <w:szCs w:val="72"/>
        </w:rPr>
        <w:t xml:space="preserve">математике </w:t>
      </w:r>
      <w:r w:rsidR="00A564C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A564CE">
        <w:rPr>
          <w:rFonts w:ascii="Monotype Corsiva" w:hAnsi="Monotype Corsiva"/>
          <w:b/>
          <w:color w:val="C00000"/>
          <w:sz w:val="72"/>
          <w:szCs w:val="72"/>
        </w:rPr>
        <w:t xml:space="preserve">в </w:t>
      </w:r>
      <w:r w:rsidR="00A564C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="004849D8">
        <w:rPr>
          <w:rFonts w:ascii="Monotype Corsiva" w:hAnsi="Monotype Corsiva"/>
          <w:b/>
          <w:color w:val="C00000"/>
          <w:sz w:val="72"/>
          <w:szCs w:val="72"/>
        </w:rPr>
        <w:t>2015</w:t>
      </w:r>
      <w:r w:rsidR="00A564CE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  <w:r w:rsidRPr="00A564CE">
        <w:rPr>
          <w:rFonts w:ascii="Monotype Corsiva" w:hAnsi="Monotype Corsiva"/>
          <w:b/>
          <w:color w:val="C00000"/>
          <w:sz w:val="72"/>
          <w:szCs w:val="72"/>
        </w:rPr>
        <w:t>году</w:t>
      </w:r>
    </w:p>
    <w:p w:rsidR="00B25498" w:rsidRPr="005A5FE8" w:rsidRDefault="00B25498" w:rsidP="00B25498">
      <w:pPr>
        <w:tabs>
          <w:tab w:val="left" w:pos="1680"/>
        </w:tabs>
        <w:rPr>
          <w:color w:val="C00000"/>
          <w:sz w:val="24"/>
          <w:szCs w:val="24"/>
        </w:rPr>
      </w:pPr>
    </w:p>
    <w:p w:rsidR="00B25498" w:rsidRPr="002E32D3" w:rsidRDefault="005A5FE8" w:rsidP="00B25498">
      <w:pPr>
        <w:tabs>
          <w:tab w:val="left" w:pos="1680"/>
        </w:tabs>
        <w:rPr>
          <w:sz w:val="32"/>
          <w:szCs w:val="32"/>
        </w:rPr>
      </w:pPr>
      <w:r w:rsidRPr="00705AA1">
        <w:rPr>
          <w:sz w:val="36"/>
          <w:szCs w:val="36"/>
        </w:rPr>
        <w:t xml:space="preserve">    </w:t>
      </w:r>
    </w:p>
    <w:p w:rsidR="005A5FE8" w:rsidRPr="005A5FE8" w:rsidRDefault="005A5FE8" w:rsidP="00B25498">
      <w:pPr>
        <w:tabs>
          <w:tab w:val="left" w:pos="1680"/>
        </w:tabs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127"/>
        <w:gridCol w:w="2231"/>
        <w:gridCol w:w="2120"/>
        <w:gridCol w:w="3553"/>
      </w:tblGrid>
      <w:tr w:rsidR="005A5FE8" w:rsidTr="00E1590E">
        <w:tc>
          <w:tcPr>
            <w:tcW w:w="2127" w:type="dxa"/>
          </w:tcPr>
          <w:p w:rsidR="005A5FE8" w:rsidRPr="00E1590E" w:rsidRDefault="005A5FE8" w:rsidP="005A5FE8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E1590E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2231" w:type="dxa"/>
          </w:tcPr>
          <w:p w:rsidR="005A5FE8" w:rsidRPr="00E1590E" w:rsidRDefault="005A5FE8" w:rsidP="005A5FE8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E1590E">
              <w:rPr>
                <w:b/>
                <w:sz w:val="36"/>
                <w:szCs w:val="36"/>
              </w:rPr>
              <w:t>Дата проведения экзамена</w:t>
            </w:r>
          </w:p>
        </w:tc>
        <w:tc>
          <w:tcPr>
            <w:tcW w:w="2120" w:type="dxa"/>
          </w:tcPr>
          <w:p w:rsidR="005A5FE8" w:rsidRPr="00E1590E" w:rsidRDefault="005A5FE8" w:rsidP="005A5FE8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E1590E">
              <w:rPr>
                <w:b/>
                <w:sz w:val="36"/>
                <w:szCs w:val="36"/>
              </w:rPr>
              <w:t>Пункт проведения экзамена</w:t>
            </w:r>
          </w:p>
        </w:tc>
        <w:tc>
          <w:tcPr>
            <w:tcW w:w="3553" w:type="dxa"/>
          </w:tcPr>
          <w:p w:rsidR="005A5FE8" w:rsidRPr="00E1590E" w:rsidRDefault="005A5FE8" w:rsidP="005A5FE8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E1590E">
              <w:rPr>
                <w:b/>
                <w:sz w:val="36"/>
                <w:szCs w:val="36"/>
              </w:rPr>
              <w:t>Продолжительность</w:t>
            </w:r>
          </w:p>
        </w:tc>
      </w:tr>
      <w:tr w:rsidR="005A5FE8" w:rsidTr="00E1590E">
        <w:tc>
          <w:tcPr>
            <w:tcW w:w="2127" w:type="dxa"/>
          </w:tcPr>
          <w:p w:rsidR="005A5FE8" w:rsidRPr="00E1590E" w:rsidRDefault="005A5FE8" w:rsidP="005A5FE8">
            <w:pPr>
              <w:tabs>
                <w:tab w:val="left" w:pos="1680"/>
              </w:tabs>
              <w:rPr>
                <w:sz w:val="36"/>
                <w:szCs w:val="36"/>
              </w:rPr>
            </w:pPr>
            <w:r w:rsidRPr="00E1590E">
              <w:rPr>
                <w:sz w:val="36"/>
                <w:szCs w:val="36"/>
              </w:rPr>
              <w:t>Математика</w:t>
            </w:r>
          </w:p>
          <w:p w:rsidR="005A5FE8" w:rsidRPr="00E1590E" w:rsidRDefault="005A5FE8" w:rsidP="005A5FE8">
            <w:pPr>
              <w:tabs>
                <w:tab w:val="left" w:pos="1680"/>
              </w:tabs>
              <w:rPr>
                <w:sz w:val="36"/>
                <w:szCs w:val="36"/>
              </w:rPr>
            </w:pPr>
            <w:r w:rsidRPr="00E1590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:rsidR="005A5FE8" w:rsidRPr="00E1590E" w:rsidRDefault="004849D8" w:rsidP="00B25498">
            <w:pPr>
              <w:tabs>
                <w:tab w:val="left" w:pos="16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27.05.2015 г. – среда</w:t>
            </w:r>
          </w:p>
        </w:tc>
        <w:tc>
          <w:tcPr>
            <w:tcW w:w="2120" w:type="dxa"/>
          </w:tcPr>
          <w:p w:rsidR="005A5FE8" w:rsidRPr="00E1590E" w:rsidRDefault="005A5FE8" w:rsidP="00E1590E">
            <w:pPr>
              <w:tabs>
                <w:tab w:val="left" w:pos="1680"/>
              </w:tabs>
              <w:jc w:val="center"/>
              <w:rPr>
                <w:sz w:val="36"/>
                <w:szCs w:val="36"/>
              </w:rPr>
            </w:pPr>
            <w:r w:rsidRPr="00E1590E">
              <w:rPr>
                <w:sz w:val="36"/>
                <w:szCs w:val="36"/>
              </w:rPr>
              <w:t xml:space="preserve">МБОУ </w:t>
            </w:r>
            <w:r w:rsidR="007E78AC" w:rsidRPr="00E1590E">
              <w:rPr>
                <w:sz w:val="36"/>
                <w:szCs w:val="36"/>
              </w:rPr>
              <w:t>«Гимназия»</w:t>
            </w:r>
          </w:p>
        </w:tc>
        <w:tc>
          <w:tcPr>
            <w:tcW w:w="3553" w:type="dxa"/>
          </w:tcPr>
          <w:p w:rsidR="00E1590E" w:rsidRDefault="005A5FE8" w:rsidP="00E1590E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  <w:lang w:val="en-US"/>
              </w:rPr>
            </w:pPr>
            <w:r w:rsidRPr="00E1590E">
              <w:rPr>
                <w:b/>
                <w:sz w:val="36"/>
                <w:szCs w:val="36"/>
              </w:rPr>
              <w:t>3 часа 55 минут</w:t>
            </w:r>
          </w:p>
          <w:p w:rsidR="005A5FE8" w:rsidRPr="00E1590E" w:rsidRDefault="005A5FE8" w:rsidP="00E1590E">
            <w:pPr>
              <w:tabs>
                <w:tab w:val="left" w:pos="1680"/>
              </w:tabs>
              <w:jc w:val="center"/>
              <w:rPr>
                <w:b/>
                <w:sz w:val="36"/>
                <w:szCs w:val="36"/>
              </w:rPr>
            </w:pPr>
            <w:r w:rsidRPr="00E1590E">
              <w:rPr>
                <w:b/>
                <w:sz w:val="36"/>
                <w:szCs w:val="36"/>
              </w:rPr>
              <w:t>(235 минут)</w:t>
            </w:r>
          </w:p>
          <w:p w:rsidR="005A5FE8" w:rsidRPr="00E1590E" w:rsidRDefault="005A5FE8" w:rsidP="00B25498">
            <w:pPr>
              <w:tabs>
                <w:tab w:val="left" w:pos="1680"/>
              </w:tabs>
              <w:rPr>
                <w:sz w:val="36"/>
                <w:szCs w:val="36"/>
              </w:rPr>
            </w:pPr>
            <w:r w:rsidRPr="00E1590E">
              <w:rPr>
                <w:sz w:val="36"/>
                <w:szCs w:val="36"/>
              </w:rPr>
              <w:t xml:space="preserve"> </w:t>
            </w:r>
          </w:p>
        </w:tc>
      </w:tr>
    </w:tbl>
    <w:p w:rsidR="005A5FE8" w:rsidRPr="00B25498" w:rsidRDefault="005A5FE8" w:rsidP="00B25498">
      <w:pPr>
        <w:tabs>
          <w:tab w:val="left" w:pos="1680"/>
        </w:tabs>
        <w:rPr>
          <w:sz w:val="24"/>
          <w:szCs w:val="24"/>
        </w:rPr>
      </w:pPr>
    </w:p>
    <w:p w:rsidR="00802D2E" w:rsidRPr="00B41EE9" w:rsidRDefault="007E78AC" w:rsidP="00802D2E">
      <w:pPr>
        <w:tabs>
          <w:tab w:val="left" w:pos="1680"/>
        </w:tabs>
        <w:jc w:val="center"/>
        <w:rPr>
          <w:b/>
          <w:color w:val="003CB4"/>
          <w:sz w:val="40"/>
          <w:szCs w:val="40"/>
        </w:rPr>
      </w:pPr>
      <w:r>
        <w:rPr>
          <w:b/>
          <w:color w:val="003CB4"/>
          <w:sz w:val="40"/>
          <w:szCs w:val="40"/>
        </w:rPr>
        <w:t>О</w:t>
      </w:r>
      <w:r w:rsidR="00802D2E" w:rsidRPr="00B41EE9">
        <w:rPr>
          <w:b/>
          <w:color w:val="003CB4"/>
          <w:sz w:val="40"/>
          <w:szCs w:val="40"/>
        </w:rPr>
        <w:t>ГЭ  по математике начинается</w:t>
      </w:r>
    </w:p>
    <w:p w:rsidR="00802D2E" w:rsidRPr="002B0FB0" w:rsidRDefault="00802D2E" w:rsidP="002E32D3">
      <w:pPr>
        <w:tabs>
          <w:tab w:val="left" w:pos="1680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C00000"/>
          <w:sz w:val="40"/>
          <w:szCs w:val="40"/>
        </w:rPr>
        <w:t>в 10.00</w:t>
      </w:r>
      <w:r w:rsidR="002B0FB0">
        <w:rPr>
          <w:b/>
          <w:color w:val="C00000"/>
          <w:sz w:val="40"/>
          <w:szCs w:val="40"/>
        </w:rPr>
        <w:t xml:space="preserve"> </w:t>
      </w:r>
      <w:r w:rsidR="002B0FB0" w:rsidRPr="00B41EE9">
        <w:rPr>
          <w:b/>
          <w:color w:val="003CB4"/>
          <w:sz w:val="40"/>
          <w:szCs w:val="40"/>
        </w:rPr>
        <w:t>по местному времени</w:t>
      </w:r>
    </w:p>
    <w:p w:rsidR="00705AA1" w:rsidRPr="00B41EE9" w:rsidRDefault="005A5FE8" w:rsidP="00705AA1">
      <w:pPr>
        <w:tabs>
          <w:tab w:val="left" w:pos="1680"/>
        </w:tabs>
        <w:rPr>
          <w:b/>
          <w:color w:val="003CB4"/>
          <w:sz w:val="40"/>
          <w:szCs w:val="40"/>
        </w:rPr>
      </w:pPr>
      <w:r w:rsidRPr="00B41EE9">
        <w:rPr>
          <w:b/>
          <w:color w:val="003CB4"/>
          <w:sz w:val="40"/>
          <w:szCs w:val="40"/>
        </w:rPr>
        <w:t xml:space="preserve">В день экзамена выпускник должен иметь при себе: </w:t>
      </w:r>
    </w:p>
    <w:p w:rsidR="00705AA1" w:rsidRPr="007E78AC" w:rsidRDefault="00705AA1" w:rsidP="007E78AC">
      <w:pPr>
        <w:numPr>
          <w:ilvl w:val="0"/>
          <w:numId w:val="8"/>
        </w:numPr>
        <w:tabs>
          <w:tab w:val="left" w:pos="1680"/>
        </w:tabs>
        <w:rPr>
          <w:sz w:val="40"/>
          <w:szCs w:val="40"/>
        </w:rPr>
      </w:pPr>
      <w:r w:rsidRPr="00705AA1">
        <w:rPr>
          <w:sz w:val="40"/>
          <w:szCs w:val="40"/>
        </w:rPr>
        <w:t>паспорт</w:t>
      </w:r>
      <w:r w:rsidR="005A5FE8" w:rsidRPr="007E78AC">
        <w:rPr>
          <w:sz w:val="40"/>
          <w:szCs w:val="40"/>
        </w:rPr>
        <w:t xml:space="preserve"> </w:t>
      </w:r>
    </w:p>
    <w:p w:rsidR="00802D2E" w:rsidRDefault="005A5FE8" w:rsidP="00802D2E">
      <w:pPr>
        <w:numPr>
          <w:ilvl w:val="0"/>
          <w:numId w:val="8"/>
        </w:numPr>
        <w:tabs>
          <w:tab w:val="left" w:pos="1680"/>
        </w:tabs>
        <w:rPr>
          <w:sz w:val="40"/>
          <w:szCs w:val="40"/>
        </w:rPr>
      </w:pPr>
      <w:r w:rsidRPr="00705AA1">
        <w:rPr>
          <w:sz w:val="40"/>
          <w:szCs w:val="40"/>
        </w:rPr>
        <w:t xml:space="preserve">черную </w:t>
      </w:r>
      <w:proofErr w:type="spellStart"/>
      <w:r w:rsidRPr="00705AA1">
        <w:rPr>
          <w:sz w:val="40"/>
          <w:szCs w:val="40"/>
        </w:rPr>
        <w:t>гелевую</w:t>
      </w:r>
      <w:proofErr w:type="spellEnd"/>
      <w:r w:rsidRPr="00705AA1">
        <w:rPr>
          <w:sz w:val="40"/>
          <w:szCs w:val="40"/>
        </w:rPr>
        <w:t xml:space="preserve"> </w:t>
      </w:r>
      <w:r w:rsidR="00705AA1" w:rsidRPr="00705AA1">
        <w:rPr>
          <w:sz w:val="40"/>
          <w:szCs w:val="40"/>
        </w:rPr>
        <w:t xml:space="preserve"> или капиллярную ручку. </w:t>
      </w:r>
    </w:p>
    <w:p w:rsidR="002E32D3" w:rsidRPr="00802D2E" w:rsidRDefault="002E32D3" w:rsidP="002E32D3">
      <w:pPr>
        <w:tabs>
          <w:tab w:val="left" w:pos="1680"/>
        </w:tabs>
        <w:ind w:left="1428"/>
        <w:rPr>
          <w:sz w:val="40"/>
          <w:szCs w:val="40"/>
        </w:rPr>
      </w:pPr>
    </w:p>
    <w:p w:rsidR="007E78AC" w:rsidRPr="00AE2ED2" w:rsidRDefault="007E78AC" w:rsidP="00802D2E">
      <w:pPr>
        <w:tabs>
          <w:tab w:val="left" w:pos="1680"/>
        </w:tabs>
        <w:rPr>
          <w:b/>
          <w:color w:val="C00000"/>
          <w:sz w:val="40"/>
          <w:szCs w:val="40"/>
        </w:rPr>
      </w:pPr>
      <w:r>
        <w:rPr>
          <w:sz w:val="40"/>
          <w:szCs w:val="40"/>
        </w:rPr>
        <w:t>На  О</w:t>
      </w:r>
      <w:r w:rsidR="002B0FB0">
        <w:rPr>
          <w:sz w:val="40"/>
          <w:szCs w:val="40"/>
        </w:rPr>
        <w:t xml:space="preserve">ГЭ </w:t>
      </w:r>
      <w:r w:rsidR="00802D2E">
        <w:rPr>
          <w:sz w:val="40"/>
          <w:szCs w:val="40"/>
        </w:rPr>
        <w:t xml:space="preserve"> по математике </w:t>
      </w:r>
      <w:r>
        <w:rPr>
          <w:sz w:val="40"/>
          <w:szCs w:val="40"/>
        </w:rPr>
        <w:t xml:space="preserve">учащимся  </w:t>
      </w:r>
      <w:r w:rsidR="00EE479C" w:rsidRPr="00AE2ED2">
        <w:rPr>
          <w:b/>
          <w:color w:val="C00000"/>
          <w:sz w:val="40"/>
          <w:szCs w:val="40"/>
        </w:rPr>
        <w:t xml:space="preserve">разрешается </w:t>
      </w:r>
      <w:r w:rsidRPr="00AE2ED2">
        <w:rPr>
          <w:b/>
          <w:color w:val="C00000"/>
          <w:sz w:val="40"/>
          <w:szCs w:val="40"/>
        </w:rPr>
        <w:t>использовать:</w:t>
      </w:r>
    </w:p>
    <w:p w:rsidR="007E78AC" w:rsidRDefault="007E78AC" w:rsidP="00802D2E">
      <w:pPr>
        <w:tabs>
          <w:tab w:val="left" w:pos="1680"/>
        </w:tabs>
        <w:rPr>
          <w:b/>
          <w:color w:val="003CB4"/>
          <w:sz w:val="40"/>
          <w:szCs w:val="40"/>
        </w:rPr>
      </w:pPr>
      <w:r>
        <w:rPr>
          <w:b/>
          <w:color w:val="003CB4"/>
          <w:sz w:val="40"/>
          <w:szCs w:val="40"/>
        </w:rPr>
        <w:t>-справочные материалы, содержащие основные формулы курса математики, и выдаваемые вместе с работой</w:t>
      </w:r>
    </w:p>
    <w:p w:rsidR="00705AA1" w:rsidRDefault="007E78AC" w:rsidP="00802D2E">
      <w:pPr>
        <w:tabs>
          <w:tab w:val="left" w:pos="1680"/>
        </w:tabs>
        <w:rPr>
          <w:b/>
          <w:color w:val="003CB4"/>
          <w:sz w:val="40"/>
          <w:szCs w:val="40"/>
        </w:rPr>
      </w:pPr>
      <w:r>
        <w:rPr>
          <w:b/>
          <w:color w:val="003CB4"/>
          <w:sz w:val="40"/>
          <w:szCs w:val="40"/>
        </w:rPr>
        <w:t>-</w:t>
      </w:r>
      <w:r w:rsidR="00802D2E" w:rsidRPr="00B41EE9">
        <w:rPr>
          <w:b/>
          <w:color w:val="003CB4"/>
          <w:sz w:val="40"/>
          <w:szCs w:val="40"/>
        </w:rPr>
        <w:t>линейк</w:t>
      </w:r>
      <w:r w:rsidR="00AE2ED2">
        <w:rPr>
          <w:b/>
          <w:color w:val="003CB4"/>
          <w:sz w:val="40"/>
          <w:szCs w:val="40"/>
        </w:rPr>
        <w:t>у</w:t>
      </w:r>
      <w:r w:rsidR="00802D2E" w:rsidRPr="00B41EE9">
        <w:rPr>
          <w:b/>
          <w:color w:val="003CB4"/>
          <w:sz w:val="40"/>
          <w:szCs w:val="40"/>
        </w:rPr>
        <w:t>.</w:t>
      </w:r>
    </w:p>
    <w:p w:rsidR="00AE2ED2" w:rsidRPr="00AE2ED2" w:rsidRDefault="00AE2ED2" w:rsidP="00802D2E">
      <w:pPr>
        <w:tabs>
          <w:tab w:val="left" w:pos="1680"/>
        </w:tabs>
        <w:rPr>
          <w:b/>
          <w:color w:val="C00000"/>
          <w:sz w:val="40"/>
          <w:szCs w:val="40"/>
        </w:rPr>
      </w:pPr>
      <w:r w:rsidRPr="00AE2ED2">
        <w:rPr>
          <w:b/>
          <w:color w:val="C00000"/>
          <w:sz w:val="40"/>
          <w:szCs w:val="40"/>
        </w:rPr>
        <w:t>Калькуляторы</w:t>
      </w:r>
      <w:r>
        <w:rPr>
          <w:b/>
          <w:color w:val="003CB4"/>
          <w:sz w:val="40"/>
          <w:szCs w:val="40"/>
        </w:rPr>
        <w:t xml:space="preserve"> на экзамене </w:t>
      </w:r>
      <w:r w:rsidRPr="00AE2ED2">
        <w:rPr>
          <w:b/>
          <w:color w:val="C00000"/>
          <w:sz w:val="40"/>
          <w:szCs w:val="40"/>
        </w:rPr>
        <w:t>не используются.</w:t>
      </w:r>
    </w:p>
    <w:p w:rsidR="00705AA1" w:rsidRDefault="00705AA1" w:rsidP="00705AA1">
      <w:pPr>
        <w:rPr>
          <w:sz w:val="40"/>
          <w:szCs w:val="40"/>
        </w:rPr>
      </w:pPr>
    </w:p>
    <w:p w:rsidR="00B25498" w:rsidRPr="00B41EE9" w:rsidRDefault="00802D2E" w:rsidP="00802D2E">
      <w:pPr>
        <w:rPr>
          <w:b/>
          <w:color w:val="003CB4"/>
          <w:sz w:val="40"/>
          <w:szCs w:val="40"/>
        </w:rPr>
      </w:pPr>
      <w:r>
        <w:rPr>
          <w:sz w:val="40"/>
          <w:szCs w:val="40"/>
        </w:rPr>
        <w:t xml:space="preserve"> </w:t>
      </w:r>
      <w:r w:rsidR="00705AA1">
        <w:rPr>
          <w:sz w:val="40"/>
          <w:szCs w:val="40"/>
        </w:rPr>
        <w:t xml:space="preserve">На экзамене </w:t>
      </w:r>
      <w:r w:rsidR="00705AA1" w:rsidRPr="00AE2ED2">
        <w:rPr>
          <w:b/>
          <w:color w:val="C00000"/>
          <w:sz w:val="40"/>
          <w:szCs w:val="40"/>
        </w:rPr>
        <w:t>запрещено</w:t>
      </w:r>
      <w:r w:rsidR="00705AA1">
        <w:rPr>
          <w:sz w:val="40"/>
          <w:szCs w:val="40"/>
        </w:rPr>
        <w:t xml:space="preserve"> пользоваться </w:t>
      </w:r>
      <w:r w:rsidR="00705AA1" w:rsidRPr="00AE2ED2">
        <w:rPr>
          <w:b/>
          <w:color w:val="C00000"/>
          <w:sz w:val="40"/>
          <w:szCs w:val="40"/>
        </w:rPr>
        <w:t>мобильными телефонами</w:t>
      </w:r>
      <w:r w:rsidR="00705AA1" w:rsidRPr="00B41EE9">
        <w:rPr>
          <w:b/>
          <w:color w:val="003CB4"/>
          <w:sz w:val="40"/>
          <w:szCs w:val="40"/>
        </w:rPr>
        <w:t xml:space="preserve"> </w:t>
      </w:r>
      <w:r w:rsidR="00705AA1">
        <w:rPr>
          <w:sz w:val="40"/>
          <w:szCs w:val="40"/>
        </w:rPr>
        <w:t>и иными средствами связи</w:t>
      </w:r>
      <w:r w:rsidR="00AE2ED2">
        <w:rPr>
          <w:sz w:val="40"/>
          <w:szCs w:val="40"/>
        </w:rPr>
        <w:t>.</w:t>
      </w:r>
    </w:p>
    <w:p w:rsidR="00EE479C" w:rsidRPr="00B41EE9" w:rsidRDefault="00EE479C" w:rsidP="00802D2E">
      <w:pPr>
        <w:rPr>
          <w:b/>
          <w:color w:val="003CB4"/>
          <w:sz w:val="40"/>
          <w:szCs w:val="40"/>
        </w:rPr>
      </w:pPr>
    </w:p>
    <w:p w:rsidR="00EE479C" w:rsidRDefault="00EE479C" w:rsidP="00802D2E">
      <w:pPr>
        <w:rPr>
          <w:b/>
          <w:color w:val="C00000"/>
          <w:sz w:val="40"/>
          <w:szCs w:val="40"/>
        </w:rPr>
      </w:pPr>
    </w:p>
    <w:p w:rsidR="00AE2ED2" w:rsidRDefault="00AE2ED2" w:rsidP="00802D2E">
      <w:pPr>
        <w:rPr>
          <w:b/>
          <w:color w:val="C00000"/>
          <w:sz w:val="40"/>
          <w:szCs w:val="40"/>
        </w:rPr>
      </w:pPr>
    </w:p>
    <w:p w:rsidR="00AE2ED2" w:rsidRDefault="00AE2ED2" w:rsidP="00802D2E">
      <w:pPr>
        <w:rPr>
          <w:b/>
          <w:color w:val="C00000"/>
          <w:sz w:val="40"/>
          <w:szCs w:val="40"/>
        </w:rPr>
      </w:pPr>
    </w:p>
    <w:p w:rsidR="006C7378" w:rsidRPr="00970573" w:rsidRDefault="006C7378" w:rsidP="00802D2E">
      <w:pPr>
        <w:rPr>
          <w:b/>
          <w:color w:val="C00000"/>
          <w:sz w:val="40"/>
          <w:szCs w:val="40"/>
        </w:rPr>
      </w:pPr>
    </w:p>
    <w:p w:rsidR="004A7A66" w:rsidRDefault="00EE479C" w:rsidP="00EE479C">
      <w:pPr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4A7A66">
        <w:rPr>
          <w:rFonts w:ascii="Monotype Corsiva" w:hAnsi="Monotype Corsiva"/>
          <w:b/>
          <w:color w:val="C00000"/>
          <w:sz w:val="72"/>
          <w:szCs w:val="72"/>
        </w:rPr>
        <w:lastRenderedPageBreak/>
        <w:t xml:space="preserve">Правила заполнения </w:t>
      </w:r>
    </w:p>
    <w:p w:rsidR="00EE479C" w:rsidRPr="004A7A66" w:rsidRDefault="004A7A66" w:rsidP="00EE479C">
      <w:pPr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бланков О</w:t>
      </w:r>
      <w:r w:rsidR="00EE479C" w:rsidRPr="004A7A66">
        <w:rPr>
          <w:rFonts w:ascii="Monotype Corsiva" w:hAnsi="Monotype Corsiva"/>
          <w:b/>
          <w:color w:val="C00000"/>
          <w:sz w:val="72"/>
          <w:szCs w:val="72"/>
        </w:rPr>
        <w:t>ГЭ</w:t>
      </w:r>
    </w:p>
    <w:p w:rsidR="00EE479C" w:rsidRPr="006C7378" w:rsidRDefault="00EE479C" w:rsidP="00EE479C">
      <w:pPr>
        <w:jc w:val="center"/>
        <w:rPr>
          <w:b/>
          <w:color w:val="C00000"/>
          <w:sz w:val="40"/>
          <w:szCs w:val="40"/>
        </w:rPr>
      </w:pPr>
    </w:p>
    <w:p w:rsidR="00EE479C" w:rsidRPr="00EE479C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="00AE2ED2">
        <w:rPr>
          <w:color w:val="000000" w:themeColor="text1"/>
          <w:sz w:val="32"/>
          <w:szCs w:val="32"/>
        </w:rPr>
        <w:t>Все бланки О</w:t>
      </w:r>
      <w:r w:rsidRPr="00EE479C">
        <w:rPr>
          <w:color w:val="000000" w:themeColor="text1"/>
          <w:sz w:val="32"/>
          <w:szCs w:val="32"/>
        </w:rPr>
        <w:t xml:space="preserve">ГЭ заполняются яркими черными чернилами. Допускается использование </w:t>
      </w:r>
      <w:proofErr w:type="spellStart"/>
      <w:r w:rsidRPr="00EE479C">
        <w:rPr>
          <w:color w:val="000000" w:themeColor="text1"/>
          <w:sz w:val="32"/>
          <w:szCs w:val="32"/>
        </w:rPr>
        <w:t>гелевой</w:t>
      </w:r>
      <w:proofErr w:type="spellEnd"/>
      <w:r w:rsidRPr="00EE479C">
        <w:rPr>
          <w:color w:val="000000" w:themeColor="text1"/>
          <w:sz w:val="32"/>
          <w:szCs w:val="32"/>
        </w:rPr>
        <w:t xml:space="preserve"> или капиллярной ручек. </w:t>
      </w:r>
    </w:p>
    <w:p w:rsidR="00EE479C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AE2ED2">
        <w:rPr>
          <w:color w:val="000000" w:themeColor="text1"/>
          <w:sz w:val="32"/>
          <w:szCs w:val="32"/>
        </w:rPr>
        <w:t>Участник О</w:t>
      </w:r>
      <w:r w:rsidRPr="00EE479C">
        <w:rPr>
          <w:color w:val="000000" w:themeColor="text1"/>
          <w:sz w:val="32"/>
          <w:szCs w:val="32"/>
        </w:rPr>
        <w:t xml:space="preserve">ГЭ должен изображать каждую цифру и букву во всех заполняемых полях бланка регистрации, бланка ответов №1 и верхней части бланка ответов №2, тщательно копируя образец ее написания из строки с образцами написания символов, расположенной в верхней части бланка регистрации и бланка ответов №1. </w:t>
      </w:r>
    </w:p>
    <w:p w:rsidR="00EE479C" w:rsidRPr="00EE479C" w:rsidRDefault="00EE479C" w:rsidP="00EE479C">
      <w:pPr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Pr="00EE479C">
        <w:rPr>
          <w:b/>
          <w:color w:val="C00000"/>
          <w:sz w:val="32"/>
          <w:szCs w:val="32"/>
        </w:rPr>
        <w:t>Небрежное написание</w:t>
      </w:r>
      <w:r w:rsidRPr="00EE479C">
        <w:rPr>
          <w:b/>
          <w:color w:val="000000" w:themeColor="text1"/>
          <w:sz w:val="32"/>
          <w:szCs w:val="32"/>
        </w:rPr>
        <w:t xml:space="preserve"> </w:t>
      </w:r>
      <w:r w:rsidRPr="00B41EE9">
        <w:rPr>
          <w:b/>
          <w:color w:val="003CB4"/>
          <w:sz w:val="32"/>
          <w:szCs w:val="32"/>
        </w:rPr>
        <w:t>символов может привести к тому, что при</w:t>
      </w:r>
      <w:r w:rsidRPr="00EE479C">
        <w:rPr>
          <w:b/>
          <w:color w:val="000000" w:themeColor="text1"/>
          <w:sz w:val="32"/>
          <w:szCs w:val="32"/>
        </w:rPr>
        <w:t xml:space="preserve"> </w:t>
      </w:r>
      <w:r w:rsidRPr="00EE479C">
        <w:rPr>
          <w:b/>
          <w:color w:val="C00000"/>
          <w:sz w:val="32"/>
          <w:szCs w:val="32"/>
        </w:rPr>
        <w:t>автоматизированной обработке</w:t>
      </w:r>
      <w:r w:rsidRPr="00EE479C">
        <w:rPr>
          <w:b/>
          <w:color w:val="000000" w:themeColor="text1"/>
          <w:sz w:val="32"/>
          <w:szCs w:val="32"/>
        </w:rPr>
        <w:t xml:space="preserve"> </w:t>
      </w:r>
      <w:r w:rsidRPr="00B41EE9">
        <w:rPr>
          <w:b/>
          <w:color w:val="003CB4"/>
          <w:sz w:val="32"/>
          <w:szCs w:val="32"/>
        </w:rPr>
        <w:t>символ может быть распознан</w:t>
      </w:r>
      <w:r w:rsidRPr="00EE479C">
        <w:rPr>
          <w:b/>
          <w:color w:val="000000" w:themeColor="text1"/>
          <w:sz w:val="32"/>
          <w:szCs w:val="32"/>
        </w:rPr>
        <w:t xml:space="preserve"> </w:t>
      </w:r>
      <w:r w:rsidRPr="00EE479C">
        <w:rPr>
          <w:b/>
          <w:color w:val="C00000"/>
          <w:sz w:val="32"/>
          <w:szCs w:val="32"/>
        </w:rPr>
        <w:t>неправильно</w:t>
      </w:r>
      <w:r>
        <w:rPr>
          <w:b/>
          <w:color w:val="000000" w:themeColor="text1"/>
          <w:sz w:val="32"/>
          <w:szCs w:val="32"/>
        </w:rPr>
        <w:t>.</w:t>
      </w:r>
    </w:p>
    <w:p w:rsidR="00EE479C" w:rsidRPr="00EE479C" w:rsidRDefault="00EE479C" w:rsidP="00EE479C">
      <w:pPr>
        <w:rPr>
          <w:color w:val="000000" w:themeColor="text1"/>
          <w:sz w:val="32"/>
          <w:szCs w:val="32"/>
        </w:rPr>
      </w:pPr>
      <w:r w:rsidRPr="00EE479C">
        <w:rPr>
          <w:color w:val="000000" w:themeColor="text1"/>
          <w:sz w:val="32"/>
          <w:szCs w:val="32"/>
        </w:rPr>
        <w:t>Каждое поле в бланках заполняется, начиная с первой позиции (в том числе и поля для занесения фамилии, и</w:t>
      </w:r>
      <w:r w:rsidR="00AE2ED2">
        <w:rPr>
          <w:color w:val="000000" w:themeColor="text1"/>
          <w:sz w:val="32"/>
          <w:szCs w:val="32"/>
        </w:rPr>
        <w:t>мени и отчества участника О</w:t>
      </w:r>
      <w:r>
        <w:rPr>
          <w:color w:val="000000" w:themeColor="text1"/>
          <w:sz w:val="32"/>
          <w:szCs w:val="32"/>
        </w:rPr>
        <w:t>ГЭ).</w:t>
      </w:r>
    </w:p>
    <w:p w:rsidR="00EE479C" w:rsidRPr="00EE479C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AE2ED2">
        <w:rPr>
          <w:color w:val="000000" w:themeColor="text1"/>
          <w:sz w:val="32"/>
          <w:szCs w:val="32"/>
        </w:rPr>
        <w:t>Если участник О</w:t>
      </w:r>
      <w:r w:rsidRPr="00EE479C">
        <w:rPr>
          <w:color w:val="000000" w:themeColor="text1"/>
          <w:sz w:val="32"/>
          <w:szCs w:val="32"/>
        </w:rPr>
        <w:t>ГЭ не имеет информации для заполнения поля, он должен оставить его пустым (не делать прочерков).</w:t>
      </w:r>
    </w:p>
    <w:p w:rsidR="00EE479C" w:rsidRPr="00EE479C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Pr="00EE479C">
        <w:rPr>
          <w:color w:val="000000" w:themeColor="text1"/>
          <w:sz w:val="32"/>
          <w:szCs w:val="32"/>
        </w:rPr>
        <w:t>Категорически запрещается:</w:t>
      </w:r>
    </w:p>
    <w:p w:rsidR="00EE479C" w:rsidRPr="00EE479C" w:rsidRDefault="00EE479C" w:rsidP="00EE479C">
      <w:pPr>
        <w:numPr>
          <w:ilvl w:val="0"/>
          <w:numId w:val="21"/>
        </w:numPr>
        <w:rPr>
          <w:color w:val="000000" w:themeColor="text1"/>
          <w:sz w:val="32"/>
          <w:szCs w:val="32"/>
        </w:rPr>
      </w:pPr>
      <w:r w:rsidRPr="00EE479C">
        <w:rPr>
          <w:color w:val="000000" w:themeColor="text1"/>
          <w:sz w:val="32"/>
          <w:szCs w:val="32"/>
        </w:rPr>
        <w:t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:rsidR="00EE479C" w:rsidRPr="00EE479C" w:rsidRDefault="00EE479C" w:rsidP="00EE479C">
      <w:pPr>
        <w:numPr>
          <w:ilvl w:val="0"/>
          <w:numId w:val="21"/>
        </w:numPr>
        <w:rPr>
          <w:color w:val="000000" w:themeColor="text1"/>
          <w:sz w:val="32"/>
          <w:szCs w:val="32"/>
        </w:rPr>
      </w:pPr>
      <w:r w:rsidRPr="00EE479C">
        <w:rPr>
          <w:color w:val="000000" w:themeColor="text1"/>
          <w:sz w:val="32"/>
          <w:szCs w:val="32"/>
        </w:rPr>
        <w:t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("замазку" и др.).</w:t>
      </w:r>
    </w:p>
    <w:p w:rsidR="00EE479C" w:rsidRPr="00EE479C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Pr="00EE479C">
        <w:rPr>
          <w:color w:val="000000" w:themeColor="text1"/>
          <w:sz w:val="32"/>
          <w:szCs w:val="32"/>
        </w:rPr>
        <w:t>На бланках ответов №1 и №2, а также на дополнительном бланке ответов №2 не должно быть пометок, содержащих инфор</w:t>
      </w:r>
      <w:r w:rsidR="00AE2ED2">
        <w:rPr>
          <w:color w:val="000000" w:themeColor="text1"/>
          <w:sz w:val="32"/>
          <w:szCs w:val="32"/>
        </w:rPr>
        <w:t>мацию о личности участника О</w:t>
      </w:r>
      <w:r>
        <w:rPr>
          <w:color w:val="000000" w:themeColor="text1"/>
          <w:sz w:val="32"/>
          <w:szCs w:val="32"/>
        </w:rPr>
        <w:t>ГЭ.</w:t>
      </w:r>
    </w:p>
    <w:p w:rsidR="006756EE" w:rsidRDefault="00EE479C" w:rsidP="00EE47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Pr="00EE479C">
        <w:rPr>
          <w:color w:val="000000" w:themeColor="text1"/>
          <w:sz w:val="32"/>
          <w:szCs w:val="32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контрольном измерительном материале (далее - КИ</w:t>
      </w:r>
      <w:r>
        <w:rPr>
          <w:color w:val="000000" w:themeColor="text1"/>
          <w:sz w:val="32"/>
          <w:szCs w:val="32"/>
        </w:rPr>
        <w:t>М).</w:t>
      </w:r>
    </w:p>
    <w:p w:rsidR="00EE479C" w:rsidRPr="006756EE" w:rsidRDefault="00EE479C" w:rsidP="00EE479C">
      <w:pPr>
        <w:rPr>
          <w:color w:val="000000" w:themeColor="text1"/>
          <w:sz w:val="28"/>
          <w:szCs w:val="28"/>
        </w:rPr>
      </w:pPr>
    </w:p>
    <w:sectPr w:rsidR="00EE479C" w:rsidRPr="006756EE" w:rsidSect="0038541B">
      <w:pgSz w:w="11906" w:h="16838"/>
      <w:pgMar w:top="284" w:right="1133" w:bottom="56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635"/>
    <w:multiLevelType w:val="hybridMultilevel"/>
    <w:tmpl w:val="C4F8FA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E22DC7"/>
    <w:multiLevelType w:val="hybridMultilevel"/>
    <w:tmpl w:val="D53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60CF1"/>
    <w:multiLevelType w:val="hybridMultilevel"/>
    <w:tmpl w:val="851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2966"/>
    <w:multiLevelType w:val="hybridMultilevel"/>
    <w:tmpl w:val="F2DEDC8E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>
    <w:nsid w:val="230062F3"/>
    <w:multiLevelType w:val="hybridMultilevel"/>
    <w:tmpl w:val="4DC285C4"/>
    <w:lvl w:ilvl="0" w:tplc="3B84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70F2"/>
    <w:multiLevelType w:val="hybridMultilevel"/>
    <w:tmpl w:val="88AE1F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48B31AA"/>
    <w:multiLevelType w:val="singleLevel"/>
    <w:tmpl w:val="380ED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>
    <w:nsid w:val="281B5044"/>
    <w:multiLevelType w:val="hybridMultilevel"/>
    <w:tmpl w:val="A3B626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F603345"/>
    <w:multiLevelType w:val="hybridMultilevel"/>
    <w:tmpl w:val="29480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507BA"/>
    <w:multiLevelType w:val="hybridMultilevel"/>
    <w:tmpl w:val="2C72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56B95"/>
    <w:multiLevelType w:val="hybridMultilevel"/>
    <w:tmpl w:val="2FDC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1662"/>
    <w:multiLevelType w:val="hybridMultilevel"/>
    <w:tmpl w:val="A8E25C86"/>
    <w:lvl w:ilvl="0" w:tplc="DA52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84BB6"/>
    <w:multiLevelType w:val="hybridMultilevel"/>
    <w:tmpl w:val="5DB8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E17F2"/>
    <w:multiLevelType w:val="hybridMultilevel"/>
    <w:tmpl w:val="2C58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5950601"/>
    <w:multiLevelType w:val="hybridMultilevel"/>
    <w:tmpl w:val="EBB2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250DD"/>
    <w:multiLevelType w:val="hybridMultilevel"/>
    <w:tmpl w:val="A344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570F2"/>
    <w:multiLevelType w:val="hybridMultilevel"/>
    <w:tmpl w:val="A5B0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062CA"/>
    <w:multiLevelType w:val="hybridMultilevel"/>
    <w:tmpl w:val="C2107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53113"/>
    <w:multiLevelType w:val="hybridMultilevel"/>
    <w:tmpl w:val="8304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72875"/>
    <w:multiLevelType w:val="hybridMultilevel"/>
    <w:tmpl w:val="EA4C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D64FF8"/>
    <w:multiLevelType w:val="hybridMultilevel"/>
    <w:tmpl w:val="366C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74FF8"/>
    <w:multiLevelType w:val="hybridMultilevel"/>
    <w:tmpl w:val="382AF0D0"/>
    <w:lvl w:ilvl="0" w:tplc="093A77C0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>
    <w:nsid w:val="7B431C15"/>
    <w:multiLevelType w:val="hybridMultilevel"/>
    <w:tmpl w:val="C2107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7157F"/>
    <w:multiLevelType w:val="singleLevel"/>
    <w:tmpl w:val="A572B3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17"/>
  </w:num>
  <w:num w:numId="5">
    <w:abstractNumId w:val="22"/>
  </w:num>
  <w:num w:numId="6">
    <w:abstractNumId w:val="5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3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9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  <w:num w:numId="21">
    <w:abstractNumId w:val="12"/>
  </w:num>
  <w:num w:numId="22">
    <w:abstractNumId w:val="2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D0458"/>
    <w:rsid w:val="00000665"/>
    <w:rsid w:val="00001731"/>
    <w:rsid w:val="000B351F"/>
    <w:rsid w:val="000D7BE0"/>
    <w:rsid w:val="001A2B5C"/>
    <w:rsid w:val="001A4736"/>
    <w:rsid w:val="002B0FB0"/>
    <w:rsid w:val="002B7CF7"/>
    <w:rsid w:val="002E32D3"/>
    <w:rsid w:val="00316AB3"/>
    <w:rsid w:val="0032132D"/>
    <w:rsid w:val="003470DD"/>
    <w:rsid w:val="003764F2"/>
    <w:rsid w:val="0038541B"/>
    <w:rsid w:val="00435DD1"/>
    <w:rsid w:val="00451E88"/>
    <w:rsid w:val="004849D8"/>
    <w:rsid w:val="004A5263"/>
    <w:rsid w:val="004A7A66"/>
    <w:rsid w:val="004C0266"/>
    <w:rsid w:val="005A5FE8"/>
    <w:rsid w:val="005C0911"/>
    <w:rsid w:val="00650A99"/>
    <w:rsid w:val="006637F4"/>
    <w:rsid w:val="006756EE"/>
    <w:rsid w:val="006C7378"/>
    <w:rsid w:val="006E23A8"/>
    <w:rsid w:val="00705AA1"/>
    <w:rsid w:val="007A4AAE"/>
    <w:rsid w:val="007D0458"/>
    <w:rsid w:val="007E1091"/>
    <w:rsid w:val="007E30C3"/>
    <w:rsid w:val="007E78AC"/>
    <w:rsid w:val="00802D2E"/>
    <w:rsid w:val="0084301D"/>
    <w:rsid w:val="00866E5D"/>
    <w:rsid w:val="00867458"/>
    <w:rsid w:val="008E2678"/>
    <w:rsid w:val="008E6441"/>
    <w:rsid w:val="00970573"/>
    <w:rsid w:val="009A2BDC"/>
    <w:rsid w:val="00A106F8"/>
    <w:rsid w:val="00A44469"/>
    <w:rsid w:val="00A564CE"/>
    <w:rsid w:val="00AE2ED2"/>
    <w:rsid w:val="00B17FE2"/>
    <w:rsid w:val="00B25498"/>
    <w:rsid w:val="00B41EE9"/>
    <w:rsid w:val="00B519A5"/>
    <w:rsid w:val="00BB2AA1"/>
    <w:rsid w:val="00C13AB9"/>
    <w:rsid w:val="00C56184"/>
    <w:rsid w:val="00CE3AF0"/>
    <w:rsid w:val="00CE418E"/>
    <w:rsid w:val="00D07EFE"/>
    <w:rsid w:val="00DD3D8D"/>
    <w:rsid w:val="00E1590E"/>
    <w:rsid w:val="00E95622"/>
    <w:rsid w:val="00E97405"/>
    <w:rsid w:val="00ED658A"/>
    <w:rsid w:val="00EE479C"/>
    <w:rsid w:val="00EF0433"/>
    <w:rsid w:val="00F7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2BDC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2BD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A2BDC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9A2BDC"/>
    <w:pPr>
      <w:keepNext/>
      <w:spacing w:before="120"/>
      <w:ind w:left="992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A2BDC"/>
    <w:pPr>
      <w:keepNext/>
      <w:jc w:val="center"/>
      <w:outlineLvl w:val="4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B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A2B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A2BD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A2BD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A2BD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9A2BDC"/>
    <w:pPr>
      <w:ind w:left="99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BDC"/>
    <w:rPr>
      <w:rFonts w:cs="Times New Roman"/>
      <w:sz w:val="20"/>
      <w:szCs w:val="20"/>
    </w:rPr>
  </w:style>
  <w:style w:type="table" w:styleId="a3">
    <w:name w:val="Table Grid"/>
    <w:basedOn w:val="a1"/>
    <w:uiPriority w:val="59"/>
    <w:rsid w:val="005A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7378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2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hgia.ru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FFFC4-A021-4E2E-AC0E-267E69BB8C31}"/>
</file>

<file path=customXml/itemProps2.xml><?xml version="1.0" encoding="utf-8"?>
<ds:datastoreItem xmlns:ds="http://schemas.openxmlformats.org/officeDocument/2006/customXml" ds:itemID="{2A1FCCD5-EE41-4795-BE97-8795A70B37A5}"/>
</file>

<file path=customXml/itemProps3.xml><?xml version="1.0" encoding="utf-8"?>
<ds:datastoreItem xmlns:ds="http://schemas.openxmlformats.org/officeDocument/2006/customXml" ds:itemID="{3B90B3D5-B6E7-42BB-9CA5-9D669D7353CF}"/>
</file>

<file path=customXml/itemProps4.xml><?xml version="1.0" encoding="utf-8"?>
<ds:datastoreItem xmlns:ds="http://schemas.openxmlformats.org/officeDocument/2006/customXml" ds:itemID="{CB2EB0CF-738D-4EBD-806C-9A9FB567E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1567</Words>
  <Characters>10946</Characters>
  <Application>Microsoft Office Word</Application>
  <DocSecurity>4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СИДОРОВ ИВАН</vt:lpstr>
    </vt:vector>
  </TitlesOfParts>
  <Company>rdw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СИДОРОВ ИВАН</dc:title>
  <dc:creator>Dmitry Brawerman</dc:creator>
  <cp:lastModifiedBy>Марина Николаевна</cp:lastModifiedBy>
  <cp:revision>2</cp:revision>
  <cp:lastPrinted>2015-05-07T03:03:00Z</cp:lastPrinted>
  <dcterms:created xsi:type="dcterms:W3CDTF">2016-02-03T08:34:00Z</dcterms:created>
  <dcterms:modified xsi:type="dcterms:W3CDTF">2016-02-03T08:34:00Z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