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3A" w:rsidRPr="00B04DFB" w:rsidRDefault="00E2223A" w:rsidP="00B04DFB">
      <w:pPr>
        <w:jc w:val="center"/>
        <w:rPr>
          <w:rFonts w:cs="Times New Roman CYR"/>
          <w:b/>
          <w:bCs/>
          <w:sz w:val="28"/>
          <w:szCs w:val="28"/>
        </w:rPr>
      </w:pPr>
      <w:r w:rsidRPr="00B04DFB">
        <w:rPr>
          <w:rFonts w:cs="Times New Roman CYR"/>
          <w:b/>
          <w:bCs/>
          <w:sz w:val="28"/>
          <w:szCs w:val="28"/>
        </w:rPr>
        <w:t>АННОТАЦИИ К РАБОЧИМ ПРОГРАММАМ ДИСЦИПЛИН</w:t>
      </w:r>
    </w:p>
    <w:p w:rsidR="00B04DFB" w:rsidRPr="00B04DFB" w:rsidRDefault="00B04DFB" w:rsidP="00B04DFB">
      <w:pPr>
        <w:jc w:val="center"/>
        <w:rPr>
          <w:rFonts w:cs="Times New Roman CYR"/>
          <w:b/>
          <w:bCs/>
          <w:sz w:val="28"/>
          <w:szCs w:val="28"/>
        </w:rPr>
      </w:pPr>
      <w:r w:rsidRPr="00B04DFB">
        <w:rPr>
          <w:rFonts w:cs="Times New Roman CYR"/>
          <w:b/>
          <w:bCs/>
          <w:sz w:val="28"/>
          <w:szCs w:val="28"/>
        </w:rPr>
        <w:t>УМК «Школа России»</w:t>
      </w:r>
    </w:p>
    <w:p w:rsidR="00B04DFB" w:rsidRPr="00B04DFB" w:rsidRDefault="00B04DFB" w:rsidP="00B04DFB">
      <w:pPr>
        <w:jc w:val="center"/>
        <w:rPr>
          <w:rFonts w:cs="Times New Roman CYR"/>
          <w:b/>
          <w:bCs/>
          <w:sz w:val="28"/>
          <w:szCs w:val="28"/>
        </w:rPr>
      </w:pPr>
      <w:r w:rsidRPr="00B04DFB">
        <w:rPr>
          <w:rFonts w:cs="Times New Roman CYR"/>
          <w:b/>
          <w:bCs/>
          <w:sz w:val="28"/>
          <w:szCs w:val="28"/>
        </w:rPr>
        <w:t>1-4 классы</w:t>
      </w:r>
    </w:p>
    <w:p w:rsidR="00D6087F" w:rsidRPr="00D6087F" w:rsidRDefault="00D6087F" w:rsidP="00D6087F">
      <w:pPr>
        <w:autoSpaceDE/>
        <w:autoSpaceDN/>
        <w:adjustRightInd/>
        <w:spacing w:before="100" w:beforeAutospacing="1"/>
        <w:ind w:firstLine="709"/>
        <w:jc w:val="center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>"Русский язык"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u w:val="single"/>
        </w:rPr>
        <w:t xml:space="preserve">Рабочая программа учебного предмета </w:t>
      </w:r>
      <w:r w:rsidRPr="00D6087F">
        <w:rPr>
          <w:rFonts w:ascii="Times New Roman" w:hAnsi="Times New Roman"/>
          <w:b/>
          <w:bCs/>
          <w:u w:val="single"/>
        </w:rPr>
        <w:t>«Русский язык»</w:t>
      </w:r>
      <w:r w:rsidRPr="00D6087F">
        <w:rPr>
          <w:rFonts w:ascii="Times New Roman" w:hAnsi="Times New Roman"/>
        </w:rPr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D6087F">
        <w:rPr>
          <w:rFonts w:ascii="Times New Roman" w:hAnsi="Times New Roman"/>
        </w:rPr>
        <w:t>Канакиной</w:t>
      </w:r>
      <w:proofErr w:type="spellEnd"/>
      <w:r w:rsidRPr="00D6087F">
        <w:rPr>
          <w:rFonts w:ascii="Times New Roman" w:hAnsi="Times New Roman"/>
        </w:rPr>
        <w:t>, В.Г. Горецкого и др. «Русский язык»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Целями изучения предмета «Русский язык» в начальной школе являются: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На изучение русского языка в начальной школе выделяется 675 часов. Программа обеспечивает достижение выпускниками начальной школы определённых личностных, </w:t>
      </w:r>
      <w:proofErr w:type="spellStart"/>
      <w:r w:rsidRPr="00D6087F">
        <w:rPr>
          <w:rFonts w:ascii="Times New Roman" w:hAnsi="Times New Roman"/>
        </w:rPr>
        <w:t>метапредметных</w:t>
      </w:r>
      <w:proofErr w:type="spellEnd"/>
      <w:r w:rsidRPr="00D6087F">
        <w:rPr>
          <w:rFonts w:ascii="Times New Roman" w:hAnsi="Times New Roman"/>
        </w:rPr>
        <w:t xml:space="preserve"> и предметных результатов.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Рабочая программа учебного предмета «Русский язык»  составлена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proofErr w:type="gramStart"/>
      <w:r w:rsidRPr="00D6087F">
        <w:rPr>
          <w:rFonts w:ascii="Times New Roman" w:hAnsi="Times New Roman"/>
        </w:rPr>
        <w:t xml:space="preserve">планируемых результатов начального общего образования, авторской программы </w:t>
      </w:r>
      <w:proofErr w:type="spellStart"/>
      <w:r w:rsidRPr="00D6087F">
        <w:rPr>
          <w:rFonts w:ascii="Times New Roman" w:hAnsi="Times New Roman"/>
        </w:rPr>
        <w:t>Канакина</w:t>
      </w:r>
      <w:proofErr w:type="spellEnd"/>
      <w:r w:rsidRPr="00D6087F">
        <w:rPr>
          <w:rFonts w:ascii="Times New Roman" w:hAnsi="Times New Roman"/>
        </w:rPr>
        <w:t xml:space="preserve"> В.П., Горецкий В.Г. Русский язык (Программы общеобразовательных учреждений.</w:t>
      </w:r>
      <w:proofErr w:type="gramEnd"/>
      <w:r w:rsidRPr="00D6087F">
        <w:rPr>
          <w:rFonts w:ascii="Times New Roman" w:hAnsi="Times New Roman"/>
        </w:rPr>
        <w:t xml:space="preserve"> Начальные классы (1–4). – М.: Просвещение, 2012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1.Место дисциплины в структуре основной образовательной программы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Предмет «Русский язык» играет важную роль в реализации основных, целевых установок 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2.Цель изучения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proofErr w:type="gramStart"/>
      <w:r w:rsidRPr="00D6087F">
        <w:rPr>
          <w:rFonts w:ascii="Times New Roman" w:hAnsi="Times New Roman"/>
        </w:rPr>
        <w:t xml:space="preserve">- овладение функциональной грамотностью на уровне предмета (извлечение, </w:t>
      </w:r>
      <w:proofErr w:type="gramEnd"/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преобразование и использование текстовой информации);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овладение техникой чтения, приёмами понимания и анализа текстов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овладение умениями, навыками различных видов устной и письменной речи.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приобретение и систематизация знаний о языке;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овладение орфографией</w:t>
      </w:r>
      <w:proofErr w:type="gramStart"/>
      <w:r w:rsidRPr="00D6087F">
        <w:rPr>
          <w:rFonts w:ascii="Times New Roman" w:hAnsi="Times New Roman"/>
        </w:rPr>
        <w:t xml:space="preserve"> ;</w:t>
      </w:r>
      <w:proofErr w:type="gramEnd"/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раскрытие воспитательного потенциала русского языка;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развитие чувства языка.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3. Содержание учебного предмета «Русский язык»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Наименование разделов и тем: </w:t>
      </w:r>
      <w:proofErr w:type="gramStart"/>
      <w:r w:rsidRPr="00D6087F">
        <w:rPr>
          <w:rFonts w:ascii="Times New Roman" w:hAnsi="Times New Roman"/>
        </w:rPr>
        <w:t xml:space="preserve">«Наша речь», «Текст», « Предложение», «Части речи», «Звуки и буквы», «Правописание частей слова», «Разделительный Ъ», « Имя существительное», «Имя прилагательное», «Местоимение», «Глагол» </w:t>
      </w:r>
      <w:proofErr w:type="gramEnd"/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4.Требования к результатам освоения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эмоционально «проживать» текст, выражать свои эмоции;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понимать эмоции других людей, сочувствовать, сопереживать;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</w:t>
      </w:r>
      <w:r w:rsidRPr="00D6087F">
        <w:rPr>
          <w:rFonts w:ascii="Times New Roman" w:hAnsi="Times New Roman"/>
        </w:rPr>
        <w:lastRenderedPageBreak/>
        <w:t>точка или восклицательный знак)</w:t>
      </w:r>
      <w:proofErr w:type="gramStart"/>
      <w:r w:rsidRPr="00D6087F">
        <w:rPr>
          <w:rFonts w:ascii="Times New Roman" w:hAnsi="Times New Roman"/>
        </w:rPr>
        <w:t>.</w:t>
      </w:r>
      <w:proofErr w:type="gramEnd"/>
      <w:r w:rsidRPr="00D6087F">
        <w:rPr>
          <w:rFonts w:ascii="Times New Roman" w:hAnsi="Times New Roman"/>
        </w:rPr>
        <w:t xml:space="preserve"> – </w:t>
      </w:r>
      <w:proofErr w:type="gramStart"/>
      <w:r w:rsidRPr="00D6087F">
        <w:rPr>
          <w:rFonts w:ascii="Times New Roman" w:hAnsi="Times New Roman"/>
        </w:rPr>
        <w:t>о</w:t>
      </w:r>
      <w:proofErr w:type="gramEnd"/>
      <w:r w:rsidRPr="00D6087F">
        <w:rPr>
          <w:rFonts w:ascii="Times New Roman" w:hAnsi="Times New Roman"/>
        </w:rPr>
        <w:t xml:space="preserve">риентироваться в учебнике (на развороте, в оглавлении, в условных обозначениях); в словаре;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находить ответы на вопросы в тексте, иллюстрациях;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делать выводы в результате совместной работы класса и учителя;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преобразовывать информацию из одной формы в другую: подробно пересказывать небольшие тексты.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оформлять свои мысли в устной и письменной форме (на уровне предложения или небольшого текста);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слушать и понимать речь других; пользоваться приёмами слушания: фиксировать тему (заголовок), ключевые слова;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– выразительно читать и пересказывать текст;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5. Общая трудоемкость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2-4 классах на уроки русского языка отводится по 170 часов (5 часов в неделю, 34 учебные недели в каждом классе).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>6.Формы контроля</w:t>
      </w:r>
      <w:r w:rsidRPr="00D6087F">
        <w:rPr>
          <w:rFonts w:ascii="Times New Roman" w:hAnsi="Times New Roman"/>
        </w:rPr>
        <w:t xml:space="preserve"> Контрольные диктанты; контрольные списывания</w:t>
      </w:r>
      <w:proofErr w:type="gramStart"/>
      <w:r w:rsidRPr="00D6087F">
        <w:rPr>
          <w:rFonts w:ascii="Times New Roman" w:hAnsi="Times New Roman"/>
        </w:rPr>
        <w:t xml:space="preserve"> ;</w:t>
      </w:r>
      <w:proofErr w:type="gramEnd"/>
      <w:r w:rsidRPr="00D6087F">
        <w:rPr>
          <w:rFonts w:ascii="Times New Roman" w:hAnsi="Times New Roman"/>
        </w:rPr>
        <w:t xml:space="preserve"> словарные </w:t>
      </w:r>
    </w:p>
    <w:p w:rsidR="00D6087F" w:rsidRPr="00D6087F" w:rsidRDefault="00D6087F" w:rsidP="00D6087F">
      <w:pPr>
        <w:autoSpaceDE/>
        <w:autoSpaceDN/>
        <w:adjustRightInd/>
        <w:spacing w:after="100" w:afterAutospacing="1"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диктанты</w:t>
      </w:r>
      <w:proofErr w:type="gramStart"/>
      <w:r w:rsidRPr="00D6087F">
        <w:rPr>
          <w:rFonts w:ascii="Times New Roman" w:hAnsi="Times New Roman"/>
        </w:rPr>
        <w:t xml:space="preserve"> ;</w:t>
      </w:r>
      <w:proofErr w:type="gramEnd"/>
      <w:r w:rsidRPr="00D6087F">
        <w:rPr>
          <w:rFonts w:ascii="Times New Roman" w:hAnsi="Times New Roman"/>
        </w:rPr>
        <w:t xml:space="preserve"> диагностические работы.</w:t>
      </w:r>
    </w:p>
    <w:p w:rsidR="00D6087F" w:rsidRPr="00D6087F" w:rsidRDefault="00D6087F" w:rsidP="00D6087F">
      <w:pPr>
        <w:autoSpaceDE/>
        <w:autoSpaceDN/>
        <w:adjustRightInd/>
        <w:spacing w:before="100" w:beforeAutospacing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</w:t>
      </w:r>
      <w:r w:rsidRPr="00D6087F">
        <w:rPr>
          <w:rFonts w:ascii="Times New Roman" w:hAnsi="Times New Roman"/>
          <w:b/>
          <w:bCs/>
          <w:sz w:val="28"/>
        </w:rPr>
        <w:t xml:space="preserve"> "Литературное чтение"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Рабочая программа учебного предмета «</w:t>
      </w:r>
      <w:r w:rsidRPr="00D6087F">
        <w:rPr>
          <w:rFonts w:ascii="Times New Roman" w:hAnsi="Times New Roman"/>
          <w:b/>
          <w:bCs/>
        </w:rPr>
        <w:t>Литературное чтение</w:t>
      </w:r>
      <w:r w:rsidRPr="00D6087F">
        <w:rPr>
          <w:rFonts w:ascii="Times New Roman" w:hAnsi="Times New Roman"/>
        </w:rPr>
        <w:t xml:space="preserve">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литературному чтению и на основе авторской программы Л.Ф. Климановой, М.В. </w:t>
      </w:r>
      <w:proofErr w:type="spellStart"/>
      <w:r w:rsidRPr="00D6087F">
        <w:rPr>
          <w:rFonts w:ascii="Times New Roman" w:hAnsi="Times New Roman"/>
        </w:rPr>
        <w:t>Бойкиной</w:t>
      </w:r>
      <w:proofErr w:type="spellEnd"/>
      <w:r w:rsidRPr="00D6087F">
        <w:rPr>
          <w:rFonts w:ascii="Times New Roman" w:hAnsi="Times New Roman"/>
          <w:b/>
          <w:bCs/>
        </w:rPr>
        <w:t xml:space="preserve">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>«Литературное чтение»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u w:val="single"/>
        </w:rPr>
        <w:t xml:space="preserve">Курс «Литературное чтение» рассчитан на 448 ч.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Учебная рабочая программа по литературному чтению составлена на основе федерального компонента государственного стандарта начального общего образования, примерной программы общего начального образования.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1.Место дисциплины в структуре основной образовательной программы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2.Цель изучения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lastRenderedPageBreak/>
        <w:t xml:space="preserve"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3.Структура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Разделы программы: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Люблю природу русскую. Осень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Русские писатели.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О братьях наших меньших.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Из детских журналов.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Люблю природу русскую</w:t>
      </w:r>
      <w:proofErr w:type="gramStart"/>
      <w:r w:rsidRPr="00D6087F">
        <w:rPr>
          <w:rFonts w:ascii="Times New Roman" w:hAnsi="Times New Roman"/>
        </w:rPr>
        <w:t xml:space="preserve"> .</w:t>
      </w:r>
      <w:proofErr w:type="gramEnd"/>
      <w:r w:rsidRPr="00D6087F">
        <w:rPr>
          <w:rFonts w:ascii="Times New Roman" w:hAnsi="Times New Roman"/>
        </w:rPr>
        <w:t>Зима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Писатели – детям.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Я и мои друзья</w:t>
      </w:r>
      <w:proofErr w:type="gramStart"/>
      <w:r w:rsidRPr="00D6087F">
        <w:rPr>
          <w:rFonts w:ascii="Times New Roman" w:hAnsi="Times New Roman"/>
        </w:rPr>
        <w:t xml:space="preserve"> .</w:t>
      </w:r>
      <w:proofErr w:type="gramEnd"/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Люблю природу русскую. Весна.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И в шутку и в серьёз.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  Литература зарубежных стран.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i/>
          <w:iCs/>
        </w:rPr>
        <w:t xml:space="preserve">Разделы программы: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-Самое великое чудо на свете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-Устное народное творчество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-Великие русские писатели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-Поэтическая тетрадь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-Литературные сказки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-Были и небылицы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Люби живое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Собирай по ягодке – наберешь кузовок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По страницам детских журналов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Литература зарубежных стран.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4.Требования к результатам освоения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- определение своего эмоционально-оценочного отношения к </w:t>
      </w:r>
      <w:proofErr w:type="gramStart"/>
      <w:r w:rsidRPr="00D6087F">
        <w:rPr>
          <w:rFonts w:ascii="Times New Roman" w:hAnsi="Times New Roman"/>
        </w:rPr>
        <w:t>прочитанному</w:t>
      </w:r>
      <w:proofErr w:type="gramEnd"/>
      <w:r w:rsidRPr="00D6087F">
        <w:rPr>
          <w:rFonts w:ascii="Times New Roman" w:hAnsi="Times New Roman"/>
        </w:rPr>
        <w:t xml:space="preserve">, развитие умения объяснять это отношение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  распознавать основные жанровые особенности фольклорных форм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приобщение к литературе как к искусству слова; – приобретение и первичная систематизация знаний о литературе, книгах, писателях</w:t>
      </w:r>
      <w:proofErr w:type="gramStart"/>
      <w:r w:rsidRPr="00D6087F">
        <w:rPr>
          <w:rFonts w:ascii="Times New Roman" w:hAnsi="Times New Roman"/>
        </w:rPr>
        <w:t xml:space="preserve"> .</w:t>
      </w:r>
      <w:proofErr w:type="gramEnd"/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>- применять различные способы чтения.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5.Общая трудоемкость дисциплины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proofErr w:type="gramStart"/>
      <w:r w:rsidRPr="00D6087F">
        <w:rPr>
          <w:rFonts w:ascii="Times New Roman" w:hAnsi="Times New Roman"/>
        </w:rPr>
        <w:t>Рассчитана</w:t>
      </w:r>
      <w:proofErr w:type="gramEnd"/>
      <w:r w:rsidRPr="00D6087F">
        <w:rPr>
          <w:rFonts w:ascii="Times New Roman" w:hAnsi="Times New Roman"/>
        </w:rPr>
        <w:t xml:space="preserve"> на 136 часов в год, из расчёта 4 часа в неделю.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  <w:b/>
          <w:bCs/>
        </w:rPr>
        <w:t xml:space="preserve">6.Формы контроля </w:t>
      </w:r>
    </w:p>
    <w:p w:rsidR="00D6087F" w:rsidRPr="00D6087F" w:rsidRDefault="00D6087F" w:rsidP="00D6087F">
      <w:pPr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D6087F">
        <w:rPr>
          <w:rFonts w:ascii="Times New Roman" w:hAnsi="Times New Roman"/>
        </w:rPr>
        <w:t xml:space="preserve">Контроль знаний, умений и навыков учащихся по курсу «Литературного чтения» проводится в форме беседы, фронтального и индивидуального опроса, работы по карточкам, подготовки творческих работ, тестирования, систематической </w:t>
      </w:r>
      <w:proofErr w:type="spellStart"/>
      <w:r w:rsidRPr="00D6087F">
        <w:rPr>
          <w:rFonts w:ascii="Times New Roman" w:hAnsi="Times New Roman"/>
        </w:rPr>
        <w:t>проверкинавыка</w:t>
      </w:r>
      <w:proofErr w:type="spellEnd"/>
      <w:r w:rsidRPr="00D6087F">
        <w:rPr>
          <w:rFonts w:ascii="Times New Roman" w:hAnsi="Times New Roman"/>
        </w:rPr>
        <w:t xml:space="preserve"> чтения, индивидуальных бесед по вопросам самостоятельного чтения учащихся. </w:t>
      </w:r>
    </w:p>
    <w:p w:rsidR="00B04DFB" w:rsidRDefault="00B04DFB" w:rsidP="00E2223A">
      <w:pPr>
        <w:spacing w:after="200" w:line="276" w:lineRule="auto"/>
        <w:rPr>
          <w:rFonts w:cs="Times New Roman CYR"/>
          <w:b/>
          <w:bCs/>
          <w:sz w:val="18"/>
          <w:szCs w:val="18"/>
        </w:rPr>
      </w:pPr>
    </w:p>
    <w:p w:rsidR="00E2223A" w:rsidRPr="00AC0513" w:rsidRDefault="00E2223A" w:rsidP="00E2223A">
      <w:pPr>
        <w:shd w:val="clear" w:color="auto" w:fill="FFFFFF"/>
        <w:spacing w:line="276" w:lineRule="auto"/>
        <w:ind w:left="2405"/>
        <w:rPr>
          <w:rFonts w:cs="Times New Roman CYR"/>
          <w:b/>
          <w:bCs/>
          <w:spacing w:val="-11"/>
        </w:rPr>
      </w:pPr>
      <w:r w:rsidRPr="00AC0513">
        <w:rPr>
          <w:rFonts w:cs="Times New Roman CYR"/>
          <w:b/>
          <w:bCs/>
          <w:spacing w:val="-11"/>
        </w:rPr>
        <w:t xml:space="preserve">        </w:t>
      </w:r>
    </w:p>
    <w:p w:rsidR="003514AE" w:rsidRDefault="003514AE" w:rsidP="00A366C5">
      <w:pPr>
        <w:spacing w:after="200" w:line="276" w:lineRule="auto"/>
        <w:rPr>
          <w:rFonts w:cs="Times New Roman CYR"/>
          <w:b/>
          <w:bCs/>
        </w:rPr>
      </w:pPr>
    </w:p>
    <w:p w:rsidR="003514AE" w:rsidRDefault="003514AE" w:rsidP="00A366C5">
      <w:pPr>
        <w:spacing w:after="200" w:line="276" w:lineRule="auto"/>
        <w:rPr>
          <w:rFonts w:cs="Times New Roman CYR"/>
          <w:b/>
          <w:bCs/>
        </w:rPr>
      </w:pPr>
    </w:p>
    <w:p w:rsidR="00A366C5" w:rsidRPr="00AC0513" w:rsidRDefault="00A366C5" w:rsidP="00A366C5">
      <w:pPr>
        <w:spacing w:after="200" w:line="276" w:lineRule="auto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lastRenderedPageBreak/>
        <w:t xml:space="preserve">Математика                                                     </w:t>
      </w:r>
    </w:p>
    <w:p w:rsidR="00A366C5" w:rsidRPr="00AC0513" w:rsidRDefault="00A366C5" w:rsidP="00A366C5">
      <w:pPr>
        <w:jc w:val="both"/>
        <w:rPr>
          <w:rFonts w:cs="Times New Roman CYR"/>
          <w:b/>
          <w:bCs/>
          <w:color w:val="000000"/>
        </w:rPr>
      </w:pPr>
      <w:r w:rsidRPr="00AC0513">
        <w:rPr>
          <w:rFonts w:cs="Times New Roman CYR"/>
          <w:color w:val="000000"/>
        </w:rPr>
        <w:t xml:space="preserve">            Рабочая программа по математике разработана на основе </w:t>
      </w:r>
      <w:r w:rsidRPr="00AC0513">
        <w:rPr>
          <w:rFonts w:cs="Times New Roman CYR"/>
        </w:rPr>
        <w:t xml:space="preserve">Федерального государственного образовательного стандарта начального общего образования, </w:t>
      </w:r>
      <w:r w:rsidRPr="00AC0513">
        <w:rPr>
          <w:rFonts w:cs="Times New Roman CYR"/>
          <w:color w:val="000000"/>
        </w:rPr>
        <w:t xml:space="preserve">авторской программы М. И. Моро, Ю. М. Колягина, М. А. Бантовой, Г. В. </w:t>
      </w:r>
      <w:proofErr w:type="spellStart"/>
      <w:r w:rsidRPr="00AC0513">
        <w:rPr>
          <w:rFonts w:cs="Times New Roman CYR"/>
          <w:color w:val="000000"/>
        </w:rPr>
        <w:t>Бельтюковой</w:t>
      </w:r>
      <w:proofErr w:type="spellEnd"/>
      <w:r w:rsidRPr="00AC0513">
        <w:rPr>
          <w:rFonts w:cs="Times New Roman CYR"/>
          <w:color w:val="000000"/>
        </w:rPr>
        <w:t xml:space="preserve"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 </w:t>
      </w:r>
      <w:r w:rsidRPr="00AC0513">
        <w:rPr>
          <w:rFonts w:cs="Times New Roman CYR"/>
          <w:b/>
          <w:bCs/>
          <w:color w:val="000000"/>
        </w:rPr>
        <w:t>без изменений.</w:t>
      </w:r>
    </w:p>
    <w:p w:rsidR="00A366C5" w:rsidRPr="00AC0513" w:rsidRDefault="00A366C5" w:rsidP="00A366C5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      Основными</w:t>
      </w:r>
      <w:r w:rsidRPr="00AC0513">
        <w:rPr>
          <w:rFonts w:cs="Times New Roman CYR"/>
          <w:b/>
          <w:bCs/>
        </w:rPr>
        <w:t xml:space="preserve"> целями</w:t>
      </w:r>
      <w:r w:rsidRPr="00AC0513">
        <w:rPr>
          <w:rFonts w:cs="Times New Roman CYR"/>
        </w:rPr>
        <w:t xml:space="preserve"> начального обучения математике являются:</w:t>
      </w:r>
    </w:p>
    <w:p w:rsidR="00A366C5" w:rsidRPr="00AC0513" w:rsidRDefault="00A366C5" w:rsidP="00A366C5">
      <w:pPr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Математическое развитие младших школьников.</w:t>
      </w:r>
    </w:p>
    <w:p w:rsidR="00A366C5" w:rsidRPr="00AC0513" w:rsidRDefault="00A366C5" w:rsidP="00A366C5">
      <w:pPr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Формирование системы </w:t>
      </w:r>
      <w:r w:rsidRPr="00AC0513">
        <w:rPr>
          <w:rFonts w:cs="Times New Roman CYR"/>
          <w:color w:val="000000"/>
        </w:rPr>
        <w:t>начальных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математических знаний.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Воспитание интереса к математике</w:t>
      </w:r>
      <w:r w:rsidRPr="00AC0513">
        <w:rPr>
          <w:rFonts w:cs="Times New Roman CYR"/>
          <w:color w:val="000000"/>
        </w:rPr>
        <w:t xml:space="preserve">, </w:t>
      </w:r>
      <w:r w:rsidRPr="00AC0513">
        <w:rPr>
          <w:rFonts w:cs="Times New Roman CYR"/>
        </w:rPr>
        <w:t>к умственной деятельности.</w:t>
      </w:r>
    </w:p>
    <w:p w:rsidR="00E2223A" w:rsidRPr="00AC0513" w:rsidRDefault="00E2223A" w:rsidP="00E2223A">
      <w:pPr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AC0513">
        <w:rPr>
          <w:rFonts w:cs="Times New Roman CYR"/>
          <w:b/>
          <w:bCs/>
          <w:color w:val="000000"/>
        </w:rPr>
        <w:t>задачи:</w:t>
      </w:r>
    </w:p>
    <w:p w:rsidR="00E2223A" w:rsidRPr="00AC0513" w:rsidRDefault="00E2223A" w:rsidP="00E2223A">
      <w:pPr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2223A" w:rsidRPr="00AC0513" w:rsidRDefault="00E2223A" w:rsidP="00E2223A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-сформировать набор </w:t>
      </w:r>
      <w:proofErr w:type="gramStart"/>
      <w:r w:rsidRPr="00AC0513">
        <w:rPr>
          <w:rFonts w:cs="Times New Roman CYR"/>
          <w:color w:val="000000"/>
        </w:rPr>
        <w:t>необходимых</w:t>
      </w:r>
      <w:proofErr w:type="gramEnd"/>
      <w:r w:rsidRPr="00AC0513">
        <w:rPr>
          <w:rFonts w:cs="Times New Roman CYR"/>
          <w:color w:val="000000"/>
        </w:rPr>
        <w:t xml:space="preserve">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E2223A" w:rsidRPr="00AC0513" w:rsidRDefault="00E2223A" w:rsidP="00E2223A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2223A" w:rsidRPr="00AC0513" w:rsidRDefault="00E2223A" w:rsidP="00E2223A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2223A" w:rsidRPr="00AC0513" w:rsidRDefault="00E2223A" w:rsidP="00E2223A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2223A" w:rsidRPr="00AC0513" w:rsidRDefault="00E2223A" w:rsidP="00E2223A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устойчивый интерес к математике на основе дифференцированного подхода к учащимся;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характер,</w:t>
      </w:r>
      <w:r w:rsidRPr="00AC0513">
        <w:rPr>
          <w:rFonts w:cs="Times New Roman CYR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C0513">
        <w:rPr>
          <w:rFonts w:cs="Times New Roman CYR"/>
          <w:color w:val="000000"/>
        </w:rPr>
        <w:t>устанавливать,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 xml:space="preserve">описывать, </w:t>
      </w:r>
      <w:r w:rsidRPr="00AC0513">
        <w:rPr>
          <w:rFonts w:cs="Times New Roman CYR"/>
          <w:color w:val="000000"/>
        </w:rPr>
        <w:t xml:space="preserve">моделировать </w:t>
      </w:r>
      <w:r w:rsidRPr="00AC0513">
        <w:rPr>
          <w:rFonts w:cs="Times New Roman CYR"/>
        </w:rPr>
        <w:t xml:space="preserve">и объяснять количественные и пространственные отношения); 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основ логического, знаково-символического и алгоритмического мышления; 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математической речи;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умения вести поиск информации и работать с ней;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первоначальных представлений о компьютерной грамотности;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 воспитание стремления к расширению математических знаний;</w:t>
      </w:r>
    </w:p>
    <w:p w:rsidR="00E2223A" w:rsidRPr="00AC0513" w:rsidRDefault="00E2223A" w:rsidP="00E2223A">
      <w:pPr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  -формирование критичности мышления;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  <w:color w:val="000000"/>
        </w:rPr>
        <w:t xml:space="preserve">                                            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  <w:b/>
          <w:bCs/>
        </w:rPr>
        <w:tab/>
        <w:t>Место курса в учебном плане</w:t>
      </w:r>
    </w:p>
    <w:p w:rsidR="00E2223A" w:rsidRPr="00AC0513" w:rsidRDefault="00E2223A" w:rsidP="00E2223A">
      <w:pPr>
        <w:spacing w:after="200"/>
        <w:jc w:val="both"/>
        <w:rPr>
          <w:rFonts w:cs="Times New Roman CYR"/>
        </w:rPr>
      </w:pPr>
      <w:r w:rsidRPr="00AC0513">
        <w:rPr>
          <w:rFonts w:cs="Times New Roman CYR"/>
          <w:color w:val="000000"/>
        </w:rPr>
        <w:t xml:space="preserve">      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 w:rsidRPr="00AC0513">
        <w:rPr>
          <w:rFonts w:cs="Times New Roman CYR"/>
          <w:b/>
          <w:bCs/>
        </w:rPr>
        <w:t>132</w:t>
      </w:r>
      <w:r w:rsidRPr="00AC0513">
        <w:rPr>
          <w:rFonts w:cs="Times New Roman CYR"/>
        </w:rPr>
        <w:t xml:space="preserve"> часа (4 часа в неделю, 33 учебных недель). Во 2 – 4 классах на изучение курса отводится по </w:t>
      </w:r>
      <w:r w:rsidRPr="00AC0513">
        <w:rPr>
          <w:rFonts w:cs="Times New Roman CYR"/>
          <w:b/>
          <w:bCs/>
        </w:rPr>
        <w:t>136</w:t>
      </w:r>
      <w:r w:rsidRPr="00AC0513">
        <w:rPr>
          <w:rFonts w:cs="Times New Roman CYR"/>
        </w:rPr>
        <w:t xml:space="preserve"> часов (4 ч в неделю, 34 учебные недели в каждом классе).</w:t>
      </w:r>
    </w:p>
    <w:p w:rsidR="00E2223A" w:rsidRPr="00AC0513" w:rsidRDefault="00E2223A" w:rsidP="00E2223A">
      <w:pPr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lastRenderedPageBreak/>
        <w:t>Результаты изучения курса</w:t>
      </w:r>
    </w:p>
    <w:p w:rsidR="00E2223A" w:rsidRPr="00AC0513" w:rsidRDefault="00E2223A" w:rsidP="00E2223A">
      <w:pPr>
        <w:ind w:firstLine="540"/>
        <w:jc w:val="both"/>
        <w:rPr>
          <w:rFonts w:cs="Times New Roman CYR"/>
        </w:rPr>
      </w:pPr>
      <w:r w:rsidRPr="00AC0513">
        <w:rPr>
          <w:rFonts w:cs="Times New Roman CYR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E2223A" w:rsidRPr="00AC0513" w:rsidRDefault="00E2223A" w:rsidP="00E2223A">
      <w:pPr>
        <w:ind w:firstLine="540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</w:t>
      </w:r>
    </w:p>
    <w:p w:rsidR="00E2223A" w:rsidRPr="00AC0513" w:rsidRDefault="00E2223A" w:rsidP="00E2223A">
      <w:pPr>
        <w:tabs>
          <w:tab w:val="left" w:pos="360"/>
        </w:tabs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Чувство гордости за свою Родину, российский народ и историю России;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Целостное восприятие окружающего мира.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Рефлексивную самооценку, умение анализировать свои действия и управлять ими.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 xml:space="preserve">Навыки сотрудничества </w:t>
      </w:r>
      <w:proofErr w:type="gramStart"/>
      <w:r w:rsidRPr="00AC0513">
        <w:rPr>
          <w:rFonts w:cs="Times New Roman CYR"/>
        </w:rPr>
        <w:t>со</w:t>
      </w:r>
      <w:proofErr w:type="gramEnd"/>
      <w:r w:rsidRPr="00AC0513">
        <w:rPr>
          <w:rFonts w:cs="Times New Roman CYR"/>
        </w:rPr>
        <w:t xml:space="preserve"> взрослыми и сверстниками.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  <w:color w:val="000000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Установку на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 xml:space="preserve">здоровый образ жизни, </w:t>
      </w:r>
      <w:r w:rsidRPr="00AC0513">
        <w:rPr>
          <w:rFonts w:cs="Times New Roman CYR"/>
          <w:color w:val="000000"/>
        </w:rPr>
        <w:t>наличие мотивации к творческому труду, к работе на результат.</w:t>
      </w:r>
    </w:p>
    <w:p w:rsidR="00E2223A" w:rsidRPr="00AC0513" w:rsidRDefault="00E2223A" w:rsidP="00E2223A">
      <w:pPr>
        <w:ind w:firstLine="540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Метапредметные результаты</w:t>
      </w:r>
    </w:p>
    <w:p w:rsidR="00E2223A" w:rsidRPr="00AC0513" w:rsidRDefault="00E2223A" w:rsidP="00E2223A">
      <w:pPr>
        <w:tabs>
          <w:tab w:val="left" w:pos="360"/>
        </w:tabs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Способность принимать и сохранять цели и задачи учебной деятельности, находить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средства и способы её осуществления.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способ</w:t>
      </w:r>
      <w:r w:rsidRPr="00AC0513">
        <w:rPr>
          <w:rFonts w:cs="Times New Roman CYR"/>
          <w:color w:val="000000"/>
        </w:rPr>
        <w:t>ами</w:t>
      </w:r>
      <w:r w:rsidRPr="00AC0513">
        <w:rPr>
          <w:rFonts w:cs="Times New Roman CYR"/>
        </w:rPr>
        <w:t xml:space="preserve"> выполнения заданий творческого и поискового характера.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C0513">
        <w:rPr>
          <w:rFonts w:cs="Times New Roman CYR"/>
        </w:rPr>
        <w:t>о-</w:t>
      </w:r>
      <w:proofErr w:type="gramEnd"/>
      <w:r w:rsidRPr="00AC0513">
        <w:rPr>
          <w:rFonts w:cs="Times New Roman CYR"/>
        </w:rPr>
        <w:t xml:space="preserve"> и графическим сопровождением.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C0513">
        <w:rPr>
          <w:rFonts w:cs="Times New Roman CYR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2223A" w:rsidRPr="00AC0513" w:rsidRDefault="00E2223A" w:rsidP="00E2223A">
      <w:pPr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–</w:t>
      </w:r>
      <w:r w:rsidRPr="00AC0513">
        <w:rPr>
          <w:rFonts w:cs="Times New Roman CYR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2223A" w:rsidRPr="00AC0513" w:rsidRDefault="00E2223A" w:rsidP="00E2223A">
      <w:pPr>
        <w:ind w:firstLine="540"/>
        <w:jc w:val="center"/>
        <w:rPr>
          <w:rFonts w:cs="Times New Roman CYR"/>
        </w:rPr>
      </w:pPr>
      <w:r w:rsidRPr="00AC0513">
        <w:rPr>
          <w:rFonts w:cs="Times New Roman CYR"/>
          <w:b/>
          <w:bCs/>
        </w:rPr>
        <w:t>Предметные результаты</w:t>
      </w:r>
      <w:r w:rsidRPr="00AC0513">
        <w:rPr>
          <w:rFonts w:cs="Times New Roman CYR"/>
        </w:rPr>
        <w:t xml:space="preserve"> </w:t>
      </w:r>
    </w:p>
    <w:p w:rsidR="00E2223A" w:rsidRPr="00AC0513" w:rsidRDefault="00E2223A" w:rsidP="00E2223A">
      <w:pPr>
        <w:tabs>
          <w:tab w:val="left" w:pos="360"/>
        </w:tabs>
        <w:ind w:left="360" w:hanging="360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Использование приобретённых математических знаний для описания и объяснения окружающих  предметов, процессов, явлений, а также для оценки их количественных и пространственных отношений.</w:t>
      </w:r>
    </w:p>
    <w:p w:rsidR="00E2223A" w:rsidRPr="00AC0513" w:rsidRDefault="00E2223A" w:rsidP="00E2223A">
      <w:pPr>
        <w:ind w:left="360" w:hanging="360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основами логического и алгоритмического мышления,</w:t>
      </w:r>
      <w:r w:rsidRPr="00AC0513">
        <w:rPr>
          <w:rFonts w:cs="Times New Roman CYR"/>
        </w:rPr>
        <w:br/>
        <w:t>пространственного воображения и математической речи, основами счёта,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измерения, прикидки результата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и его оценки, наглядного представления данных в разной форме (таблицы, схемы, диаграммы),</w:t>
      </w:r>
      <w:r w:rsidRPr="00AC0513">
        <w:rPr>
          <w:rFonts w:cs="Times New Roman CYR"/>
          <w:color w:val="548DD4"/>
        </w:rPr>
        <w:t xml:space="preserve"> </w:t>
      </w:r>
      <w:r w:rsidRPr="00AC0513">
        <w:rPr>
          <w:rFonts w:cs="Times New Roman CYR"/>
        </w:rPr>
        <w:t>записи и выполнения алгоритмов.</w:t>
      </w:r>
    </w:p>
    <w:p w:rsidR="00E2223A" w:rsidRPr="00AC0513" w:rsidRDefault="00E2223A" w:rsidP="00E2223A">
      <w:pPr>
        <w:ind w:left="360" w:hanging="360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2223A" w:rsidRPr="00AC0513" w:rsidRDefault="00E2223A" w:rsidP="00E2223A">
      <w:pPr>
        <w:ind w:left="360" w:hanging="360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2223A" w:rsidRPr="00AC0513" w:rsidRDefault="00E2223A" w:rsidP="00E2223A">
      <w:pPr>
        <w:ind w:firstLine="709"/>
        <w:jc w:val="both"/>
        <w:rPr>
          <w:rFonts w:cs="Times New Roman CYR"/>
          <w:b/>
          <w:bCs/>
        </w:rPr>
      </w:pPr>
    </w:p>
    <w:p w:rsidR="00E2223A" w:rsidRPr="00AC0513" w:rsidRDefault="00E2223A" w:rsidP="00E2223A">
      <w:pPr>
        <w:rPr>
          <w:rFonts w:cs="Times New Roman CYR"/>
        </w:rPr>
      </w:pPr>
    </w:p>
    <w:p w:rsidR="00E2223A" w:rsidRPr="00AC0513" w:rsidRDefault="00E2223A" w:rsidP="00E2223A">
      <w:pPr>
        <w:spacing w:after="200" w:line="276" w:lineRule="auto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 xml:space="preserve">Окружающий мир                              </w:t>
      </w:r>
    </w:p>
    <w:p w:rsidR="00E2223A" w:rsidRPr="00AC0513" w:rsidRDefault="00E2223A" w:rsidP="00E2223A">
      <w:pPr>
        <w:ind w:firstLine="708"/>
        <w:jc w:val="both"/>
        <w:rPr>
          <w:rFonts w:cs="Times New Roman CYR"/>
        </w:rPr>
      </w:pPr>
      <w:r w:rsidRPr="00AC0513">
        <w:rPr>
          <w:rFonts w:cs="Times New Roman CYR"/>
        </w:rPr>
        <w:t>Рабочая программа по окружающему миру для 1 – 4 классов разработана на основе Федерального государ</w:t>
      </w:r>
      <w:r w:rsidRPr="00AC0513">
        <w:rPr>
          <w:rFonts w:cs="Times New Roman CYR"/>
        </w:rPr>
        <w:softHyphen/>
        <w:t>ственного образовательного стандарта начального общего обра</w:t>
      </w:r>
      <w:r w:rsidRPr="00AC0513">
        <w:rPr>
          <w:rFonts w:cs="Times New Roman CYR"/>
        </w:rPr>
        <w:softHyphen/>
        <w:t>зования, Концепции духовно-нравственного развития и воспи</w:t>
      </w:r>
      <w:r w:rsidRPr="00AC0513">
        <w:rPr>
          <w:rFonts w:cs="Times New Roman CYR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2223A" w:rsidRPr="00AC0513" w:rsidRDefault="00E2223A" w:rsidP="00E2223A">
      <w:pPr>
        <w:shd w:val="clear" w:color="auto" w:fill="FFFFFF"/>
        <w:ind w:firstLine="708"/>
        <w:jc w:val="both"/>
        <w:rPr>
          <w:rFonts w:cs="Times New Roman CYR"/>
        </w:rPr>
      </w:pPr>
      <w:r w:rsidRPr="00AC0513">
        <w:rPr>
          <w:rFonts w:cs="Times New Roman CYR"/>
        </w:rPr>
        <w:t>Изучение курса «Окружающий мир» в начальной школе на</w:t>
      </w:r>
      <w:r w:rsidRPr="00AC0513">
        <w:rPr>
          <w:rFonts w:cs="Times New Roman CYR"/>
        </w:rPr>
        <w:softHyphen/>
        <w:t xml:space="preserve">правлено на достижение следующих </w:t>
      </w:r>
      <w:r w:rsidRPr="00AC0513">
        <w:rPr>
          <w:rFonts w:cs="Times New Roman CYR"/>
          <w:b/>
          <w:bCs/>
        </w:rPr>
        <w:t>целей:</w:t>
      </w:r>
    </w:p>
    <w:p w:rsidR="00E2223A" w:rsidRPr="00AC0513" w:rsidRDefault="00E2223A" w:rsidP="00E2223A">
      <w:pPr>
        <w:shd w:val="clear" w:color="auto" w:fill="FFFFFF"/>
        <w:tabs>
          <w:tab w:val="left" w:pos="360"/>
        </w:tabs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формирование целостной картины мира и осознание ме</w:t>
      </w:r>
      <w:r w:rsidRPr="00AC0513">
        <w:rPr>
          <w:rFonts w:cs="Times New Roman CYR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2223A" w:rsidRPr="00AC0513" w:rsidRDefault="00E2223A" w:rsidP="00E2223A">
      <w:pPr>
        <w:shd w:val="clear" w:color="auto" w:fill="FFFFFF"/>
        <w:ind w:left="360" w:hanging="360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 w:rsidRPr="00AC0513">
        <w:rPr>
          <w:rFonts w:cs="Times New Roman CYR"/>
        </w:rPr>
        <w:softHyphen/>
        <w:t>ного многообразия российского общества.</w:t>
      </w:r>
    </w:p>
    <w:p w:rsidR="00E2223A" w:rsidRPr="00AC0513" w:rsidRDefault="00E2223A" w:rsidP="00E2223A">
      <w:pPr>
        <w:shd w:val="clear" w:color="auto" w:fill="FFFFFF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Основными </w:t>
      </w:r>
      <w:r w:rsidRPr="00AC0513">
        <w:rPr>
          <w:rFonts w:cs="Times New Roman CYR"/>
          <w:b/>
          <w:bCs/>
        </w:rPr>
        <w:t xml:space="preserve">задачами </w:t>
      </w:r>
      <w:r w:rsidRPr="00AC0513">
        <w:rPr>
          <w:rFonts w:cs="Times New Roman CYR"/>
        </w:rPr>
        <w:t>реализации содержания курса явля</w:t>
      </w:r>
      <w:r w:rsidRPr="00AC0513">
        <w:rPr>
          <w:rFonts w:cs="Times New Roman CYR"/>
        </w:rPr>
        <w:softHyphen/>
        <w:t>ются: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1) формирование уважительного отношения к семье, насе</w:t>
      </w:r>
      <w:r w:rsidRPr="00AC0513">
        <w:rPr>
          <w:rFonts w:cs="Times New Roman CYR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2) осознание ребёнком ценности, целостности и многообразия окружающего мира, своего места в нём;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</w:rPr>
      </w:pPr>
      <w:r w:rsidRPr="00AC0513">
        <w:rPr>
          <w:rFonts w:cs="Times New Roman CYR"/>
        </w:rPr>
        <w:t>Специфика курса «Окружающий мир» состоит в том, что он, имея ярко выраженный интегративный характер, соеди</w:t>
      </w:r>
      <w:r w:rsidRPr="00AC0513">
        <w:rPr>
          <w:rFonts w:cs="Times New Roman CYR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AC0513">
        <w:rPr>
          <w:rFonts w:cs="Times New Roman CYR"/>
        </w:rPr>
        <w:t>обучающемуся</w:t>
      </w:r>
      <w:proofErr w:type="gramEnd"/>
      <w:r w:rsidRPr="00AC0513">
        <w:rPr>
          <w:rFonts w:cs="Times New Roman CYR"/>
        </w:rPr>
        <w:t xml:space="preserve"> материал естественных и социально-</w:t>
      </w:r>
      <w:r w:rsidRPr="00AC0513">
        <w:rPr>
          <w:rFonts w:cs="Times New Roman CYR"/>
        </w:rPr>
        <w:lastRenderedPageBreak/>
        <w:t>гуманитарных наук, необходимый для целостного и системного видения мира в его важнейших взаимосвязях.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</w:rPr>
      </w:pPr>
      <w:r w:rsidRPr="00AC0513">
        <w:rPr>
          <w:rFonts w:cs="Times New Roman CYR"/>
          <w:color w:val="000000"/>
        </w:rPr>
        <w:t>Отбор содержания учебного курса «Окружающий мир» осу</w:t>
      </w:r>
      <w:r w:rsidRPr="00AC0513">
        <w:rPr>
          <w:rFonts w:cs="Times New Roman CYR"/>
          <w:color w:val="000000"/>
        </w:rPr>
        <w:softHyphen/>
        <w:t>ществлялся на основе следующих ведущих идей:</w:t>
      </w:r>
    </w:p>
    <w:p w:rsidR="00E2223A" w:rsidRPr="00AC0513" w:rsidRDefault="00E2223A" w:rsidP="00E2223A">
      <w:pPr>
        <w:shd w:val="clear" w:color="auto" w:fill="FFFFFF"/>
        <w:tabs>
          <w:tab w:val="left" w:pos="0"/>
          <w:tab w:val="left" w:pos="1080"/>
        </w:tabs>
        <w:ind w:firstLine="72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идея многообразия мира;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идея экологической целостности мира;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идея уважения к миру.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В основе методики преподавания курса «Окружающий мир» лежит проблемно-поисковый подход, обеспечивающий реа</w:t>
      </w:r>
      <w:r w:rsidRPr="00AC0513">
        <w:rPr>
          <w:rFonts w:cs="Times New Roman CYR"/>
          <w:color w:val="00000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AC0513">
        <w:rPr>
          <w:rFonts w:cs="Times New Roman CYR"/>
          <w:color w:val="000000"/>
        </w:rPr>
        <w:softHyphen/>
        <w:t>лений природы и общественной жизни, выполняют практи</w:t>
      </w:r>
      <w:r w:rsidRPr="00AC0513">
        <w:rPr>
          <w:rFonts w:cs="Times New Roman CYR"/>
          <w:color w:val="000000"/>
        </w:rPr>
        <w:softHyphen/>
        <w:t>ческие работы и опыты, в том числе исследовательского ха</w:t>
      </w:r>
      <w:r w:rsidRPr="00AC0513">
        <w:rPr>
          <w:rFonts w:cs="Times New Roman CYR"/>
          <w:color w:val="00000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AC0513">
        <w:rPr>
          <w:rFonts w:cs="Times New Roman CYR"/>
          <w:color w:val="000000"/>
        </w:rPr>
        <w:softHyphen/>
        <w:t>вание объектов и явлений окружающего мира. Для успешно</w:t>
      </w:r>
      <w:r w:rsidRPr="00AC0513">
        <w:rPr>
          <w:rFonts w:cs="Times New Roman CYR"/>
          <w:color w:val="000000"/>
        </w:rPr>
        <w:softHyphen/>
        <w:t>го решения задач курса важны экскурсии и учебные прогул</w:t>
      </w:r>
      <w:r w:rsidRPr="00AC0513">
        <w:rPr>
          <w:rFonts w:cs="Times New Roman CYR"/>
          <w:color w:val="000000"/>
        </w:rPr>
        <w:softHyphen/>
        <w:t>ки, встречи с людьми различных профессий, организация по</w:t>
      </w:r>
      <w:r w:rsidRPr="00AC0513">
        <w:rPr>
          <w:rFonts w:cs="Times New Roman CYR"/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AC0513">
        <w:rPr>
          <w:rFonts w:cs="Times New Roman CYR"/>
          <w:color w:val="000000"/>
        </w:rPr>
        <w:softHyphen/>
        <w:t>гут проводиться не только в классе, но и на улице, в лесу, парке, музее и т. д.</w:t>
      </w:r>
    </w:p>
    <w:p w:rsidR="00E2223A" w:rsidRPr="00AC0513" w:rsidRDefault="00E2223A" w:rsidP="00E2223A">
      <w:pPr>
        <w:shd w:val="clear" w:color="auto" w:fill="FFFFFF"/>
        <w:ind w:firstLine="567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изучения курса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Освоение курса «Окружающий мир» вносит существенный вклад в достижение </w:t>
      </w:r>
      <w:r w:rsidRPr="00AC0513">
        <w:rPr>
          <w:rFonts w:cs="Times New Roman CYR"/>
          <w:b/>
          <w:bCs/>
        </w:rPr>
        <w:t>личностных</w:t>
      </w:r>
      <w:r w:rsidRPr="00AC0513">
        <w:rPr>
          <w:rFonts w:cs="Times New Roman CYR"/>
        </w:rPr>
        <w:t xml:space="preserve"> результатов начального об</w:t>
      </w:r>
      <w:r w:rsidRPr="00AC0513">
        <w:rPr>
          <w:rFonts w:cs="Times New Roman CYR"/>
        </w:rPr>
        <w:softHyphen/>
        <w:t>разования, а именно:</w:t>
      </w:r>
    </w:p>
    <w:p w:rsidR="00E2223A" w:rsidRPr="00AC0513" w:rsidRDefault="00E2223A" w:rsidP="00E2223A">
      <w:pPr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1) формирование основ российской гражданской иден</w:t>
      </w:r>
      <w:r w:rsidRPr="00AC0513">
        <w:rPr>
          <w:rFonts w:cs="Times New Roman CYR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C0513">
        <w:rPr>
          <w:rFonts w:cs="Times New Roman CYR"/>
        </w:rPr>
        <w:softHyphen/>
        <w:t>тации;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AC0513">
        <w:rPr>
          <w:rFonts w:cs="Times New Roman CYR"/>
        </w:rPr>
        <w:softHyphen/>
        <w:t>роды, народов, культур и религий;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уважительного отношения к иному мне</w:t>
      </w:r>
      <w:r w:rsidRPr="00AC0513">
        <w:rPr>
          <w:rFonts w:cs="Times New Roman CYR"/>
        </w:rPr>
        <w:softHyphen/>
        <w:t>нию, истории и культуре других народов;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4) овладение начальными навыками адаптации в динамично изменяющемся и развивающемся мире;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AC0513">
        <w:rPr>
          <w:rFonts w:cs="Times New Roman CYR"/>
        </w:rPr>
        <w:softHyphen/>
        <w:t>ностного смысла учения;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7) формирование эстетических потребностей, ценностей и чувств;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8) развитие этических чувств, доброжелательности и эмо</w:t>
      </w:r>
      <w:r w:rsidRPr="00AC0513">
        <w:rPr>
          <w:rFonts w:cs="Times New Roman CYR"/>
        </w:rPr>
        <w:softHyphen/>
        <w:t>ционально-нравственной отзывчивости, понимания и сопере</w:t>
      </w:r>
      <w:r w:rsidRPr="00AC0513">
        <w:rPr>
          <w:rFonts w:cs="Times New Roman CYR"/>
        </w:rPr>
        <w:softHyphen/>
        <w:t>живания чувствам других людей;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9) развитие навыков сотрудничества </w:t>
      </w:r>
      <w:proofErr w:type="gramStart"/>
      <w:r w:rsidRPr="00AC0513">
        <w:rPr>
          <w:rFonts w:cs="Times New Roman CYR"/>
        </w:rPr>
        <w:t>со</w:t>
      </w:r>
      <w:proofErr w:type="gramEnd"/>
      <w:r w:rsidRPr="00AC0513">
        <w:rPr>
          <w:rFonts w:cs="Times New Roman CYR"/>
        </w:rPr>
        <w:t xml:space="preserve"> взрослыми и свер</w:t>
      </w:r>
      <w:r w:rsidRPr="00AC0513">
        <w:rPr>
          <w:rFonts w:cs="Times New Roman CYR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10) формирование установки на безопасный, здоровый об</w:t>
      </w:r>
      <w:r w:rsidRPr="00AC0513">
        <w:rPr>
          <w:rFonts w:cs="Times New Roman CYR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Изучение курса «Окружающий мир» играет значительную роль в достижении </w:t>
      </w:r>
      <w:r w:rsidRPr="00AC0513">
        <w:rPr>
          <w:rFonts w:cs="Times New Roman CYR"/>
          <w:b/>
          <w:bCs/>
        </w:rPr>
        <w:t xml:space="preserve">метапредметных </w:t>
      </w:r>
      <w:r w:rsidRPr="00AC0513">
        <w:rPr>
          <w:rFonts w:cs="Times New Roman CYR"/>
        </w:rPr>
        <w:t xml:space="preserve">результатов начального образования, таких как: 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2) освоение способов решения проблем творческого и по</w:t>
      </w:r>
      <w:r w:rsidRPr="00AC0513">
        <w:rPr>
          <w:rFonts w:cs="Times New Roman CYR"/>
        </w:rPr>
        <w:softHyphen/>
        <w:t>искового характера;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C0513">
        <w:rPr>
          <w:rFonts w:cs="Times New Roman CYR"/>
        </w:rPr>
        <w:softHyphen/>
        <w:t>фективные способы достижения результата;</w:t>
      </w:r>
    </w:p>
    <w:p w:rsidR="00E2223A" w:rsidRPr="00AC0513" w:rsidRDefault="00E2223A" w:rsidP="00E2223A">
      <w:pPr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5) освоение начальных форм познавательной и личностной рефлексии; 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6) использование знаково-символических сре</w:t>
      </w:r>
      <w:proofErr w:type="gramStart"/>
      <w:r w:rsidRPr="00AC0513">
        <w:rPr>
          <w:rFonts w:cs="Times New Roman CYR"/>
        </w:rPr>
        <w:t>дств пр</w:t>
      </w:r>
      <w:proofErr w:type="gramEnd"/>
      <w:r w:rsidRPr="00AC0513">
        <w:rPr>
          <w:rFonts w:cs="Times New Roman CYR"/>
        </w:rPr>
        <w:t>ед</w:t>
      </w:r>
      <w:r w:rsidRPr="00AC0513">
        <w:rPr>
          <w:rFonts w:cs="Times New Roman CYR"/>
        </w:rPr>
        <w:softHyphen/>
        <w:t>ставления информации для создания моделей изучаемых объ</w:t>
      </w:r>
      <w:r w:rsidRPr="00AC0513">
        <w:rPr>
          <w:rFonts w:cs="Times New Roman CYR"/>
        </w:rPr>
        <w:softHyphen/>
        <w:t>ектов и процессов, схем решения учебных и практических задач;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7) активное использование речевых средств и средств ин</w:t>
      </w:r>
      <w:r w:rsidRPr="00AC0513">
        <w:rPr>
          <w:rFonts w:cs="Times New Roman CYR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AC0513">
        <w:rPr>
          <w:rFonts w:cs="Times New Roman CYR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C0513">
        <w:rPr>
          <w:rFonts w:cs="Times New Roman CYR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</w:t>
      </w:r>
      <w:r w:rsidRPr="00AC0513">
        <w:rPr>
          <w:rFonts w:cs="Times New Roman CYR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10) готовность слушать собеседника и вести диалог; готов</w:t>
      </w:r>
      <w:r w:rsidRPr="00AC0513">
        <w:rPr>
          <w:rFonts w:cs="Times New Roman CYR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12) овладение начальными сведениями о сущности и осо</w:t>
      </w:r>
      <w:r w:rsidRPr="00AC0513">
        <w:rPr>
          <w:rFonts w:cs="Times New Roman CYR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C0513">
        <w:rPr>
          <w:rFonts w:cs="Times New Roman CYR"/>
        </w:rPr>
        <w:softHyphen/>
        <w:t xml:space="preserve">ющий мир»; 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2223A" w:rsidRPr="00AC0513" w:rsidRDefault="00E2223A" w:rsidP="00E2223A">
      <w:pPr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14) умение работать в материальной и информационной сре</w:t>
      </w:r>
      <w:r w:rsidRPr="00AC0513">
        <w:rPr>
          <w:rFonts w:cs="Times New Roman CYR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 изучении курса «Окружающий мир» достигаются следу</w:t>
      </w:r>
      <w:r w:rsidRPr="00AC0513">
        <w:rPr>
          <w:rFonts w:cs="Times New Roman CYR"/>
        </w:rPr>
        <w:softHyphen/>
        <w:t xml:space="preserve">ющие </w:t>
      </w:r>
      <w:r w:rsidRPr="00AC0513">
        <w:rPr>
          <w:rFonts w:cs="Times New Roman CYR"/>
          <w:b/>
          <w:bCs/>
        </w:rPr>
        <w:t>предметные</w:t>
      </w:r>
      <w:r w:rsidRPr="00AC0513">
        <w:rPr>
          <w:rFonts w:cs="Times New Roman CYR"/>
        </w:rPr>
        <w:t xml:space="preserve"> результаты: 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1) понимание особой роли России в мировой истории, вос</w:t>
      </w:r>
      <w:r w:rsidRPr="00AC0513">
        <w:rPr>
          <w:rFonts w:cs="Times New Roman CYR"/>
        </w:rPr>
        <w:softHyphen/>
        <w:t>питание чувства гордости за национальные свершения, откры</w:t>
      </w:r>
      <w:r w:rsidRPr="00AC0513">
        <w:rPr>
          <w:rFonts w:cs="Times New Roman CYR"/>
        </w:rPr>
        <w:softHyphen/>
        <w:t>тия, победы;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t>4) освоение доступных способов изучения природы и обще</w:t>
      </w:r>
      <w:r w:rsidRPr="00AC0513">
        <w:rPr>
          <w:rFonts w:cs="Times New Roman CYR"/>
        </w:rPr>
        <w:softHyphen/>
        <w:t>ства (наблюдение, запись, измерение, опыт, сравнение, клас</w:t>
      </w:r>
      <w:r w:rsidRPr="00AC0513">
        <w:rPr>
          <w:rFonts w:cs="Times New Roman CYR"/>
        </w:rPr>
        <w:softHyphen/>
        <w:t>сификация и др. с получением информации из семейных ар</w:t>
      </w:r>
      <w:r w:rsidRPr="00AC0513">
        <w:rPr>
          <w:rFonts w:cs="Times New Roman CYR"/>
        </w:rPr>
        <w:softHyphen/>
        <w:t>хивов, от окружающих людей, в открытом информационном пространстве);</w:t>
      </w:r>
    </w:p>
    <w:p w:rsidR="00E2223A" w:rsidRPr="00AC0513" w:rsidRDefault="00E2223A" w:rsidP="00E2223A">
      <w:pPr>
        <w:shd w:val="clear" w:color="auto" w:fill="FFFFFF"/>
        <w:ind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E2223A" w:rsidRPr="00AC0513" w:rsidRDefault="00E2223A" w:rsidP="00E2223A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</w:p>
    <w:p w:rsidR="00E2223A" w:rsidRPr="00AC0513" w:rsidRDefault="00E2223A" w:rsidP="00E2223A">
      <w:pPr>
        <w:rPr>
          <w:rFonts w:cs="Times New Roman CYR"/>
          <w:b/>
          <w:bCs/>
        </w:rPr>
      </w:pPr>
    </w:p>
    <w:p w:rsidR="00E2223A" w:rsidRPr="00AC0513" w:rsidRDefault="00E2223A" w:rsidP="00E2223A">
      <w:pPr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 xml:space="preserve">Музыка   </w:t>
      </w:r>
      <w:r w:rsidRPr="00AC0513">
        <w:rPr>
          <w:rFonts w:cs="Times New Roman CYR"/>
          <w:b/>
          <w:bCs/>
        </w:rPr>
        <w:tab/>
      </w:r>
      <w:r w:rsidRPr="00AC0513">
        <w:rPr>
          <w:rFonts w:cs="Times New Roman CYR"/>
          <w:b/>
          <w:bCs/>
        </w:rPr>
        <w:tab/>
      </w:r>
      <w:r w:rsidRPr="00AC0513">
        <w:rPr>
          <w:rFonts w:cs="Times New Roman CYR"/>
          <w:b/>
          <w:bCs/>
        </w:rPr>
        <w:tab/>
      </w:r>
      <w:r w:rsidRPr="00AC0513">
        <w:rPr>
          <w:rFonts w:cs="Times New Roman CYR"/>
          <w:b/>
          <w:bCs/>
        </w:rPr>
        <w:tab/>
      </w:r>
      <w:r w:rsidRPr="00AC0513">
        <w:rPr>
          <w:rFonts w:cs="Times New Roman CYR"/>
          <w:b/>
          <w:bCs/>
        </w:rPr>
        <w:tab/>
      </w:r>
    </w:p>
    <w:p w:rsidR="00E2223A" w:rsidRPr="00AC0513" w:rsidRDefault="00E2223A" w:rsidP="00E2223A">
      <w:pPr>
        <w:pStyle w:val="1"/>
        <w:keepNext/>
        <w:keepLines/>
        <w:ind w:firstLine="708"/>
        <w:jc w:val="both"/>
        <w:rPr>
          <w:rFonts w:cs="Times New Roman CYR"/>
        </w:rPr>
      </w:pPr>
    </w:p>
    <w:p w:rsidR="00E2223A" w:rsidRPr="00AC0513" w:rsidRDefault="00E2223A" w:rsidP="00E2223A">
      <w:pPr>
        <w:pStyle w:val="1"/>
        <w:keepNext/>
        <w:keepLines/>
        <w:ind w:firstLine="708"/>
        <w:jc w:val="both"/>
        <w:rPr>
          <w:rFonts w:cs="Times New Roman CYR"/>
        </w:rPr>
      </w:pPr>
      <w:r w:rsidRPr="00AC0513">
        <w:rPr>
          <w:rFonts w:cs="Times New Roman CYR"/>
        </w:rPr>
        <w:t xml:space="preserve">Рабочая  учебная программа по  музыке для  1- 4-го  класса разработана и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AC0513">
        <w:rPr>
          <w:rFonts w:cs="Times New Roman CYR"/>
        </w:rPr>
        <w:t>Г.П.Сергеевой</w:t>
      </w:r>
      <w:proofErr w:type="gramStart"/>
      <w:r w:rsidRPr="00AC0513">
        <w:rPr>
          <w:rFonts w:cs="Times New Roman CYR"/>
        </w:rPr>
        <w:t>,Т</w:t>
      </w:r>
      <w:proofErr w:type="spellEnd"/>
      <w:proofErr w:type="gramEnd"/>
      <w:r w:rsidRPr="00AC0513">
        <w:rPr>
          <w:rFonts w:cs="Times New Roman CYR"/>
        </w:rPr>
        <w:t xml:space="preserve">. С. </w:t>
      </w:r>
      <w:proofErr w:type="spellStart"/>
      <w:r w:rsidRPr="00AC0513">
        <w:rPr>
          <w:rFonts w:cs="Times New Roman CYR"/>
        </w:rPr>
        <w:t>Шмагина</w:t>
      </w:r>
      <w:proofErr w:type="spellEnd"/>
      <w:r w:rsidRPr="00AC0513">
        <w:rPr>
          <w:rFonts w:cs="Times New Roman CYR"/>
        </w:rPr>
        <w:t xml:space="preserve">, М., Просвещение, 2011. 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  <w:b/>
          <w:bCs/>
        </w:rPr>
        <w:t xml:space="preserve">Цели программы: 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формирование основ музыкальной культуры через эмоциональное восприятие музыки;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обогащение знаний  о музыкальном искусстве;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2223A" w:rsidRPr="00AC0513" w:rsidRDefault="00E2223A" w:rsidP="00E2223A">
      <w:pPr>
        <w:ind w:left="540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Задачи программы: </w:t>
      </w:r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развитие эмоционально-осознанного отношения к музыкальным произведениям;</w:t>
      </w:r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понимание их жизненного и духовно-нравственного содержания;</w:t>
      </w:r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proofErr w:type="gramStart"/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изучение особенностей музыкального языка;</w:t>
      </w:r>
    </w:p>
    <w:p w:rsidR="00E2223A" w:rsidRPr="00AC0513" w:rsidRDefault="00E2223A" w:rsidP="00E2223A">
      <w:pPr>
        <w:ind w:left="720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E2223A" w:rsidRPr="00AC0513" w:rsidRDefault="00E2223A" w:rsidP="00E2223A">
      <w:pPr>
        <w:ind w:firstLine="360"/>
        <w:jc w:val="both"/>
        <w:rPr>
          <w:rFonts w:cs="Times New Roman CYR"/>
        </w:rPr>
      </w:pPr>
    </w:p>
    <w:p w:rsidR="00E2223A" w:rsidRPr="00AC0513" w:rsidRDefault="00E2223A" w:rsidP="00E2223A">
      <w:pPr>
        <w:spacing w:after="200"/>
        <w:ind w:left="1416" w:firstLine="708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освоения учебного предмета «Музыка»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результаты:</w:t>
      </w:r>
    </w:p>
    <w:p w:rsidR="00E2223A" w:rsidRPr="00AC0513" w:rsidRDefault="00E2223A" w:rsidP="00E2223A">
      <w:pPr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уважительное отношение к культуре других народов: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эстетические потребности, ценности  и чувства</w:t>
      </w:r>
    </w:p>
    <w:p w:rsidR="00E2223A" w:rsidRPr="00AC0513" w:rsidRDefault="00E2223A" w:rsidP="00E2223A">
      <w:pPr>
        <w:spacing w:before="100"/>
        <w:ind w:left="502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lastRenderedPageBreak/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2223A" w:rsidRPr="00AC0513" w:rsidRDefault="00E2223A" w:rsidP="00E2223A">
      <w:pPr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Метапредметные результаты:</w:t>
      </w:r>
    </w:p>
    <w:p w:rsidR="00E2223A" w:rsidRPr="00AC0513" w:rsidRDefault="00E2223A" w:rsidP="00E2223A">
      <w:pPr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освоены начальные формы познавательной и личностной рефлексии.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proofErr w:type="gramStart"/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E2223A" w:rsidRPr="00AC0513" w:rsidRDefault="00E2223A" w:rsidP="00E2223A">
      <w:pPr>
        <w:spacing w:before="100"/>
        <w:ind w:left="502" w:hanging="360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логическими действиями сравнения, анализа, синтеза, обобщения, установления аналогий</w:t>
      </w:r>
    </w:p>
    <w:p w:rsidR="00E2223A" w:rsidRPr="00AC0513" w:rsidRDefault="00E2223A" w:rsidP="00E2223A">
      <w:pPr>
        <w:spacing w:before="100"/>
        <w:ind w:left="502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Предметные результаты </w:t>
      </w:r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В результате изучения музыки на ступени начального общего образования у </w:t>
      </w:r>
      <w:proofErr w:type="gramStart"/>
      <w:r w:rsidRPr="00AC0513">
        <w:rPr>
          <w:rFonts w:cs="Times New Roman CYR"/>
        </w:rPr>
        <w:t>обучающихся</w:t>
      </w:r>
      <w:proofErr w:type="gramEnd"/>
      <w:r w:rsidRPr="00AC0513">
        <w:rPr>
          <w:rFonts w:cs="Times New Roman CYR"/>
        </w:rPr>
        <w:t xml:space="preserve"> будут сформированы: </w:t>
      </w:r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2223A" w:rsidRPr="00AC0513" w:rsidRDefault="00E2223A" w:rsidP="00E2223A">
      <w:pPr>
        <w:ind w:left="720" w:hanging="360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2223A" w:rsidRPr="00AC0513" w:rsidRDefault="00E2223A" w:rsidP="00E2223A">
      <w:pPr>
        <w:tabs>
          <w:tab w:val="left" w:pos="720"/>
        </w:tabs>
        <w:ind w:left="720" w:hanging="360"/>
        <w:jc w:val="both"/>
        <w:rPr>
          <w:rFonts w:cs="Times New Roman CYR"/>
          <w:b/>
          <w:bCs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начнут развиваться образное и ассоциативное мышление и воображение, музыкальная память и слух, певческий голос, </w:t>
      </w:r>
      <w:proofErr w:type="gramStart"/>
      <w:r w:rsidRPr="00AC0513">
        <w:rPr>
          <w:rFonts w:cs="Times New Roman CYR"/>
        </w:rPr>
        <w:t>учебно-творческие</w:t>
      </w:r>
      <w:proofErr w:type="gramEnd"/>
      <w:r w:rsidRPr="00AC0513">
        <w:rPr>
          <w:rFonts w:cs="Times New Roman CYR"/>
        </w:rPr>
        <w:t xml:space="preserve"> </w:t>
      </w:r>
    </w:p>
    <w:p w:rsidR="00E2223A" w:rsidRPr="00AC0513" w:rsidRDefault="00E2223A" w:rsidP="00E2223A">
      <w:pPr>
        <w:spacing w:after="200" w:line="276" w:lineRule="auto"/>
        <w:rPr>
          <w:rFonts w:cs="Times New Roman CYR"/>
          <w:b/>
          <w:bCs/>
        </w:rPr>
      </w:pPr>
    </w:p>
    <w:p w:rsidR="00E2223A" w:rsidRPr="00AC0513" w:rsidRDefault="00E2223A" w:rsidP="00E2223A">
      <w:pPr>
        <w:spacing w:after="200" w:line="276" w:lineRule="auto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 xml:space="preserve">Изобразительное искусство                  </w:t>
      </w:r>
    </w:p>
    <w:p w:rsidR="00E2223A" w:rsidRPr="00AC0513" w:rsidRDefault="00E2223A" w:rsidP="00E2223A">
      <w:pPr>
        <w:shd w:val="clear" w:color="auto" w:fill="FFFFFF"/>
        <w:ind w:firstLine="708"/>
        <w:jc w:val="both"/>
        <w:rPr>
          <w:rFonts w:cs="Times New Roman CYR"/>
          <w:color w:val="000000"/>
        </w:rPr>
      </w:pPr>
      <w:r w:rsidRPr="00AC0513">
        <w:rPr>
          <w:rFonts w:cs="Times New Roman CYR"/>
        </w:rPr>
        <w:t xml:space="preserve">В основу программы «Изобразительное искусство»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Программы </w:t>
      </w:r>
      <w:r w:rsidRPr="00AC0513">
        <w:rPr>
          <w:rFonts w:cs="Times New Roman CYR"/>
          <w:color w:val="000000"/>
        </w:rPr>
        <w:t xml:space="preserve">Б.М. </w:t>
      </w:r>
      <w:proofErr w:type="spellStart"/>
      <w:r w:rsidRPr="00AC0513">
        <w:rPr>
          <w:rFonts w:cs="Times New Roman CYR"/>
          <w:color w:val="000000"/>
        </w:rPr>
        <w:t>Неменского</w:t>
      </w:r>
      <w:proofErr w:type="spellEnd"/>
      <w:r w:rsidRPr="00AC0513">
        <w:rPr>
          <w:rFonts w:cs="Times New Roman CYR"/>
          <w:color w:val="000000"/>
        </w:rPr>
        <w:t xml:space="preserve">, Л.А. </w:t>
      </w:r>
      <w:proofErr w:type="spellStart"/>
      <w:r w:rsidRPr="00AC0513">
        <w:rPr>
          <w:rFonts w:cs="Times New Roman CYR"/>
          <w:color w:val="000000"/>
        </w:rPr>
        <w:t>Неменской</w:t>
      </w:r>
      <w:proofErr w:type="spellEnd"/>
      <w:r w:rsidRPr="00AC0513">
        <w:rPr>
          <w:rFonts w:cs="Times New Roman CYR"/>
          <w:color w:val="000000"/>
        </w:rPr>
        <w:t xml:space="preserve"> и др</w:t>
      </w:r>
      <w:proofErr w:type="gramStart"/>
      <w:r w:rsidRPr="00AC0513">
        <w:rPr>
          <w:rFonts w:cs="Times New Roman CYR"/>
          <w:color w:val="000000"/>
        </w:rPr>
        <w:t xml:space="preserve">.. </w:t>
      </w:r>
      <w:proofErr w:type="gramEnd"/>
      <w:r w:rsidRPr="00AC0513">
        <w:rPr>
          <w:rFonts w:cs="Times New Roman CYR"/>
          <w:color w:val="000000"/>
        </w:rPr>
        <w:t>Изобразительное искусство. 1-4 классы.. – М.: Просвещение, 2011.</w:t>
      </w:r>
    </w:p>
    <w:p w:rsidR="00E2223A" w:rsidRPr="00AC0513" w:rsidRDefault="00E2223A" w:rsidP="00E2223A">
      <w:pPr>
        <w:shd w:val="clear" w:color="auto" w:fill="FFFFFF"/>
        <w:ind w:left="10" w:right="10" w:firstLine="720"/>
        <w:jc w:val="both"/>
        <w:rPr>
          <w:rFonts w:cs="Times New Roman CYR"/>
        </w:rPr>
      </w:pPr>
      <w:r w:rsidRPr="00AC0513">
        <w:rPr>
          <w:rFonts w:cs="Times New Roman CYR"/>
          <w:b/>
          <w:bCs/>
        </w:rPr>
        <w:t xml:space="preserve">Цель </w:t>
      </w:r>
      <w:r w:rsidRPr="00AC0513">
        <w:rPr>
          <w:rFonts w:cs="Times New Roman CYR"/>
        </w:rPr>
        <w:t>учебного предмета «Изобразительное искусство» в общеобразовательной школе:</w:t>
      </w:r>
    </w:p>
    <w:p w:rsidR="00E2223A" w:rsidRPr="00AC0513" w:rsidRDefault="00E2223A" w:rsidP="00E2223A">
      <w:pPr>
        <w:shd w:val="clear" w:color="auto" w:fill="FFFFFF"/>
        <w:ind w:left="10" w:right="10" w:firstLine="720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C0513">
        <w:rPr>
          <w:rFonts w:cs="Times New Roman CYR"/>
        </w:rPr>
        <w:t>мироотношений</w:t>
      </w:r>
      <w:proofErr w:type="spellEnd"/>
      <w:r w:rsidRPr="00AC0513">
        <w:rPr>
          <w:rFonts w:cs="Times New Roman CYR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C0513">
        <w:rPr>
          <w:rFonts w:cs="Times New Roman CYR"/>
        </w:rPr>
        <w:t>прекрасное</w:t>
      </w:r>
      <w:proofErr w:type="gramEnd"/>
      <w:r w:rsidRPr="00AC0513">
        <w:rPr>
          <w:rFonts w:cs="Times New Roman CYR"/>
        </w:rPr>
        <w:t xml:space="preserve"> и безобразное в жизни и искусстве, т. е. зоркости души ребенка. </w:t>
      </w:r>
    </w:p>
    <w:p w:rsidR="00E2223A" w:rsidRPr="00AC0513" w:rsidRDefault="00E2223A" w:rsidP="00E2223A">
      <w:pPr>
        <w:shd w:val="clear" w:color="auto" w:fill="FFFFFF"/>
        <w:ind w:left="14" w:right="14" w:firstLine="720"/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t xml:space="preserve">Курс разработан как </w:t>
      </w:r>
      <w:r w:rsidRPr="00AC0513">
        <w:rPr>
          <w:rFonts w:cs="Times New Roman CYR"/>
          <w:b/>
          <w:bCs/>
        </w:rPr>
        <w:t xml:space="preserve">целостная система введения в художественную культуру </w:t>
      </w:r>
      <w:r w:rsidRPr="00AC0513">
        <w:rPr>
          <w:rFonts w:cs="Times New Roman CYR"/>
        </w:rPr>
        <w:t xml:space="preserve">и включает в себя на единой основе изучение всех основных видов пространственных </w:t>
      </w:r>
      <w:r w:rsidRPr="00AC0513">
        <w:rPr>
          <w:rFonts w:cs="Times New Roman CYR"/>
        </w:rPr>
        <w:lastRenderedPageBreak/>
        <w:t xml:space="preserve">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</w:t>
      </w:r>
      <w:proofErr w:type="gramEnd"/>
    </w:p>
    <w:p w:rsidR="00E2223A" w:rsidRPr="00AC0513" w:rsidRDefault="00E2223A" w:rsidP="00E2223A">
      <w:pPr>
        <w:shd w:val="clear" w:color="auto" w:fill="FFFFFF"/>
        <w:ind w:left="14" w:right="14"/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t>в синтетических (экранных) искусствах — искусстве книги, театре, кино и т.д.</w:t>
      </w:r>
      <w:proofErr w:type="gramEnd"/>
      <w:r w:rsidRPr="00AC0513">
        <w:rPr>
          <w:rFonts w:cs="Times New Roman CYR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2223A" w:rsidRPr="00AC0513" w:rsidRDefault="00E2223A" w:rsidP="00E2223A">
      <w:pPr>
        <w:shd w:val="clear" w:color="auto" w:fill="FFFFFF"/>
        <w:ind w:left="14" w:right="14" w:firstLine="720"/>
        <w:jc w:val="both"/>
        <w:rPr>
          <w:rFonts w:cs="Times New Roman CYR"/>
        </w:rPr>
      </w:pPr>
      <w:r w:rsidRPr="00AC0513">
        <w:rPr>
          <w:rFonts w:cs="Times New Roman CYR"/>
        </w:rPr>
        <w:t xml:space="preserve">Систематизирующим методом является </w:t>
      </w:r>
      <w:r w:rsidRPr="00AC0513">
        <w:rPr>
          <w:rFonts w:cs="Times New Roman CYR"/>
          <w:b/>
          <w:bCs/>
        </w:rPr>
        <w:t>выделение трех основных видов художественной деятельности</w:t>
      </w:r>
      <w:r w:rsidRPr="00AC0513">
        <w:rPr>
          <w:rFonts w:cs="Times New Roman CYR"/>
          <w:i/>
          <w:iCs/>
        </w:rPr>
        <w:t xml:space="preserve"> </w:t>
      </w:r>
      <w:r w:rsidRPr="00AC0513">
        <w:rPr>
          <w:rFonts w:cs="Times New Roman CYR"/>
        </w:rPr>
        <w:t>для визуальных про</w:t>
      </w:r>
      <w:r w:rsidRPr="00AC0513">
        <w:rPr>
          <w:rFonts w:cs="Times New Roman CYR"/>
        </w:rPr>
        <w:softHyphen/>
        <w:t xml:space="preserve">странственных искусств: </w:t>
      </w:r>
    </w:p>
    <w:p w:rsidR="00E2223A" w:rsidRPr="00AC0513" w:rsidRDefault="00E2223A" w:rsidP="00E2223A">
      <w:pPr>
        <w:shd w:val="clear" w:color="auto" w:fill="FFFFFF"/>
        <w:ind w:left="14" w:right="14" w:firstLine="720"/>
        <w:jc w:val="both"/>
        <w:rPr>
          <w:rFonts w:cs="Times New Roman CYR"/>
        </w:rPr>
      </w:pPr>
      <w:r w:rsidRPr="00AC0513">
        <w:rPr>
          <w:rFonts w:cs="Times New Roman CYR"/>
        </w:rPr>
        <w:t xml:space="preserve">—  </w:t>
      </w:r>
      <w:r w:rsidRPr="00AC0513">
        <w:rPr>
          <w:rFonts w:cs="Times New Roman CYR"/>
          <w:i/>
          <w:iCs/>
        </w:rPr>
        <w:t>изобразительная художественная деятельность;</w:t>
      </w:r>
    </w:p>
    <w:p w:rsidR="00E2223A" w:rsidRPr="00AC0513" w:rsidRDefault="00E2223A" w:rsidP="00E2223A">
      <w:pPr>
        <w:shd w:val="clear" w:color="auto" w:fill="FFFFFF"/>
        <w:tabs>
          <w:tab w:val="left" w:pos="648"/>
        </w:tabs>
        <w:ind w:left="331" w:firstLine="378"/>
        <w:rPr>
          <w:rFonts w:cs="Times New Roman CYR"/>
        </w:rPr>
      </w:pPr>
      <w:r w:rsidRPr="00AC0513">
        <w:rPr>
          <w:rFonts w:cs="Times New Roman CYR"/>
          <w:i/>
          <w:iCs/>
        </w:rPr>
        <w:t>—  декоративная художественная деятельность;</w:t>
      </w:r>
    </w:p>
    <w:p w:rsidR="00E2223A" w:rsidRPr="00AC0513" w:rsidRDefault="00E2223A" w:rsidP="00E2223A">
      <w:pPr>
        <w:shd w:val="clear" w:color="auto" w:fill="FFFFFF"/>
        <w:tabs>
          <w:tab w:val="left" w:pos="648"/>
        </w:tabs>
        <w:ind w:left="331" w:firstLine="378"/>
        <w:rPr>
          <w:rFonts w:cs="Times New Roman CYR"/>
        </w:rPr>
      </w:pPr>
      <w:r w:rsidRPr="00AC0513">
        <w:rPr>
          <w:rFonts w:cs="Times New Roman CYR"/>
          <w:i/>
          <w:iCs/>
        </w:rPr>
        <w:t>—  конструктивная художественная деятельность.</w:t>
      </w:r>
    </w:p>
    <w:p w:rsidR="00E2223A" w:rsidRPr="00AC0513" w:rsidRDefault="00E2223A" w:rsidP="00E2223A">
      <w:pPr>
        <w:shd w:val="clear" w:color="auto" w:fill="FFFFFF"/>
        <w:ind w:left="10" w:right="10" w:firstLine="720"/>
        <w:jc w:val="both"/>
        <w:rPr>
          <w:rFonts w:cs="Times New Roman CYR"/>
          <w:b/>
          <w:bCs/>
        </w:rPr>
      </w:pPr>
      <w:r w:rsidRPr="00AC0513">
        <w:rPr>
          <w:rFonts w:cs="Times New Roman CYR"/>
        </w:rPr>
        <w:t xml:space="preserve">Программа «Изобразительное искусство» предусматривает чередование уроков </w:t>
      </w:r>
      <w:r w:rsidRPr="00AC0513">
        <w:rPr>
          <w:rFonts w:cs="Times New Roman CYR"/>
          <w:b/>
          <w:bCs/>
        </w:rPr>
        <w:t>индивидуального</w:t>
      </w:r>
      <w:r w:rsidRPr="00AC0513">
        <w:rPr>
          <w:rFonts w:cs="Times New Roman CYR"/>
        </w:rPr>
        <w:t xml:space="preserve"> </w:t>
      </w:r>
      <w:r w:rsidRPr="00AC0513">
        <w:rPr>
          <w:rFonts w:cs="Times New Roman CYR"/>
          <w:b/>
          <w:bCs/>
        </w:rPr>
        <w:t xml:space="preserve">практического творчества учащихся </w:t>
      </w:r>
      <w:r w:rsidRPr="00AC0513">
        <w:rPr>
          <w:rFonts w:cs="Times New Roman CYR"/>
        </w:rPr>
        <w:t>и уроков</w:t>
      </w:r>
      <w:r w:rsidRPr="00AC0513">
        <w:rPr>
          <w:rFonts w:cs="Times New Roman CYR"/>
          <w:b/>
          <w:bCs/>
        </w:rPr>
        <w:t xml:space="preserve"> коллективной творческой деятельности.</w:t>
      </w:r>
    </w:p>
    <w:p w:rsidR="00E2223A" w:rsidRPr="00AC0513" w:rsidRDefault="00E2223A" w:rsidP="00E2223A">
      <w:pPr>
        <w:shd w:val="clear" w:color="auto" w:fill="FFFFFF"/>
        <w:ind w:right="5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Личностные, метапредметные и предметные результаты освоения учебного предмета</w:t>
      </w:r>
    </w:p>
    <w:p w:rsidR="00E2223A" w:rsidRPr="00AC0513" w:rsidRDefault="00E2223A" w:rsidP="00E2223A">
      <w:pPr>
        <w:shd w:val="clear" w:color="auto" w:fill="FFFFFF"/>
        <w:ind w:left="5" w:right="5" w:firstLine="720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2223A" w:rsidRPr="00AC0513" w:rsidRDefault="00E2223A" w:rsidP="00E2223A">
      <w:pPr>
        <w:shd w:val="clear" w:color="auto" w:fill="FFFFFF"/>
        <w:ind w:firstLine="720"/>
        <w:jc w:val="both"/>
        <w:rPr>
          <w:rFonts w:cs="Times New Roman CYR"/>
        </w:rPr>
      </w:pPr>
      <w:r w:rsidRPr="00AC0513">
        <w:rPr>
          <w:rFonts w:cs="Times New Roman CYR"/>
          <w:b/>
          <w:bCs/>
        </w:rPr>
        <w:t>Личностные результаты</w:t>
      </w:r>
      <w:r w:rsidRPr="00AC0513">
        <w:rPr>
          <w:rFonts w:cs="Times New Roman CYR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2223A" w:rsidRPr="00AC0513" w:rsidRDefault="00E2223A" w:rsidP="00E2223A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чувство гордости за культуру и искусство Родины, своего народа;</w:t>
      </w:r>
    </w:p>
    <w:p w:rsidR="00E2223A" w:rsidRPr="00AC0513" w:rsidRDefault="00E2223A" w:rsidP="00E2223A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уважительное отношение к культуре и искусству других народов нашей страны и мира в целом;</w:t>
      </w:r>
    </w:p>
    <w:p w:rsidR="00E2223A" w:rsidRPr="00AC0513" w:rsidRDefault="00E2223A" w:rsidP="00E2223A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понимание особой роли культуры и  искусства в жизни общества и каждого отдельного человека;</w:t>
      </w:r>
    </w:p>
    <w:p w:rsidR="00E2223A" w:rsidRPr="00AC0513" w:rsidRDefault="00E2223A" w:rsidP="00E2223A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сформированность эстетических чувств, художественно-творческого мышления, наблюдательности и фантазии;</w:t>
      </w:r>
    </w:p>
    <w:p w:rsidR="00E2223A" w:rsidRPr="00AC0513" w:rsidRDefault="00E2223A" w:rsidP="00E2223A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2223A" w:rsidRPr="00AC0513" w:rsidRDefault="00E2223A" w:rsidP="00E2223A">
      <w:pPr>
        <w:widowControl w:val="0"/>
        <w:tabs>
          <w:tab w:val="left" w:pos="720"/>
        </w:tabs>
        <w:ind w:left="720" w:firstLine="556"/>
        <w:rPr>
          <w:rFonts w:cs="Times New Roman CYR"/>
          <w:color w:val="000000"/>
        </w:rPr>
      </w:pPr>
      <w:r w:rsidRPr="00AC0513">
        <w:rPr>
          <w:rFonts w:ascii="Wingdings" w:hAnsi="Wingdings" w:cs="Wingdings"/>
          <w:color w:val="000000"/>
        </w:rPr>
        <w:t></w:t>
      </w:r>
      <w:r w:rsidRPr="00AC0513">
        <w:rPr>
          <w:rFonts w:ascii="Wingdings" w:hAnsi="Wingdings" w:cs="Wingdings"/>
          <w:color w:val="000000"/>
        </w:rPr>
        <w:tab/>
      </w:r>
      <w:r w:rsidRPr="00AC0513">
        <w:rPr>
          <w:rFonts w:cs="Times New Roman CYR"/>
          <w:color w:val="000000"/>
        </w:rPr>
        <w:t xml:space="preserve">овладение навыками коллективной деятельности </w:t>
      </w:r>
      <w:r w:rsidRPr="00AC0513">
        <w:rPr>
          <w:rFonts w:cs="Times New Roman CYR"/>
        </w:rPr>
        <w:t xml:space="preserve">в процессе совместной творческой работы </w:t>
      </w:r>
      <w:r w:rsidRPr="00AC0513">
        <w:rPr>
          <w:rFonts w:cs="Times New Roman CYR"/>
          <w:color w:val="000000"/>
        </w:rPr>
        <w:t>в команде одноклассников под руководством учителя;</w:t>
      </w:r>
    </w:p>
    <w:p w:rsidR="00E2223A" w:rsidRPr="00AC0513" w:rsidRDefault="00E2223A" w:rsidP="00E2223A">
      <w:pPr>
        <w:widowControl w:val="0"/>
        <w:ind w:left="720" w:firstLine="556"/>
        <w:rPr>
          <w:rFonts w:cs="Times New Roman CYR"/>
          <w:color w:val="000000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сотрудничать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>с товарищами в процессе совместной деятельности, соотносить свою часть работы с общим замыслом;</w:t>
      </w:r>
    </w:p>
    <w:p w:rsidR="00E2223A" w:rsidRPr="00AC0513" w:rsidRDefault="00E2223A" w:rsidP="00E2223A">
      <w:pPr>
        <w:widowControl w:val="0"/>
        <w:ind w:left="720" w:firstLine="556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2223A" w:rsidRPr="00AC0513" w:rsidRDefault="00E2223A" w:rsidP="00E2223A">
      <w:pPr>
        <w:ind w:left="709"/>
        <w:rPr>
          <w:rFonts w:cs="Times New Roman CYR"/>
        </w:rPr>
      </w:pPr>
      <w:r w:rsidRPr="00AC0513">
        <w:rPr>
          <w:rFonts w:cs="Times New Roman CYR"/>
          <w:b/>
          <w:bCs/>
        </w:rPr>
        <w:t>Метапредметные результаты</w:t>
      </w:r>
      <w:r w:rsidRPr="00AC0513">
        <w:rPr>
          <w:rFonts w:cs="Times New Roman CYR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</w:r>
      <w:r w:rsidRPr="00AC0513">
        <w:rPr>
          <w:rFonts w:cs="Times New Roman CYR"/>
        </w:rPr>
        <w:lastRenderedPageBreak/>
        <w:t>живописи, графике, моделированию и т.д.;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рационально строить самостоятельную творческую деятельность, умение организовать место занятий;</w:t>
      </w:r>
    </w:p>
    <w:p w:rsidR="00E2223A" w:rsidRPr="00AC0513" w:rsidRDefault="00E2223A" w:rsidP="00E2223A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2223A" w:rsidRPr="00AC0513" w:rsidRDefault="00E2223A" w:rsidP="00E2223A">
      <w:pPr>
        <w:shd w:val="clear" w:color="auto" w:fill="FFFFFF"/>
        <w:ind w:left="5" w:right="5" w:firstLine="720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Предметные результаты </w:t>
      </w:r>
      <w:r w:rsidRPr="00AC0513">
        <w:rPr>
          <w:rFonts w:cs="Times New Roman CYR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09"/>
        </w:tabs>
        <w:ind w:left="709" w:right="10" w:firstLine="720"/>
        <w:jc w:val="both"/>
        <w:rPr>
          <w:rFonts w:cs="Times New Roman CYR"/>
        </w:rPr>
      </w:pPr>
      <w:proofErr w:type="gramStart"/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2223A" w:rsidRPr="00AC0513" w:rsidRDefault="00E2223A" w:rsidP="00E2223A">
      <w:pPr>
        <w:widowControl w:val="0"/>
        <w:shd w:val="clear" w:color="auto" w:fill="FFFFFF"/>
        <w:tabs>
          <w:tab w:val="left" w:pos="426"/>
          <w:tab w:val="left" w:pos="709"/>
        </w:tabs>
        <w:ind w:left="709" w:right="10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знание основных видов и жанров пространственно-визуальных искусств;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20"/>
        </w:tabs>
        <w:ind w:left="709" w:right="11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понимание образной природы искусства; </w:t>
      </w:r>
    </w:p>
    <w:p w:rsidR="00E2223A" w:rsidRPr="00AC0513" w:rsidRDefault="00E2223A" w:rsidP="00E2223A">
      <w:pPr>
        <w:widowControl w:val="0"/>
        <w:shd w:val="clear" w:color="auto" w:fill="FFFFFF"/>
        <w:ind w:left="709" w:right="11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эстетическая оценка явлений природы, событий окружающего мира;</w:t>
      </w:r>
    </w:p>
    <w:p w:rsidR="00E2223A" w:rsidRPr="00AC0513" w:rsidRDefault="00E2223A" w:rsidP="00E2223A">
      <w:pPr>
        <w:widowControl w:val="0"/>
        <w:shd w:val="clear" w:color="auto" w:fill="FFFFFF"/>
        <w:ind w:left="709" w:right="11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426"/>
          <w:tab w:val="left" w:pos="720"/>
        </w:tabs>
        <w:ind w:left="720" w:right="10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20"/>
        </w:tabs>
        <w:ind w:left="720" w:right="34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обсуждать и анализировать произведения искусства, выражая суждения о содержании, сюжетах и вырази</w:t>
      </w:r>
      <w:r w:rsidRPr="00AC0513">
        <w:rPr>
          <w:rFonts w:cs="Times New Roman CYR"/>
        </w:rPr>
        <w:softHyphen/>
        <w:t>тельных средствах;</w:t>
      </w:r>
      <w:r w:rsidRPr="00AC0513">
        <w:rPr>
          <w:rFonts w:cs="Times New Roman CYR"/>
          <w:b/>
          <w:bCs/>
        </w:rPr>
        <w:t xml:space="preserve"> </w:t>
      </w:r>
    </w:p>
    <w:p w:rsidR="00E2223A" w:rsidRPr="00AC0513" w:rsidRDefault="00E2223A" w:rsidP="00E2223A">
      <w:pPr>
        <w:widowControl w:val="0"/>
        <w:shd w:val="clear" w:color="auto" w:fill="FFFFFF"/>
        <w:ind w:left="720" w:right="34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  <w:spacing w:val="-2"/>
        </w:rPr>
        <w:t></w:t>
      </w:r>
      <w:r w:rsidRPr="00AC0513">
        <w:rPr>
          <w:rFonts w:ascii="Wingdings" w:hAnsi="Wingdings" w:cs="Wingdings"/>
          <w:spacing w:val="-2"/>
        </w:rPr>
        <w:tab/>
      </w:r>
      <w:r w:rsidRPr="00AC0513">
        <w:rPr>
          <w:rFonts w:cs="Times New Roman CYR"/>
          <w:spacing w:val="-2"/>
        </w:rPr>
        <w:t>усвоение названий ведущих художественных музеев России и художе</w:t>
      </w:r>
      <w:r w:rsidRPr="00AC0513">
        <w:rPr>
          <w:rFonts w:cs="Times New Roman CYR"/>
        </w:rPr>
        <w:t xml:space="preserve">ственных музеев своего региона; 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09"/>
        </w:tabs>
        <w:ind w:left="720" w:right="29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426"/>
          <w:tab w:val="left" w:pos="720"/>
        </w:tabs>
        <w:ind w:left="720" w:right="10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2223A" w:rsidRPr="00AC0513" w:rsidRDefault="00E2223A" w:rsidP="00E2223A">
      <w:pPr>
        <w:widowControl w:val="0"/>
        <w:shd w:val="clear" w:color="auto" w:fill="FFFFFF"/>
        <w:ind w:left="720" w:right="10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AC0513">
        <w:rPr>
          <w:rFonts w:cs="Times New Roman CYR"/>
        </w:rPr>
        <w:softHyphen/>
        <w:t>шение к природе, человеку, обществу;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20"/>
        </w:tabs>
        <w:ind w:left="720" w:right="5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компоновать на плоскости листа и в объеме задуманный художественный образ;</w:t>
      </w:r>
    </w:p>
    <w:p w:rsidR="00E2223A" w:rsidRPr="00AC0513" w:rsidRDefault="00E2223A" w:rsidP="00E2223A">
      <w:pPr>
        <w:widowControl w:val="0"/>
        <w:shd w:val="clear" w:color="auto" w:fill="FFFFFF"/>
        <w:ind w:left="720" w:right="5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освоение умений применять в художественно—творческой  деятельности основ </w:t>
      </w:r>
      <w:proofErr w:type="spellStart"/>
      <w:r w:rsidRPr="00AC0513">
        <w:rPr>
          <w:rFonts w:cs="Times New Roman CYR"/>
        </w:rPr>
        <w:t>цветоведения</w:t>
      </w:r>
      <w:proofErr w:type="spellEnd"/>
      <w:r w:rsidRPr="00AC0513">
        <w:rPr>
          <w:rFonts w:cs="Times New Roman CYR"/>
        </w:rPr>
        <w:t>, основ графической грамоты;</w:t>
      </w:r>
    </w:p>
    <w:p w:rsidR="00E2223A" w:rsidRPr="00AC0513" w:rsidRDefault="00E2223A" w:rsidP="00E2223A">
      <w:pPr>
        <w:widowControl w:val="0"/>
        <w:tabs>
          <w:tab w:val="left" w:pos="720"/>
        </w:tabs>
        <w:ind w:left="720" w:firstLine="720"/>
        <w:rPr>
          <w:rFonts w:cs="Times New Roman CYR"/>
          <w:b/>
          <w:bCs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AC0513">
        <w:rPr>
          <w:rFonts w:cs="Times New Roman CYR"/>
          <w:b/>
          <w:bCs/>
        </w:rPr>
        <w:t xml:space="preserve"> 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рассуждать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2223A" w:rsidRPr="00AC0513" w:rsidRDefault="00E2223A" w:rsidP="00E2223A">
      <w:pPr>
        <w:widowControl w:val="0"/>
        <w:shd w:val="clear" w:color="auto" w:fill="FFFFFF"/>
        <w:tabs>
          <w:tab w:val="left" w:pos="720"/>
        </w:tabs>
        <w:ind w:left="720" w:right="5" w:firstLine="720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2223A" w:rsidRPr="00AC0513" w:rsidRDefault="00E2223A" w:rsidP="00E2223A">
      <w:pPr>
        <w:widowControl w:val="0"/>
        <w:tabs>
          <w:tab w:val="left" w:pos="720"/>
        </w:tabs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способность эстетически, эмоционально воспринимать красоту городов, </w:t>
      </w:r>
      <w:r w:rsidRPr="00AC0513">
        <w:rPr>
          <w:rFonts w:cs="Times New Roman CYR"/>
        </w:rPr>
        <w:lastRenderedPageBreak/>
        <w:t>сохранивших исторический облик, — свидетелей нашей истории;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 объяснять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>значение памятников и архитектурной среды древнего зодчества для современного общества;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2223A" w:rsidRPr="00AC0513" w:rsidRDefault="00E2223A" w:rsidP="00E2223A">
      <w:pPr>
        <w:widowControl w:val="0"/>
        <w:ind w:left="720" w:firstLine="720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приводить примеры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E2223A" w:rsidRPr="00AC0513" w:rsidRDefault="00E2223A" w:rsidP="00E2223A">
      <w:pPr>
        <w:widowControl w:val="0"/>
        <w:ind w:left="720"/>
        <w:rPr>
          <w:rFonts w:cs="Times New Roman CYR"/>
        </w:rPr>
      </w:pPr>
    </w:p>
    <w:p w:rsidR="00E2223A" w:rsidRPr="00AC0513" w:rsidRDefault="00E2223A" w:rsidP="00E2223A">
      <w:pPr>
        <w:rPr>
          <w:rFonts w:cs="Times New Roman CYR"/>
          <w:b/>
          <w:bCs/>
        </w:rPr>
      </w:pPr>
    </w:p>
    <w:p w:rsidR="00E2223A" w:rsidRPr="00AC0513" w:rsidRDefault="00E2223A" w:rsidP="00E2223A">
      <w:pPr>
        <w:spacing w:line="276" w:lineRule="auto"/>
        <w:rPr>
          <w:rFonts w:cs="Times New Roman CYR"/>
          <w:b/>
          <w:bCs/>
          <w:u w:val="single"/>
        </w:rPr>
      </w:pPr>
      <w:r w:rsidRPr="00AC0513">
        <w:rPr>
          <w:rFonts w:cs="Times New Roman CYR"/>
          <w:b/>
          <w:bCs/>
        </w:rPr>
        <w:t xml:space="preserve">Технология                                       </w:t>
      </w:r>
    </w:p>
    <w:p w:rsidR="00E2223A" w:rsidRPr="00AC0513" w:rsidRDefault="00E2223A" w:rsidP="00E2223A">
      <w:pPr>
        <w:ind w:firstLine="298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Рабочая программа по курсу «Технология» для 1 – 4 классов разработана на основе Федерального государственного обра</w:t>
      </w:r>
      <w:r w:rsidRPr="00AC0513">
        <w:rPr>
          <w:rFonts w:cs="Times New Roman CYR"/>
        </w:rPr>
        <w:softHyphen/>
        <w:t>зовательного стандарта начального общего образования. Концепции духов</w:t>
      </w:r>
      <w:r w:rsidRPr="00AC0513">
        <w:rPr>
          <w:rFonts w:cs="Times New Roman CYR"/>
        </w:rPr>
        <w:softHyphen/>
        <w:t>но-нравственного развития и воспитания личности гражданина России.</w:t>
      </w:r>
    </w:p>
    <w:p w:rsidR="00E2223A" w:rsidRPr="00AC0513" w:rsidRDefault="00E2223A" w:rsidP="00E2223A">
      <w:pPr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t>Данная программа будет реализовываться по учебникам «Технология» 1,2,3,4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класс (авт. Н.И. </w:t>
      </w:r>
      <w:proofErr w:type="spellStart"/>
      <w:r w:rsidRPr="00AC0513">
        <w:rPr>
          <w:rFonts w:cs="Times New Roman CYR"/>
        </w:rPr>
        <w:t>Роговцева</w:t>
      </w:r>
      <w:proofErr w:type="spellEnd"/>
      <w:r w:rsidRPr="00AC0513">
        <w:rPr>
          <w:rFonts w:cs="Times New Roman CYR"/>
        </w:rPr>
        <w:t>, Н.В. Богданова.</w:t>
      </w:r>
      <w:proofErr w:type="gramEnd"/>
      <w:r w:rsidRPr="00AC0513">
        <w:rPr>
          <w:rFonts w:cs="Times New Roman CYR"/>
        </w:rPr>
        <w:t xml:space="preserve"> </w:t>
      </w:r>
      <w:proofErr w:type="gramStart"/>
      <w:r w:rsidRPr="00AC0513">
        <w:rPr>
          <w:rFonts w:cs="Times New Roman CYR"/>
        </w:rPr>
        <w:t>Н.В. Добромыслова).</w:t>
      </w:r>
      <w:proofErr w:type="gramEnd"/>
    </w:p>
    <w:p w:rsidR="00E2223A" w:rsidRPr="00AC0513" w:rsidRDefault="00E2223A" w:rsidP="00E2223A">
      <w:pPr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</w:t>
      </w:r>
      <w:r w:rsidRPr="00AC0513">
        <w:rPr>
          <w:rFonts w:cs="Times New Roman CYR"/>
          <w:b/>
          <w:bCs/>
        </w:rPr>
        <w:t xml:space="preserve">Цели </w:t>
      </w:r>
      <w:r w:rsidRPr="00AC0513">
        <w:rPr>
          <w:rFonts w:cs="Times New Roman CYR"/>
        </w:rPr>
        <w:t>изучения технологии в начальной школе:</w:t>
      </w:r>
    </w:p>
    <w:p w:rsidR="00E2223A" w:rsidRPr="00AC0513" w:rsidRDefault="00E2223A" w:rsidP="00E2223A">
      <w:pPr>
        <w:numPr>
          <w:ilvl w:val="0"/>
          <w:numId w:val="14"/>
        </w:numPr>
        <w:tabs>
          <w:tab w:val="left" w:pos="514"/>
        </w:tabs>
        <w:ind w:left="298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личного опыта как основы обучения и познания;</w:t>
      </w:r>
    </w:p>
    <w:p w:rsidR="00E2223A" w:rsidRPr="00AC0513" w:rsidRDefault="00E2223A" w:rsidP="00E2223A">
      <w:pPr>
        <w:numPr>
          <w:ilvl w:val="0"/>
          <w:numId w:val="14"/>
        </w:numPr>
        <w:tabs>
          <w:tab w:val="left" w:pos="499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первоначального опыта практической преобразователь</w:t>
      </w:r>
      <w:r w:rsidRPr="00AC0513">
        <w:rPr>
          <w:rFonts w:cs="Times New Roman CYR"/>
        </w:rPr>
        <w:softHyphen/>
        <w:t>ной деятельности на основе овладения технологическими знаниями, техни</w:t>
      </w:r>
      <w:r w:rsidRPr="00AC0513">
        <w:rPr>
          <w:rFonts w:cs="Times New Roman CYR"/>
        </w:rPr>
        <w:softHyphen/>
        <w:t>ко-технологическими умениями и проектной деятельностью;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firstLine="288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позитивного эмоционально-ценностного отношения к труду и людям труда.</w:t>
      </w:r>
    </w:p>
    <w:p w:rsidR="00E2223A" w:rsidRPr="00AC0513" w:rsidRDefault="00E2223A" w:rsidP="00E2223A">
      <w:pPr>
        <w:numPr>
          <w:ilvl w:val="12"/>
          <w:numId w:val="0"/>
        </w:numPr>
        <w:ind w:left="293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Основные </w:t>
      </w:r>
      <w:r w:rsidRPr="00AC0513">
        <w:rPr>
          <w:rFonts w:cs="Times New Roman CYR"/>
          <w:b/>
          <w:bCs/>
        </w:rPr>
        <w:t xml:space="preserve">задачи </w:t>
      </w:r>
      <w:r w:rsidRPr="00AC0513">
        <w:rPr>
          <w:rFonts w:cs="Times New Roman CYR"/>
        </w:rPr>
        <w:t>курса: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right="14" w:firstLine="288"/>
        <w:jc w:val="both"/>
        <w:rPr>
          <w:rFonts w:cs="Times New Roman CYR"/>
        </w:rPr>
      </w:pPr>
      <w:r w:rsidRPr="00AC0513">
        <w:rPr>
          <w:rFonts w:cs="Times New Roman CYR"/>
        </w:rPr>
        <w:t>духовно-нравственное развитие учащихся; освоение нравственно-эти</w:t>
      </w:r>
      <w:r w:rsidRPr="00AC0513">
        <w:rPr>
          <w:rFonts w:cs="Times New Roman CYR"/>
        </w:rPr>
        <w:softHyphen/>
        <w:t>ческого и социально-исторического опыта человечества, отражённого в ма</w:t>
      </w:r>
      <w:r w:rsidRPr="00AC0513">
        <w:rPr>
          <w:rFonts w:cs="Times New Roman CYR"/>
        </w:rPr>
        <w:softHyphen/>
        <w:t>териальной культуре; развитие эмоционально-ценностного отношения к со</w:t>
      </w:r>
      <w:r w:rsidRPr="00AC0513">
        <w:rPr>
          <w:rFonts w:cs="Times New Roman CYR"/>
        </w:rPr>
        <w:softHyphen/>
        <w:t>циальному миру и миру природы через формирование позитивного отноше</w:t>
      </w:r>
      <w:r w:rsidRPr="00AC0513">
        <w:rPr>
          <w:rFonts w:cs="Times New Roman CYR"/>
        </w:rPr>
        <w:softHyphen/>
        <w:t>ния к труду и людям труда; знакомство с современными профессиями;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right="5" w:firstLine="288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right="14" w:firstLine="288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целостной картины мира (образа мира) на основе по</w:t>
      </w:r>
      <w:r w:rsidRPr="00AC0513">
        <w:rPr>
          <w:rFonts w:cs="Times New Roman CYR"/>
        </w:rPr>
        <w:softHyphen/>
        <w:t>знания мира через осмысление духовно-психологического содержания пред</w:t>
      </w:r>
      <w:r w:rsidRPr="00AC0513">
        <w:rPr>
          <w:rFonts w:cs="Times New Roman CYR"/>
        </w:rPr>
        <w:softHyphen/>
        <w:t>метного мира и его единства с миром природы, на основе освоения трудо</w:t>
      </w:r>
      <w:r w:rsidRPr="00AC0513">
        <w:rPr>
          <w:rFonts w:cs="Times New Roman CYR"/>
        </w:rPr>
        <w:softHyphen/>
        <w:t>вых умений и навыков, осмысления технологии процесса изготовления из</w:t>
      </w:r>
      <w:r w:rsidRPr="00AC0513">
        <w:rPr>
          <w:rFonts w:cs="Times New Roman CYR"/>
        </w:rPr>
        <w:softHyphen/>
        <w:t>делий в проектной деятельности;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firstLine="288"/>
        <w:jc w:val="both"/>
        <w:rPr>
          <w:rFonts w:cs="Times New Roman CYR"/>
        </w:rPr>
      </w:pPr>
      <w:r w:rsidRPr="00AC0513">
        <w:rPr>
          <w:rFonts w:cs="Times New Roman CYR"/>
        </w:rPr>
        <w:t>развитие познавательных мотивов, интересов, инициативности, любо</w:t>
      </w:r>
      <w:r w:rsidRPr="00AC0513">
        <w:rPr>
          <w:rFonts w:cs="Times New Roman CYR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AC0513">
        <w:rPr>
          <w:rFonts w:cs="Times New Roman CYR"/>
        </w:rPr>
        <w:softHyphen/>
        <w:t>тивации успеха, готовности к действиям в новых условиях и нестандартных ситуациях;</w:t>
      </w:r>
    </w:p>
    <w:p w:rsidR="00E2223A" w:rsidRPr="00AC0513" w:rsidRDefault="00E2223A" w:rsidP="00E2223A">
      <w:pPr>
        <w:numPr>
          <w:ilvl w:val="0"/>
          <w:numId w:val="15"/>
        </w:numPr>
        <w:tabs>
          <w:tab w:val="left" w:pos="494"/>
        </w:tabs>
        <w:ind w:left="288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на основе овладения культурой проектной деятельности: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внутреннего плана деятельности, включающего </w:t>
      </w:r>
      <w:proofErr w:type="spellStart"/>
      <w:r w:rsidRPr="00AC0513">
        <w:rPr>
          <w:rFonts w:cs="Times New Roman CYR"/>
        </w:rPr>
        <w:t>целеполагание</w:t>
      </w:r>
      <w:proofErr w:type="spellEnd"/>
      <w:r w:rsidRPr="00AC0513">
        <w:rPr>
          <w:rFonts w:cs="Times New Roman CYR"/>
        </w:rPr>
        <w:t>, плани</w:t>
      </w:r>
      <w:r w:rsidRPr="00AC0513">
        <w:rPr>
          <w:rFonts w:cs="Times New Roman CYR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right="14" w:firstLine="293"/>
        <w:jc w:val="both"/>
        <w:rPr>
          <w:rFonts w:cs="Times New Roman CYR"/>
        </w:rPr>
      </w:pPr>
      <w:r w:rsidRPr="00AC0513">
        <w:rPr>
          <w:rFonts w:cs="Times New Roman CYR"/>
        </w:rPr>
        <w:t>умений переносить усвоенные в проектной деятельности теоретичес</w:t>
      </w:r>
      <w:r w:rsidRPr="00AC0513">
        <w:rPr>
          <w:rFonts w:cs="Times New Roman CYR"/>
        </w:rPr>
        <w:softHyphen/>
        <w:t xml:space="preserve">кие знания о технологическом процессе в практику изготовления изделий ручного труда, использовать </w:t>
      </w:r>
      <w:r w:rsidRPr="00AC0513">
        <w:rPr>
          <w:rFonts w:cs="Times New Roman CYR"/>
        </w:rPr>
        <w:lastRenderedPageBreak/>
        <w:t>технологические знания при изучении предме</w:t>
      </w:r>
      <w:r w:rsidRPr="00AC0513">
        <w:rPr>
          <w:rFonts w:cs="Times New Roman CYR"/>
        </w:rPr>
        <w:softHyphen/>
        <w:t>та «Окружающий мир» и других школьных дисциплин;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right="5" w:firstLine="293"/>
        <w:jc w:val="both"/>
        <w:rPr>
          <w:rFonts w:cs="Times New Roman CYR"/>
        </w:rPr>
      </w:pPr>
      <w:r w:rsidRPr="00AC0513">
        <w:rPr>
          <w:rFonts w:cs="Times New Roman CYR"/>
        </w:rPr>
        <w:t>коммуникативных умений в процессе реализации проектной деятель</w:t>
      </w:r>
      <w:r w:rsidRPr="00AC0513">
        <w:rPr>
          <w:rFonts w:cs="Times New Roman CYR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AC0513">
        <w:rPr>
          <w:rFonts w:cs="Times New Roman CYR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firstLine="293"/>
        <w:jc w:val="both"/>
        <w:rPr>
          <w:rFonts w:cs="Times New Roman CYR"/>
        </w:rPr>
      </w:pPr>
      <w:r w:rsidRPr="00AC0513">
        <w:rPr>
          <w:rFonts w:cs="Times New Roman CYR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AC0513">
        <w:rPr>
          <w:rFonts w:cs="Times New Roman CYR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AC0513">
        <w:rPr>
          <w:rFonts w:cs="Times New Roman CYR"/>
        </w:rPr>
        <w:softHyphen/>
        <w:t>ки безопасности, работы с инструментами, организации рабочего места: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firstLine="293"/>
        <w:jc w:val="both"/>
        <w:rPr>
          <w:rFonts w:cs="Times New Roman CYR"/>
        </w:rPr>
      </w:pPr>
      <w:r w:rsidRPr="00AC0513">
        <w:rPr>
          <w:rFonts w:cs="Times New Roman CYR"/>
        </w:rPr>
        <w:t>первоначальных умений поиска необходимой информации в различ</w:t>
      </w:r>
      <w:r w:rsidRPr="00AC0513">
        <w:rPr>
          <w:rFonts w:cs="Times New Roman CYR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2223A" w:rsidRPr="00AC0513" w:rsidRDefault="00E2223A" w:rsidP="00E2223A">
      <w:pPr>
        <w:numPr>
          <w:ilvl w:val="0"/>
          <w:numId w:val="16"/>
        </w:numPr>
        <w:tabs>
          <w:tab w:val="left" w:pos="576"/>
        </w:tabs>
        <w:ind w:firstLine="293"/>
        <w:jc w:val="both"/>
        <w:rPr>
          <w:rFonts w:cs="Times New Roman CYR"/>
        </w:rPr>
      </w:pPr>
      <w:r w:rsidRPr="00AC0513">
        <w:rPr>
          <w:rFonts w:cs="Times New Roman CYR"/>
        </w:rPr>
        <w:t>творческого потенциала личности в процессе изготовления изделий и реализации проектов.</w:t>
      </w:r>
    </w:p>
    <w:p w:rsidR="00E2223A" w:rsidRPr="00AC0513" w:rsidRDefault="00E2223A" w:rsidP="00E2223A">
      <w:pPr>
        <w:ind w:firstLine="298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Практическая деятельность на уроках технологии является средством об</w:t>
      </w:r>
      <w:r w:rsidRPr="00AC0513">
        <w:rPr>
          <w:rFonts w:cs="Times New Roman CYR"/>
        </w:rPr>
        <w:softHyphen/>
        <w:t>щего развития ребёнка, становления социально значимых личностных ка</w:t>
      </w:r>
      <w:r w:rsidRPr="00AC0513">
        <w:rPr>
          <w:rFonts w:cs="Times New Roman CYR"/>
        </w:rPr>
        <w:softHyphen/>
        <w:t>честв, а также формирования системы специальных технологических и уни</w:t>
      </w:r>
      <w:r w:rsidRPr="00AC0513">
        <w:rPr>
          <w:rFonts w:cs="Times New Roman CYR"/>
        </w:rPr>
        <w:softHyphen/>
        <w:t>версальных учебных действий.</w:t>
      </w:r>
    </w:p>
    <w:p w:rsidR="00E2223A" w:rsidRPr="00AC0513" w:rsidRDefault="00E2223A" w:rsidP="00E2223A">
      <w:pPr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изучения курса</w:t>
      </w:r>
    </w:p>
    <w:p w:rsidR="00E2223A" w:rsidRPr="00AC0513" w:rsidRDefault="00E2223A" w:rsidP="00E2223A">
      <w:pPr>
        <w:ind w:firstLine="288"/>
        <w:jc w:val="both"/>
        <w:rPr>
          <w:rFonts w:cs="Times New Roman CYR"/>
        </w:rPr>
      </w:pPr>
      <w:r w:rsidRPr="00AC0513">
        <w:rPr>
          <w:rFonts w:cs="Times New Roman CYR"/>
        </w:rPr>
        <w:t>Усвоение данной программы обеспечивает достижение следующих резуль</w:t>
      </w:r>
      <w:r w:rsidRPr="00AC0513">
        <w:rPr>
          <w:rFonts w:cs="Times New Roman CYR"/>
        </w:rPr>
        <w:softHyphen/>
        <w:t>татов.</w:t>
      </w:r>
    </w:p>
    <w:p w:rsidR="00E2223A" w:rsidRPr="00AC0513" w:rsidRDefault="00E2223A" w:rsidP="00E2223A">
      <w:pPr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Воспитание патриотизма, чувства гордости за свою Родину, российс</w:t>
      </w:r>
      <w:r w:rsidRPr="00AC0513">
        <w:rPr>
          <w:rFonts w:cs="Times New Roman CYR"/>
        </w:rPr>
        <w:softHyphen/>
        <w:t>кий народ и историю России.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уважительного отношения к иному мнению, истории и культуре других народов.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Принятие и освоение социальной роли обучающегося, развитие моти</w:t>
      </w:r>
      <w:r w:rsidRPr="00AC0513">
        <w:rPr>
          <w:rFonts w:cs="Times New Roman CYR"/>
        </w:rPr>
        <w:softHyphen/>
        <w:t>вов учебной деятельности и формирование личностного смысла учения.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Развитие самостоятельности и личной ответственности за свои поступ</w:t>
      </w:r>
      <w:r w:rsidRPr="00AC0513">
        <w:rPr>
          <w:rFonts w:cs="Times New Roman CYR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7"/>
        </w:tabs>
        <w:ind w:left="288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эстетических потребностей, ценностей и чувств.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2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 xml:space="preserve">Развитие навыков сотрудничества </w:t>
      </w:r>
      <w:proofErr w:type="gramStart"/>
      <w:r w:rsidRPr="00AC0513">
        <w:rPr>
          <w:rFonts w:cs="Times New Roman CYR"/>
        </w:rPr>
        <w:t>со</w:t>
      </w:r>
      <w:proofErr w:type="gramEnd"/>
      <w:r w:rsidRPr="00AC0513">
        <w:rPr>
          <w:rFonts w:cs="Times New Roman CYR"/>
        </w:rPr>
        <w:t xml:space="preserve"> взрослыми и сверстниками в раз</w:t>
      </w:r>
      <w:r w:rsidRPr="00AC0513">
        <w:rPr>
          <w:rFonts w:cs="Times New Roman CYR"/>
        </w:rPr>
        <w:softHyphen/>
        <w:t>ных ситуациях, умений не создавать конфликтов и находить выходы из спорных ситуаций.</w:t>
      </w:r>
    </w:p>
    <w:p w:rsidR="00E2223A" w:rsidRPr="00AC0513" w:rsidRDefault="00E2223A" w:rsidP="00E2223A">
      <w:pPr>
        <w:numPr>
          <w:ilvl w:val="0"/>
          <w:numId w:val="39"/>
        </w:numPr>
        <w:tabs>
          <w:tab w:val="left" w:pos="557"/>
        </w:tabs>
        <w:ind w:left="288"/>
        <w:jc w:val="both"/>
        <w:rPr>
          <w:rFonts w:cs="Times New Roman CYR"/>
          <w:b/>
          <w:bCs/>
        </w:rPr>
      </w:pPr>
      <w:r w:rsidRPr="00AC0513">
        <w:rPr>
          <w:rFonts w:cs="Times New Roman CYR"/>
        </w:rPr>
        <w:t>Формирование установки на безопасный и здоровый образ жизни.</w:t>
      </w:r>
    </w:p>
    <w:p w:rsidR="00E2223A" w:rsidRPr="00AC0513" w:rsidRDefault="00E2223A" w:rsidP="00E2223A">
      <w:pPr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Метапредметные результаты</w:t>
      </w:r>
    </w:p>
    <w:p w:rsidR="00E2223A" w:rsidRPr="00AC0513" w:rsidRDefault="00E2223A" w:rsidP="00E2223A">
      <w:pPr>
        <w:numPr>
          <w:ilvl w:val="0"/>
          <w:numId w:val="40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E2223A" w:rsidRPr="00AC0513" w:rsidRDefault="00E2223A" w:rsidP="00E2223A">
      <w:pPr>
        <w:numPr>
          <w:ilvl w:val="0"/>
          <w:numId w:val="40"/>
        </w:numPr>
        <w:tabs>
          <w:tab w:val="left" w:pos="552"/>
        </w:tabs>
        <w:ind w:right="14" w:firstLine="293"/>
        <w:jc w:val="both"/>
        <w:rPr>
          <w:rFonts w:cs="Times New Roman CYR"/>
        </w:rPr>
      </w:pPr>
      <w:r w:rsidRPr="00AC0513">
        <w:rPr>
          <w:rFonts w:cs="Times New Roman CYR"/>
        </w:rPr>
        <w:t>Освоение способов решения проблем творческого и поискового харак</w:t>
      </w:r>
      <w:r w:rsidRPr="00AC0513">
        <w:rPr>
          <w:rFonts w:cs="Times New Roman CYR"/>
        </w:rPr>
        <w:softHyphen/>
        <w:t>тера.</w:t>
      </w:r>
    </w:p>
    <w:p w:rsidR="00E2223A" w:rsidRPr="00AC0513" w:rsidRDefault="00E2223A" w:rsidP="00E2223A">
      <w:pPr>
        <w:numPr>
          <w:ilvl w:val="0"/>
          <w:numId w:val="40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умений планировать, контролировать и оценивать учеб</w:t>
      </w:r>
      <w:r w:rsidRPr="00AC0513">
        <w:rPr>
          <w:rFonts w:cs="Times New Roman CYR"/>
        </w:rPr>
        <w:softHyphen/>
        <w:t>ные действия в соответствии с поставленной задачей и условиями её реали</w:t>
      </w:r>
      <w:r w:rsidRPr="00AC0513">
        <w:rPr>
          <w:rFonts w:cs="Times New Roman CYR"/>
        </w:rPr>
        <w:softHyphen/>
        <w:t>зации, определять наиболее эффективные способы достижения результата.</w:t>
      </w:r>
    </w:p>
    <w:p w:rsidR="00E2223A" w:rsidRPr="00AC0513" w:rsidRDefault="00E2223A" w:rsidP="00E2223A">
      <w:pPr>
        <w:numPr>
          <w:ilvl w:val="0"/>
          <w:numId w:val="40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Использование знаково-символических сре</w:t>
      </w:r>
      <w:proofErr w:type="gramStart"/>
      <w:r w:rsidRPr="00AC0513">
        <w:rPr>
          <w:rFonts w:cs="Times New Roman CYR"/>
        </w:rPr>
        <w:t>дств пр</w:t>
      </w:r>
      <w:proofErr w:type="gramEnd"/>
      <w:r w:rsidRPr="00AC0513">
        <w:rPr>
          <w:rFonts w:cs="Times New Roman CYR"/>
        </w:rPr>
        <w:t>едставления инфор</w:t>
      </w:r>
      <w:r w:rsidRPr="00AC0513">
        <w:rPr>
          <w:rFonts w:cs="Times New Roman CYR"/>
        </w:rPr>
        <w:softHyphen/>
        <w:t>мации для создания моделей изучаемых объектов и процессов, схем реше</w:t>
      </w:r>
      <w:r w:rsidRPr="00AC0513">
        <w:rPr>
          <w:rFonts w:cs="Times New Roman CYR"/>
        </w:rPr>
        <w:softHyphen/>
        <w:t>ния учебных и практических задач.</w:t>
      </w:r>
    </w:p>
    <w:p w:rsidR="00E2223A" w:rsidRPr="00AC0513" w:rsidRDefault="00E2223A" w:rsidP="00E2223A">
      <w:pPr>
        <w:numPr>
          <w:ilvl w:val="0"/>
          <w:numId w:val="40"/>
        </w:numPr>
        <w:tabs>
          <w:tab w:val="left" w:pos="552"/>
        </w:tabs>
        <w:ind w:firstLine="293"/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AC0513">
        <w:rPr>
          <w:rFonts w:cs="Times New Roman CYR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AC0513">
        <w:rPr>
          <w:rFonts w:cs="Times New Roman CYR"/>
        </w:rPr>
        <w:softHyphen/>
        <w:t>гиями учебного предмета, в том числе умений вводить текст с помощью кла</w:t>
      </w:r>
      <w:r w:rsidRPr="00AC0513">
        <w:rPr>
          <w:rFonts w:cs="Times New Roman CYR"/>
        </w:rPr>
        <w:softHyphen/>
        <w:t>виатуры, фиксировать (записывать) в цифровой форме измеряемые величи</w:t>
      </w:r>
      <w:r w:rsidRPr="00AC0513">
        <w:rPr>
          <w:rFonts w:cs="Times New Roman CYR"/>
        </w:rPr>
        <w:softHyphen/>
        <w:t>ны и анализировать изображения, звуки, готовить своё выступление и вы</w:t>
      </w:r>
      <w:r w:rsidRPr="00AC0513">
        <w:rPr>
          <w:rFonts w:cs="Times New Roman CYR"/>
        </w:rPr>
        <w:softHyphen/>
        <w:t>ступать с аудио-, видео</w:t>
      </w:r>
      <w:proofErr w:type="gramEnd"/>
      <w:r w:rsidRPr="00AC0513">
        <w:rPr>
          <w:rFonts w:cs="Times New Roman CYR"/>
        </w:rPr>
        <w:t>- и графическим сопровождением, соблюдать нормы информационной избирательности, этики и этикета.</w:t>
      </w:r>
    </w:p>
    <w:p w:rsidR="00E2223A" w:rsidRPr="00AC0513" w:rsidRDefault="00E2223A" w:rsidP="00E2223A">
      <w:pPr>
        <w:numPr>
          <w:ilvl w:val="0"/>
          <w:numId w:val="41"/>
        </w:numPr>
        <w:tabs>
          <w:tab w:val="left" w:pos="547"/>
        </w:tabs>
        <w:ind w:firstLine="293"/>
        <w:jc w:val="both"/>
        <w:rPr>
          <w:rFonts w:cs="Times New Roman CYR"/>
        </w:rPr>
      </w:pPr>
      <w:r w:rsidRPr="00AC0513"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AC0513">
        <w:rPr>
          <w:rFonts w:cs="Times New Roman CYR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E2223A" w:rsidRPr="00AC0513" w:rsidRDefault="00E2223A" w:rsidP="00E2223A">
      <w:pPr>
        <w:numPr>
          <w:ilvl w:val="0"/>
          <w:numId w:val="41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>Овладение логическими действиями сравнения, анализа, синтеза, обоб</w:t>
      </w:r>
      <w:r w:rsidRPr="00AC0513">
        <w:rPr>
          <w:rFonts w:cs="Times New Roman CYR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AC0513">
        <w:rPr>
          <w:rFonts w:cs="Times New Roman CYR"/>
        </w:rPr>
        <w:softHyphen/>
        <w:t>вестным понятиям.</w:t>
      </w:r>
    </w:p>
    <w:p w:rsidR="00E2223A" w:rsidRPr="00AC0513" w:rsidRDefault="00E2223A" w:rsidP="00E2223A">
      <w:pPr>
        <w:numPr>
          <w:ilvl w:val="0"/>
          <w:numId w:val="41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>Готовность слушать собеседника и вести диалог, признавать возмож</w:t>
      </w:r>
      <w:r w:rsidRPr="00AC0513">
        <w:rPr>
          <w:rFonts w:cs="Times New Roman CYR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AC0513">
        <w:rPr>
          <w:rFonts w:cs="Times New Roman CYR"/>
        </w:rPr>
        <w:softHyphen/>
        <w:t>тий.</w:t>
      </w:r>
    </w:p>
    <w:p w:rsidR="00E2223A" w:rsidRPr="00AC0513" w:rsidRDefault="00E2223A" w:rsidP="00E2223A">
      <w:pPr>
        <w:numPr>
          <w:ilvl w:val="0"/>
          <w:numId w:val="41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 w:rsidRPr="00AC0513">
        <w:rPr>
          <w:rFonts w:cs="Times New Roman CYR"/>
        </w:rPr>
        <w:t>Овладение базо</w:t>
      </w:r>
      <w:r w:rsidR="0030644E">
        <w:rPr>
          <w:rFonts w:cs="Times New Roman CYR"/>
        </w:rPr>
        <w:t>выми предметными и межпредметны</w:t>
      </w:r>
      <w:r w:rsidRPr="00AC0513">
        <w:rPr>
          <w:rFonts w:cs="Times New Roman CYR"/>
        </w:rPr>
        <w:t>ми понятиями, от</w:t>
      </w:r>
      <w:r w:rsidRPr="00AC0513">
        <w:rPr>
          <w:rFonts w:cs="Times New Roman CYR"/>
        </w:rPr>
        <w:softHyphen/>
        <w:t>ражающими существенные связи и отношения между объектами и процес</w:t>
      </w:r>
      <w:r w:rsidRPr="00AC0513">
        <w:rPr>
          <w:rFonts w:cs="Times New Roman CYR"/>
        </w:rPr>
        <w:softHyphen/>
        <w:t>сами.</w:t>
      </w:r>
    </w:p>
    <w:p w:rsidR="00E2223A" w:rsidRPr="00AC0513" w:rsidRDefault="00E2223A" w:rsidP="00E2223A">
      <w:pPr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Предметные результаты</w:t>
      </w:r>
    </w:p>
    <w:p w:rsidR="00E2223A" w:rsidRPr="00AC0513" w:rsidRDefault="00E2223A" w:rsidP="00E2223A">
      <w:pPr>
        <w:numPr>
          <w:ilvl w:val="0"/>
          <w:numId w:val="42"/>
        </w:numPr>
        <w:tabs>
          <w:tab w:val="left" w:pos="538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Получение первоначальных представлений о созидательном и нрав</w:t>
      </w:r>
      <w:r w:rsidRPr="00AC0513">
        <w:rPr>
          <w:rFonts w:cs="Times New Roman CYR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E2223A" w:rsidRPr="00AC0513" w:rsidRDefault="00E2223A" w:rsidP="00E2223A">
      <w:pPr>
        <w:numPr>
          <w:ilvl w:val="0"/>
          <w:numId w:val="42"/>
        </w:numPr>
        <w:tabs>
          <w:tab w:val="left" w:pos="538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первоначальных предста</w:t>
      </w:r>
      <w:r w:rsidR="0030644E">
        <w:rPr>
          <w:rFonts w:cs="Times New Roman CYR"/>
        </w:rPr>
        <w:t>вл</w:t>
      </w:r>
      <w:r w:rsidRPr="00AC0513">
        <w:rPr>
          <w:rFonts w:cs="Times New Roman CYR"/>
        </w:rPr>
        <w:t>ений о материальной культу</w:t>
      </w:r>
      <w:r w:rsidRPr="00AC0513">
        <w:rPr>
          <w:rFonts w:cs="Times New Roman CYR"/>
        </w:rPr>
        <w:softHyphen/>
        <w:t>ре как продукте предметно-преобразующей деятельности человека.</w:t>
      </w:r>
    </w:p>
    <w:p w:rsidR="00E2223A" w:rsidRPr="00AC0513" w:rsidRDefault="00E2223A" w:rsidP="00E2223A">
      <w:pPr>
        <w:numPr>
          <w:ilvl w:val="0"/>
          <w:numId w:val="42"/>
        </w:numPr>
        <w:tabs>
          <w:tab w:val="left" w:pos="538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навыков самообслуживания, овладение технологически</w:t>
      </w:r>
      <w:r w:rsidRPr="00AC0513">
        <w:rPr>
          <w:rFonts w:cs="Times New Roman CYR"/>
        </w:rPr>
        <w:softHyphen/>
        <w:t>ми приёмами ручной обработки материалов, освоение правил техники безо</w:t>
      </w:r>
      <w:r w:rsidRPr="00AC0513">
        <w:rPr>
          <w:rFonts w:cs="Times New Roman CYR"/>
        </w:rPr>
        <w:softHyphen/>
        <w:t>пасности.</w:t>
      </w:r>
    </w:p>
    <w:p w:rsidR="00E2223A" w:rsidRPr="00AC0513" w:rsidRDefault="00E2223A" w:rsidP="00E2223A">
      <w:pPr>
        <w:numPr>
          <w:ilvl w:val="0"/>
          <w:numId w:val="42"/>
        </w:numPr>
        <w:tabs>
          <w:tab w:val="left" w:pos="538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Использование приобретённых знаний и умений для творческого ре</w:t>
      </w:r>
      <w:r w:rsidRPr="00AC0513">
        <w:rPr>
          <w:rFonts w:cs="Times New Roman CYR"/>
        </w:rPr>
        <w:softHyphen/>
        <w:t>шения несложных конструкторских, художественно-конструкторских (дизай</w:t>
      </w:r>
      <w:r w:rsidRPr="00AC0513">
        <w:rPr>
          <w:rFonts w:cs="Times New Roman CYR"/>
        </w:rPr>
        <w:softHyphen/>
        <w:t>нерских), технологических и организационных задач.</w:t>
      </w:r>
    </w:p>
    <w:p w:rsidR="00E2223A" w:rsidRPr="00AC0513" w:rsidRDefault="00E2223A" w:rsidP="00E2223A">
      <w:pPr>
        <w:numPr>
          <w:ilvl w:val="0"/>
          <w:numId w:val="42"/>
        </w:numPr>
        <w:tabs>
          <w:tab w:val="left" w:pos="538"/>
        </w:tabs>
        <w:ind w:firstLine="283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первоначальных знаний о правилах создания предмет</w:t>
      </w:r>
      <w:r w:rsidRPr="00AC0513">
        <w:rPr>
          <w:rFonts w:cs="Times New Roman CYR"/>
        </w:rPr>
        <w:softHyphen/>
        <w:t>ной и информационной среды и умения применять их для выполнения учеб</w:t>
      </w:r>
      <w:r w:rsidRPr="00AC0513">
        <w:rPr>
          <w:rFonts w:cs="Times New Roman CYR"/>
        </w:rPr>
        <w:softHyphen/>
        <w:t>но-познавательных и проектных художественно-конструкторских задач.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Регулятивные УУД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Проговаривать последовательность действий на уроке.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Учиться работать по предложенному учителем плану.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 xml:space="preserve">• Учиться отличать </w:t>
      </w:r>
      <w:proofErr w:type="gramStart"/>
      <w:r w:rsidRPr="00AC0513">
        <w:rPr>
          <w:rFonts w:cs="Times New Roman CYR"/>
        </w:rPr>
        <w:t>верно</w:t>
      </w:r>
      <w:proofErr w:type="gramEnd"/>
      <w:r w:rsidRPr="00AC0513">
        <w:rPr>
          <w:rFonts w:cs="Times New Roman CYR"/>
        </w:rPr>
        <w:t xml:space="preserve"> выполненное задание от неверного.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Познавательные УУД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Ориентироваться в своей системе знаний: отличать новое от уже известного с помощью учителя.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lastRenderedPageBreak/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Перерабатывать полученную информацию: делать выводы в результате совместной работы всего класса.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2223A" w:rsidRPr="00AC0513" w:rsidRDefault="00E2223A" w:rsidP="00E2223A">
      <w:pPr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Коммуникативные УУД</w:t>
      </w:r>
    </w:p>
    <w:p w:rsidR="00E2223A" w:rsidRPr="00AC0513" w:rsidRDefault="00E2223A" w:rsidP="00E2223A">
      <w:pPr>
        <w:widowControl w:val="0"/>
        <w:tabs>
          <w:tab w:val="left" w:pos="142"/>
        </w:tabs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уметь донести свою позицию до собеседника;</w:t>
      </w:r>
    </w:p>
    <w:p w:rsidR="00E2223A" w:rsidRPr="00AC0513" w:rsidRDefault="00E2223A" w:rsidP="00E2223A">
      <w:pPr>
        <w:widowControl w:val="0"/>
        <w:tabs>
          <w:tab w:val="left" w:pos="142"/>
        </w:tabs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уметь слушать и понимать высказывания собеседников.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• совместно договариваться о правилах общения и поведения в школе и на уроках технология и следовать им.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 xml:space="preserve">• Учиться </w:t>
      </w:r>
      <w:proofErr w:type="gramStart"/>
      <w:r w:rsidRPr="00AC0513">
        <w:rPr>
          <w:rFonts w:cs="Times New Roman CYR"/>
        </w:rPr>
        <w:t>согласованно</w:t>
      </w:r>
      <w:proofErr w:type="gramEnd"/>
      <w:r w:rsidRPr="00AC0513">
        <w:rPr>
          <w:rFonts w:cs="Times New Roman CYR"/>
        </w:rPr>
        <w:t xml:space="preserve"> работать в группе: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а) учиться планировать работу в группе;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б) учиться распределять работу между участниками проекта;</w:t>
      </w:r>
    </w:p>
    <w:p w:rsidR="00E2223A" w:rsidRPr="00AC0513" w:rsidRDefault="00E2223A" w:rsidP="00E2223A">
      <w:pPr>
        <w:rPr>
          <w:rFonts w:cs="Times New Roman CYR"/>
        </w:rPr>
      </w:pPr>
      <w:r w:rsidRPr="00AC0513">
        <w:rPr>
          <w:rFonts w:cs="Times New Roman CYR"/>
        </w:rPr>
        <w:t>в) понимать общую задачу проекта и точно выполнять свою часть работы;</w:t>
      </w:r>
    </w:p>
    <w:p w:rsidR="00E2223A" w:rsidRPr="00AC0513" w:rsidRDefault="00E2223A" w:rsidP="00E2223A">
      <w:pPr>
        <w:tabs>
          <w:tab w:val="left" w:pos="538"/>
        </w:tabs>
        <w:suppressAutoHyphens/>
        <w:jc w:val="both"/>
        <w:rPr>
          <w:rFonts w:cs="Times New Roman CYR"/>
        </w:rPr>
      </w:pPr>
      <w:r w:rsidRPr="00AC0513">
        <w:rPr>
          <w:rFonts w:cs="Times New Roman CYR"/>
        </w:rPr>
        <w:t>г) уметь выполнять различные роли в группе (лидера, исполнителя, критика).</w:t>
      </w:r>
    </w:p>
    <w:p w:rsidR="00E2223A" w:rsidRPr="00AC0513" w:rsidRDefault="00E2223A" w:rsidP="00E2223A">
      <w:pPr>
        <w:jc w:val="both"/>
        <w:rPr>
          <w:rFonts w:cs="Times New Roman CYR"/>
        </w:rPr>
      </w:pPr>
    </w:p>
    <w:sectPr w:rsidR="00E2223A" w:rsidRPr="00AC0513" w:rsidSect="001C3F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C186E"/>
    <w:lvl w:ilvl="0">
      <w:numFmt w:val="bullet"/>
      <w:lvlText w:val="*"/>
      <w:lvlJc w:val="left"/>
    </w:lvl>
  </w:abstractNum>
  <w:abstractNum w:abstractNumId="1">
    <w:nsid w:val="015248D1"/>
    <w:multiLevelType w:val="singleLevel"/>
    <w:tmpl w:val="6C9C0B38"/>
    <w:lvl w:ilvl="0">
      <w:start w:val="1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2">
    <w:nsid w:val="075D3A12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rPr>
        <w:rFonts w:ascii="Times New Roman CYR" w:hAnsi="Times New Roman CYR" w:cs="Times New Roman CYR" w:hint="default"/>
      </w:rPr>
    </w:lvl>
  </w:abstractNum>
  <w:abstractNum w:abstractNumId="3">
    <w:nsid w:val="09441A5E"/>
    <w:multiLevelType w:val="singleLevel"/>
    <w:tmpl w:val="FB5A5C1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F2537CD"/>
    <w:multiLevelType w:val="singleLevel"/>
    <w:tmpl w:val="D4068A06"/>
    <w:lvl w:ilvl="0">
      <w:start w:val="11"/>
      <w:numFmt w:val="decimal"/>
      <w:lvlText w:val="%1)"/>
      <w:legacy w:legacy="1" w:legacySpace="0" w:legacyIndent="662"/>
      <w:lvlJc w:val="left"/>
      <w:rPr>
        <w:rFonts w:ascii="Times New Roman CYR" w:hAnsi="Times New Roman CYR" w:cs="Times New Roman CYR" w:hint="default"/>
      </w:rPr>
    </w:lvl>
  </w:abstractNum>
  <w:abstractNum w:abstractNumId="5">
    <w:nsid w:val="10041605"/>
    <w:multiLevelType w:val="singleLevel"/>
    <w:tmpl w:val="FB5A5C1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49677C7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7">
    <w:nsid w:val="18757625"/>
    <w:multiLevelType w:val="singleLevel"/>
    <w:tmpl w:val="865CF0B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A1B344B"/>
    <w:multiLevelType w:val="singleLevel"/>
    <w:tmpl w:val="C1628708"/>
    <w:lvl w:ilvl="0">
      <w:start w:val="1"/>
      <w:numFmt w:val="decimal"/>
      <w:lvlText w:val="%1."/>
      <w:legacy w:legacy="1" w:legacySpace="0" w:legacyIndent="710"/>
      <w:lvlJc w:val="left"/>
      <w:rPr>
        <w:rFonts w:ascii="Times New Roman CYR" w:hAnsi="Times New Roman CYR" w:cs="Times New Roman CYR" w:hint="default"/>
      </w:rPr>
    </w:lvl>
  </w:abstractNum>
  <w:abstractNum w:abstractNumId="9">
    <w:nsid w:val="262357F3"/>
    <w:multiLevelType w:val="singleLevel"/>
    <w:tmpl w:val="8E54AA74"/>
    <w:lvl w:ilvl="0">
      <w:start w:val="1"/>
      <w:numFmt w:val="decimal"/>
      <w:lvlText w:val="%1)"/>
      <w:legacy w:legacy="1" w:legacySpace="0" w:legacyIndent="317"/>
      <w:lvlJc w:val="left"/>
      <w:rPr>
        <w:rFonts w:ascii="Times New Roman CYR" w:hAnsi="Times New Roman CYR" w:cs="Times New Roman CYR" w:hint="default"/>
      </w:rPr>
    </w:lvl>
  </w:abstractNum>
  <w:abstractNum w:abstractNumId="10">
    <w:nsid w:val="36941191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abstractNum w:abstractNumId="11">
    <w:nsid w:val="3AD25553"/>
    <w:multiLevelType w:val="singleLevel"/>
    <w:tmpl w:val="6C9C0B38"/>
    <w:lvl w:ilvl="0">
      <w:start w:val="1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12">
    <w:nsid w:val="46A618DE"/>
    <w:multiLevelType w:val="singleLevel"/>
    <w:tmpl w:val="865CF0B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F703EFE"/>
    <w:multiLevelType w:val="singleLevel"/>
    <w:tmpl w:val="C1628708"/>
    <w:lvl w:ilvl="0">
      <w:start w:val="1"/>
      <w:numFmt w:val="decimal"/>
      <w:lvlText w:val="%1."/>
      <w:legacy w:legacy="1" w:legacySpace="0" w:legacyIndent="710"/>
      <w:lvlJc w:val="left"/>
      <w:rPr>
        <w:rFonts w:ascii="Times New Roman CYR" w:hAnsi="Times New Roman CYR" w:cs="Times New Roman CYR" w:hint="default"/>
      </w:rPr>
    </w:lvl>
  </w:abstractNum>
  <w:abstractNum w:abstractNumId="14">
    <w:nsid w:val="52AC4B02"/>
    <w:multiLevelType w:val="singleLevel"/>
    <w:tmpl w:val="8E54AA74"/>
    <w:lvl w:ilvl="0">
      <w:start w:val="1"/>
      <w:numFmt w:val="decimal"/>
      <w:lvlText w:val="%1)"/>
      <w:legacy w:legacy="1" w:legacySpace="0" w:legacyIndent="317"/>
      <w:lvlJc w:val="left"/>
      <w:rPr>
        <w:rFonts w:ascii="Times New Roman CYR" w:hAnsi="Times New Roman CYR" w:cs="Times New Roman CYR" w:hint="default"/>
      </w:rPr>
    </w:lvl>
  </w:abstractNum>
  <w:abstractNum w:abstractNumId="15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16">
    <w:nsid w:val="543B2490"/>
    <w:multiLevelType w:val="singleLevel"/>
    <w:tmpl w:val="C9D2F77E"/>
    <w:lvl w:ilvl="0">
      <w:start w:val="1"/>
      <w:numFmt w:val="decimal"/>
      <w:lvlText w:val="%1)"/>
      <w:legacy w:legacy="1" w:legacySpace="0" w:legacyIndent="341"/>
      <w:lvlJc w:val="left"/>
      <w:rPr>
        <w:rFonts w:ascii="Times New Roman CYR" w:hAnsi="Times New Roman CYR" w:cs="Times New Roman CYR" w:hint="default"/>
      </w:rPr>
    </w:lvl>
  </w:abstractNum>
  <w:abstractNum w:abstractNumId="17">
    <w:nsid w:val="5D2A5BE1"/>
    <w:multiLevelType w:val="singleLevel"/>
    <w:tmpl w:val="C9D2F77E"/>
    <w:lvl w:ilvl="0">
      <w:start w:val="1"/>
      <w:numFmt w:val="decimal"/>
      <w:lvlText w:val="%1)"/>
      <w:legacy w:legacy="1" w:legacySpace="0" w:legacyIndent="341"/>
      <w:lvlJc w:val="left"/>
      <w:rPr>
        <w:rFonts w:ascii="Times New Roman CYR" w:hAnsi="Times New Roman CYR" w:cs="Times New Roman CYR" w:hint="default"/>
      </w:rPr>
    </w:lvl>
  </w:abstractNum>
  <w:abstractNum w:abstractNumId="18">
    <w:nsid w:val="5F162028"/>
    <w:multiLevelType w:val="singleLevel"/>
    <w:tmpl w:val="B0E4A816"/>
    <w:lvl w:ilvl="0">
      <w:start w:val="1"/>
      <w:numFmt w:val="decimal"/>
      <w:lvlText w:val="%1."/>
      <w:legacy w:legacy="1" w:legacySpace="0" w:legacyIndent="346"/>
      <w:lvlJc w:val="left"/>
      <w:rPr>
        <w:rFonts w:ascii="Times New Roman CYR" w:hAnsi="Times New Roman CYR" w:cs="Times New Roman CYR" w:hint="default"/>
      </w:rPr>
    </w:lvl>
  </w:abstractNum>
  <w:abstractNum w:abstractNumId="19">
    <w:nsid w:val="643D34FE"/>
    <w:multiLevelType w:val="singleLevel"/>
    <w:tmpl w:val="6CEC21E2"/>
    <w:lvl w:ilvl="0">
      <w:start w:val="3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20">
    <w:nsid w:val="66D83892"/>
    <w:multiLevelType w:val="singleLevel"/>
    <w:tmpl w:val="D4068A06"/>
    <w:lvl w:ilvl="0">
      <w:start w:val="11"/>
      <w:numFmt w:val="decimal"/>
      <w:lvlText w:val="%1)"/>
      <w:legacy w:legacy="1" w:legacySpace="0" w:legacyIndent="662"/>
      <w:lvlJc w:val="left"/>
      <w:rPr>
        <w:rFonts w:ascii="Times New Roman CYR" w:hAnsi="Times New Roman CYR" w:cs="Times New Roman CYR" w:hint="default"/>
      </w:rPr>
    </w:lvl>
  </w:abstractNum>
  <w:abstractNum w:abstractNumId="21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abstractNum w:abstractNumId="22">
    <w:nsid w:val="6C5135D1"/>
    <w:multiLevelType w:val="singleLevel"/>
    <w:tmpl w:val="B0E4A816"/>
    <w:lvl w:ilvl="0">
      <w:start w:val="1"/>
      <w:numFmt w:val="decimal"/>
      <w:lvlText w:val="%1."/>
      <w:legacy w:legacy="1" w:legacySpace="0" w:legacyIndent="346"/>
      <w:lvlJc w:val="left"/>
      <w:rPr>
        <w:rFonts w:ascii="Times New Roman CYR" w:hAnsi="Times New Roman CYR" w:cs="Times New Roman CYR" w:hint="default"/>
      </w:rPr>
    </w:lvl>
  </w:abstractNum>
  <w:abstractNum w:abstractNumId="23">
    <w:nsid w:val="70246F96"/>
    <w:multiLevelType w:val="singleLevel"/>
    <w:tmpl w:val="6CEC21E2"/>
    <w:lvl w:ilvl="0">
      <w:start w:val="3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24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65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59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46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3"/>
        <w:numFmt w:val="decimal"/>
        <w:lvlText w:val="%1)"/>
        <w:legacy w:legacy="1" w:legacySpace="0" w:legacyIndent="48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4"/>
    <w:lvlOverride w:ilvl="0">
      <w:lvl w:ilvl="0">
        <w:start w:val="7"/>
        <w:numFmt w:val="decimal"/>
        <w:lvlText w:val="%1)"/>
        <w:legacy w:legacy="1" w:legacySpace="0" w:legacyIndent="302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6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317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7">
    <w:abstractNumId w:val="6"/>
  </w:num>
  <w:num w:numId="18">
    <w:abstractNumId w:val="10"/>
  </w:num>
  <w:num w:numId="19">
    <w:abstractNumId w:val="10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</w:num>
  <w:num w:numId="21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22">
    <w:abstractNumId w:val="1"/>
  </w:num>
  <w:num w:numId="23">
    <w:abstractNumId w:val="13"/>
  </w:num>
  <w:num w:numId="24">
    <w:abstractNumId w:val="18"/>
  </w:num>
  <w:num w:numId="25">
    <w:abstractNumId w:val="0"/>
    <w:lvlOverride w:ilvl="0">
      <w:lvl w:ilvl="0">
        <w:numFmt w:val="bullet"/>
        <w:lvlText w:val=""/>
        <w:legacy w:legacy="1" w:legacySpace="0" w:legacyIndent="202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230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235"/>
        <w:lvlJc w:val="left"/>
        <w:rPr>
          <w:rFonts w:ascii="Symbol" w:hAnsi="Symbol"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5"/>
        <w:numFmt w:val="decimal"/>
        <w:lvlText w:val="%1."/>
        <w:legacy w:legacy="1" w:legacySpace="0" w:legacyIndent="259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0"/>
    <w:lvlOverride w:ilvl="0">
      <w:lvl w:ilvl="0">
        <w:numFmt w:val="bullet"/>
        <w:lvlText w:val=""/>
        <w:legacy w:legacy="1" w:legacySpace="0" w:legacyIndent="159"/>
        <w:lvlJc w:val="left"/>
        <w:rPr>
          <w:rFonts w:ascii="Symbol" w:hAnsi="Symbol" w:hint="default"/>
        </w:rPr>
      </w:lvl>
    </w:lvlOverride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)"/>
        <w:legacy w:legacy="1" w:legacySpace="0" w:legacyIndent="48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9"/>
    <w:lvlOverride w:ilvl="0">
      <w:lvl w:ilvl="0">
        <w:start w:val="7"/>
        <w:numFmt w:val="decimal"/>
        <w:lvlText w:val="%1)"/>
        <w:legacy w:legacy="1" w:legacySpace="0" w:legacyIndent="302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7"/>
  </w:num>
  <w:num w:numId="36">
    <w:abstractNumId w:val="20"/>
  </w:num>
  <w:num w:numId="37">
    <w:abstractNumId w:val="7"/>
  </w:num>
  <w:num w:numId="38">
    <w:abstractNumId w:val="3"/>
  </w:num>
  <w:num w:numId="39">
    <w:abstractNumId w:val="15"/>
  </w:num>
  <w:num w:numId="40">
    <w:abstractNumId w:val="21"/>
  </w:num>
  <w:num w:numId="41">
    <w:abstractNumId w:val="21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24"/>
  </w:num>
  <w:num w:numId="43">
    <w:abstractNumId w:val="11"/>
  </w:num>
  <w:num w:numId="44">
    <w:abstractNumId w:val="8"/>
  </w:num>
  <w:num w:numId="45">
    <w:abstractNumId w:val="22"/>
  </w:num>
  <w:num w:numId="46">
    <w:abstractNumId w:val="23"/>
  </w:num>
  <w:num w:numId="47">
    <w:abstractNumId w:val="23"/>
    <w:lvlOverride w:ilvl="0">
      <w:lvl w:ilvl="0">
        <w:start w:val="5"/>
        <w:numFmt w:val="decimal"/>
        <w:lvlText w:val="%1."/>
        <w:legacy w:legacy="1" w:legacySpace="0" w:legacyIndent="259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23A"/>
    <w:rsid w:val="001C3FE4"/>
    <w:rsid w:val="001D4CDE"/>
    <w:rsid w:val="00223936"/>
    <w:rsid w:val="0030644E"/>
    <w:rsid w:val="003514AE"/>
    <w:rsid w:val="007062EF"/>
    <w:rsid w:val="00A366C5"/>
    <w:rsid w:val="00AC0513"/>
    <w:rsid w:val="00B04DFB"/>
    <w:rsid w:val="00CF20A7"/>
    <w:rsid w:val="00D6087F"/>
    <w:rsid w:val="00DC60C8"/>
    <w:rsid w:val="00E2223A"/>
    <w:rsid w:val="00E270DC"/>
    <w:rsid w:val="00F1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23A"/>
    <w:pPr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qFormat/>
    <w:rsid w:val="00E2223A"/>
    <w:pPr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D6087F"/>
    <w:rPr>
      <w:b/>
      <w:bCs/>
    </w:rPr>
  </w:style>
  <w:style w:type="character" w:styleId="a4">
    <w:name w:val="Emphasis"/>
    <w:basedOn w:val="a0"/>
    <w:uiPriority w:val="20"/>
    <w:qFormat/>
    <w:rsid w:val="00D608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8DD9E-C727-4B7E-BA49-FE9E826C387E}"/>
</file>

<file path=customXml/itemProps2.xml><?xml version="1.0" encoding="utf-8"?>
<ds:datastoreItem xmlns:ds="http://schemas.openxmlformats.org/officeDocument/2006/customXml" ds:itemID="{CCDBE1D1-EFDF-48A7-9E08-EA05482AA144}"/>
</file>

<file path=customXml/itemProps3.xml><?xml version="1.0" encoding="utf-8"?>
<ds:datastoreItem xmlns:ds="http://schemas.openxmlformats.org/officeDocument/2006/customXml" ds:itemID="{C5B9D4EE-49EC-41BE-8C63-38C15D021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6614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ДИСЦИПЛИН</vt:lpstr>
    </vt:vector>
  </TitlesOfParts>
  <Company/>
  <LinksUpToDate>false</LinksUpToDate>
  <CharactersWithSpaces>44232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ДИСЦИПЛИН</dc:title>
  <dc:creator>User</dc:creator>
  <cp:lastModifiedBy>Школа</cp:lastModifiedBy>
  <cp:revision>2</cp:revision>
  <dcterms:created xsi:type="dcterms:W3CDTF">2017-10-19T08:27:00Z</dcterms:created>
  <dcterms:modified xsi:type="dcterms:W3CDTF">2017-10-19T08:27:00Z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