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DB" w:rsidRPr="004F07AB" w:rsidRDefault="009A647C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Учащиеся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Солигаличской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средней школы Костромской области Данила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Быстров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(8 «в» класс) и Дмитрий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Иутинский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(6 «а» класс) – это замечательные, талантли</w:t>
      </w:r>
      <w:r w:rsidR="00A60F07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вые ребята. Солисты популярного, всеми любимого </w:t>
      </w:r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Солигаличском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районе и за его пределами </w:t>
      </w:r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хореографического коллектива </w:t>
      </w:r>
      <w:proofErr w:type="spellStart"/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Солигаличской</w:t>
      </w:r>
      <w:proofErr w:type="spellEnd"/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Детской школы искусств «</w:t>
      </w:r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Гармония» (руководители Надежда Павловна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Карышева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 Татьяна Игоревна </w:t>
      </w:r>
      <w:proofErr w:type="spellStart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Карышева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). Их дуэт </w:t>
      </w:r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стал лауреатом 1-й степени открытого регионального конкурса хореографических коллективов «</w:t>
      </w:r>
      <w:proofErr w:type="spellStart"/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Берендеев</w:t>
      </w:r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ы</w:t>
      </w:r>
      <w:proofErr w:type="spellEnd"/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узоры», который проходил </w:t>
      </w:r>
      <w:r w:rsidR="008E598C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весенние каникулы </w:t>
      </w:r>
      <w:r w:rsidR="003019EA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городе </w:t>
      </w:r>
      <w:r w:rsidR="00CE07F0" w:rsidRPr="004F07A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Нерехта. Танцоры представили на суд членов жюри номер «Мужской разговор» и смогли получить очень высокие баллы.</w:t>
      </w:r>
      <w:r w:rsidR="00CE07F0" w:rsidRPr="004F07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E07F0" w:rsidRPr="004F07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Данила уже принимал участие в конкурсах разного уровня, то для Дмитрия это выступление было дебютным. И такого результата не ожидали не только артисты, но и их руководители.</w:t>
      </w:r>
      <w:r w:rsidR="00CE07F0" w:rsidRPr="004F07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57BE9" w:rsidRPr="004F0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сегодня, как отметила Татьяна Игоревна </w:t>
      </w:r>
      <w:proofErr w:type="spellStart"/>
      <w:r w:rsidR="00CE07F0" w:rsidRPr="004F07AB">
        <w:rPr>
          <w:rFonts w:ascii="Times New Roman" w:hAnsi="Times New Roman" w:cs="Times New Roman"/>
          <w:sz w:val="24"/>
          <w:szCs w:val="24"/>
          <w:shd w:val="clear" w:color="auto" w:fill="FFFFFF"/>
        </w:rPr>
        <w:t>Карышева</w:t>
      </w:r>
      <w:proofErr w:type="spellEnd"/>
      <w:r w:rsidR="00CE07F0" w:rsidRPr="004F07AB">
        <w:rPr>
          <w:rFonts w:ascii="Times New Roman" w:hAnsi="Times New Roman" w:cs="Times New Roman"/>
          <w:sz w:val="24"/>
          <w:szCs w:val="24"/>
          <w:shd w:val="clear" w:color="auto" w:fill="FFFFFF"/>
        </w:rPr>
        <w:t>, у дуэта готов новый номер, но где и когда танцоры его представят, для зрителей пока остаётся загадкой.</w:t>
      </w:r>
    </w:p>
    <w:sectPr w:rsidR="00307BDB" w:rsidRPr="004F07AB" w:rsidSect="0030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F0"/>
    <w:rsid w:val="001778B3"/>
    <w:rsid w:val="00280A83"/>
    <w:rsid w:val="003019EA"/>
    <w:rsid w:val="00307BDB"/>
    <w:rsid w:val="004F07AB"/>
    <w:rsid w:val="00602617"/>
    <w:rsid w:val="008E598C"/>
    <w:rsid w:val="009A5B3F"/>
    <w:rsid w:val="009A647C"/>
    <w:rsid w:val="00A60F07"/>
    <w:rsid w:val="00AE265C"/>
    <w:rsid w:val="00CE07F0"/>
    <w:rsid w:val="00D349A6"/>
    <w:rsid w:val="00E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UX25FU4DC2SS-299-1901</_dlc_DocId>
    <_dlc_DocIdUrl xmlns="abdb83d0-779d-445a-a542-78c4e7e32ea9">
      <Url>http://www.eduportal44.ru/soligalich/shablon/_layouts/15/DocIdRedir.aspx?ID=UX25FU4DC2SS-299-1901</Url>
      <Description>UX25FU4DC2SS-299-1901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78E3-6ED0-49F2-AB84-9D258EEB464C}"/>
</file>

<file path=customXml/itemProps2.xml><?xml version="1.0" encoding="utf-8"?>
<ds:datastoreItem xmlns:ds="http://schemas.openxmlformats.org/officeDocument/2006/customXml" ds:itemID="{DC819BA4-E7F9-449A-B847-99A0B44C1E44}"/>
</file>

<file path=customXml/itemProps3.xml><?xml version="1.0" encoding="utf-8"?>
<ds:datastoreItem xmlns:ds="http://schemas.openxmlformats.org/officeDocument/2006/customXml" ds:itemID="{AB27610D-81D5-4C96-B145-203D84D35C66}"/>
</file>

<file path=customXml/itemProps4.xml><?xml version="1.0" encoding="utf-8"?>
<ds:datastoreItem xmlns:ds="http://schemas.openxmlformats.org/officeDocument/2006/customXml" ds:itemID="{BBA122AC-0CA0-4328-8306-C413B7459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2019-03-31T12:42:00Z</dcterms:created>
  <dcterms:modified xsi:type="dcterms:W3CDTF">2019-03-31T13:29:00Z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2c2a12af-39f2-4890-8153-9ddd8457d1af</vt:lpwstr>
  </property>
</Properties>
</file>