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E5" w:rsidRPr="000D3FB4" w:rsidRDefault="00F300E5" w:rsidP="000D3FB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0D3F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940.5pt">
            <v:imagedata r:id="rId5" o:title=""/>
          </v:shape>
        </w:pict>
      </w:r>
    </w:p>
    <w:p w:rsidR="00F300E5" w:rsidRPr="005E446C" w:rsidRDefault="00F300E5" w:rsidP="00D94D4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E446C">
        <w:rPr>
          <w:sz w:val="28"/>
          <w:szCs w:val="28"/>
        </w:rP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 </w:t>
      </w:r>
    </w:p>
    <w:p w:rsidR="00F300E5" w:rsidRPr="005E446C" w:rsidRDefault="00F300E5" w:rsidP="00D94D4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E446C">
        <w:rPr>
          <w:sz w:val="28"/>
          <w:szCs w:val="28"/>
        </w:rPr>
        <w:t>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F300E5" w:rsidRPr="009B03BB" w:rsidRDefault="00F300E5" w:rsidP="009B03B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E446C">
        <w:rPr>
          <w:sz w:val="28"/>
          <w:szCs w:val="28"/>
        </w:rPr>
        <w:t>подготовка и ведение документации, отражающей актуальное развитие ребенка, динамику его состояния, уровень школьной успешности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869"/>
        <w:gridCol w:w="4035"/>
      </w:tblGrid>
      <w:tr w:rsidR="00F300E5" w:rsidRPr="006E3E49">
        <w:tc>
          <w:tcPr>
            <w:tcW w:w="6104" w:type="dxa"/>
            <w:gridSpan w:val="2"/>
          </w:tcPr>
          <w:p w:rsidR="00F300E5" w:rsidRPr="006E3E49" w:rsidRDefault="00F300E5" w:rsidP="008F55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E3E49">
              <w:rPr>
                <w:b/>
                <w:bCs/>
                <w:sz w:val="28"/>
                <w:szCs w:val="28"/>
              </w:rPr>
              <w:t>Состав ПМПк</w:t>
            </w:r>
          </w:p>
        </w:tc>
        <w:tc>
          <w:tcPr>
            <w:tcW w:w="4035" w:type="dxa"/>
          </w:tcPr>
          <w:p w:rsidR="00F300E5" w:rsidRPr="006E3E49" w:rsidRDefault="00F300E5" w:rsidP="008F55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E3E49">
              <w:rPr>
                <w:b/>
                <w:bCs/>
                <w:sz w:val="28"/>
                <w:szCs w:val="28"/>
              </w:rPr>
              <w:t>Обязанности членов ПМПк</w:t>
            </w:r>
          </w:p>
        </w:tc>
      </w:tr>
      <w:tr w:rsidR="00F300E5" w:rsidRPr="006E3E49">
        <w:tc>
          <w:tcPr>
            <w:tcW w:w="2235" w:type="dxa"/>
          </w:tcPr>
          <w:p w:rsidR="00F300E5" w:rsidRPr="006E3E49" w:rsidRDefault="00F300E5" w:rsidP="008F55C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Председатель консилиума</w:t>
            </w:r>
          </w:p>
        </w:tc>
        <w:tc>
          <w:tcPr>
            <w:tcW w:w="3869" w:type="dxa"/>
          </w:tcPr>
          <w:p w:rsidR="00F300E5" w:rsidRPr="006E3E49" w:rsidRDefault="00F300E5" w:rsidP="008F55C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Храмцова Е.В., зам. директора по УМР</w:t>
            </w:r>
          </w:p>
        </w:tc>
        <w:tc>
          <w:tcPr>
            <w:tcW w:w="4035" w:type="dxa"/>
          </w:tcPr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организует работу ПМПК;</w:t>
            </w:r>
          </w:p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обеспечивает систематичность заседаний;</w:t>
            </w:r>
          </w:p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формирует состав участников для очередного заседания;</w:t>
            </w:r>
          </w:p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формирует состав обучающихся, которые обсуждаются или приглашаются на заседание;</w:t>
            </w:r>
          </w:p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координирует связи ПМПк с участниками образовательного процесса, структурными подразделениями школы;</w:t>
            </w:r>
          </w:p>
          <w:p w:rsidR="00F300E5" w:rsidRPr="006E3E49" w:rsidRDefault="00F300E5" w:rsidP="0032028E">
            <w:pPr>
              <w:pStyle w:val="NormalWeb"/>
              <w:spacing w:before="0" w:beforeAutospacing="0" w:after="0" w:afterAutospacing="0" w:line="276" w:lineRule="auto"/>
              <w:ind w:left="175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контролирует выполнение рекомендаций ПМПк</w:t>
            </w:r>
          </w:p>
        </w:tc>
      </w:tr>
      <w:tr w:rsidR="00F300E5" w:rsidRPr="006E3E49">
        <w:tc>
          <w:tcPr>
            <w:tcW w:w="2235" w:type="dxa"/>
          </w:tcPr>
          <w:p w:rsidR="00F300E5" w:rsidRPr="006E3E49" w:rsidRDefault="00F300E5" w:rsidP="008F55CB">
            <w:pPr>
              <w:spacing w:line="276" w:lineRule="auto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Секретарь</w:t>
            </w:r>
          </w:p>
        </w:tc>
        <w:tc>
          <w:tcPr>
            <w:tcW w:w="3869" w:type="dxa"/>
          </w:tcPr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Смирнова М.С.,  социальный педагог</w:t>
            </w:r>
          </w:p>
        </w:tc>
        <w:tc>
          <w:tcPr>
            <w:tcW w:w="4035" w:type="dxa"/>
          </w:tcPr>
          <w:p w:rsidR="00F300E5" w:rsidRPr="006E3E49" w:rsidRDefault="00F300E5" w:rsidP="0032028E">
            <w:pPr>
              <w:numPr>
                <w:ilvl w:val="0"/>
                <w:numId w:val="5"/>
              </w:numPr>
              <w:spacing w:line="276" w:lineRule="auto"/>
              <w:ind w:left="175" w:firstLine="0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ведение документации;</w:t>
            </w:r>
          </w:p>
          <w:p w:rsidR="00F300E5" w:rsidRPr="006E3E49" w:rsidRDefault="00F300E5" w:rsidP="0032028E">
            <w:pPr>
              <w:numPr>
                <w:ilvl w:val="0"/>
                <w:numId w:val="5"/>
              </w:numPr>
              <w:spacing w:line="276" w:lineRule="auto"/>
              <w:ind w:left="175" w:firstLine="0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дает характеристику неблагополучным семьям;</w:t>
            </w:r>
          </w:p>
          <w:p w:rsidR="00F300E5" w:rsidRPr="006E3E49" w:rsidRDefault="00F300E5" w:rsidP="0032028E">
            <w:pPr>
              <w:numPr>
                <w:ilvl w:val="0"/>
                <w:numId w:val="5"/>
              </w:numPr>
              <w:spacing w:line="276" w:lineRule="auto"/>
              <w:ind w:left="175" w:firstLine="0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предоставляет информацию о социально-педагогической ситуации в микрорайоне</w:t>
            </w:r>
          </w:p>
        </w:tc>
      </w:tr>
      <w:tr w:rsidR="00F300E5" w:rsidRPr="006E3E49">
        <w:tc>
          <w:tcPr>
            <w:tcW w:w="2235" w:type="dxa"/>
          </w:tcPr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Члены консилиума</w:t>
            </w:r>
          </w:p>
          <w:p w:rsidR="00F300E5" w:rsidRPr="006E3E49" w:rsidRDefault="00F300E5" w:rsidP="008F55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Артемьева М.Е., педагог-психолог, учитель-логопед</w:t>
            </w:r>
          </w:p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Баранова Н.В.,  педагог-психолог</w:t>
            </w:r>
          </w:p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Смирнова М.С., учитель-логопед</w:t>
            </w: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0E5" w:rsidRPr="006E3E49" w:rsidRDefault="00F300E5" w:rsidP="00E26A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Румянцева А.Н.,   школьная медсестра</w:t>
            </w:r>
          </w:p>
          <w:p w:rsidR="00F300E5" w:rsidRPr="006E3E49" w:rsidRDefault="00F300E5" w:rsidP="008F5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организует сбор диагностических данных на подготовительном этапе;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обобщает, систематизирует полученные диагностические данные, готовит аналитические материалы;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формулирует выводы, гипотезы;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вырабатывает предварительные рекомендации.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-информирует о состоянии здоровья обучающегося;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дает рекомендации по режиму жизнедеятельности ребенка;</w:t>
            </w:r>
          </w:p>
          <w:p w:rsidR="00F300E5" w:rsidRPr="006E3E49" w:rsidRDefault="00F300E5" w:rsidP="00E26A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- обеспечивает и контролирует направление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F300E5" w:rsidRPr="006E3E49" w:rsidRDefault="00F300E5" w:rsidP="0032028E">
      <w:pPr>
        <w:spacing w:line="276" w:lineRule="auto"/>
        <w:rPr>
          <w:b/>
          <w:bCs/>
          <w:sz w:val="28"/>
          <w:szCs w:val="28"/>
        </w:rPr>
      </w:pPr>
    </w:p>
    <w:p w:rsidR="00F300E5" w:rsidRPr="006E3E49" w:rsidRDefault="00F300E5" w:rsidP="0032028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6E3E49">
        <w:rPr>
          <w:b/>
          <w:bCs/>
          <w:sz w:val="28"/>
          <w:szCs w:val="28"/>
        </w:rPr>
        <w:t>Направления работы школьного ПМПк:</w:t>
      </w:r>
    </w:p>
    <w:p w:rsidR="00F300E5" w:rsidRPr="006E3E49" w:rsidRDefault="00F300E5" w:rsidP="003202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3E49">
        <w:rPr>
          <w:sz w:val="28"/>
          <w:szCs w:val="28"/>
        </w:rPr>
        <w:t>диагностическое;</w:t>
      </w:r>
    </w:p>
    <w:p w:rsidR="00F300E5" w:rsidRPr="006E3E49" w:rsidRDefault="00F300E5" w:rsidP="003202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3E49">
        <w:rPr>
          <w:sz w:val="28"/>
          <w:szCs w:val="28"/>
        </w:rPr>
        <w:t>консультативное;</w:t>
      </w:r>
    </w:p>
    <w:p w:rsidR="00F300E5" w:rsidRPr="006E3E49" w:rsidRDefault="00F300E5" w:rsidP="003202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3E49">
        <w:rPr>
          <w:sz w:val="28"/>
          <w:szCs w:val="28"/>
        </w:rPr>
        <w:t>психолого-медико-педагогическое сопровождение;</w:t>
      </w:r>
    </w:p>
    <w:p w:rsidR="00F300E5" w:rsidRPr="006E3E49" w:rsidRDefault="00F300E5" w:rsidP="003202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3E49">
        <w:rPr>
          <w:sz w:val="28"/>
          <w:szCs w:val="28"/>
        </w:rPr>
        <w:t>просветительское;</w:t>
      </w:r>
    </w:p>
    <w:p w:rsidR="00F300E5" w:rsidRPr="006E3E49" w:rsidRDefault="00F300E5" w:rsidP="003202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E3E49">
        <w:rPr>
          <w:sz w:val="28"/>
          <w:szCs w:val="28"/>
        </w:rPr>
        <w:t>экспертное;</w:t>
      </w:r>
    </w:p>
    <w:p w:rsidR="00F300E5" w:rsidRPr="006E3E49" w:rsidRDefault="00F300E5" w:rsidP="0032028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3E49">
        <w:rPr>
          <w:sz w:val="28"/>
          <w:szCs w:val="28"/>
        </w:rPr>
        <w:t>организационно-методическое.</w:t>
      </w:r>
    </w:p>
    <w:p w:rsidR="00F300E5" w:rsidRPr="006E3E49" w:rsidRDefault="00F300E5" w:rsidP="0032028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00E5" w:rsidRPr="006E3E49" w:rsidRDefault="00F300E5" w:rsidP="0032028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00E5" w:rsidRPr="006E3E49" w:rsidRDefault="00F300E5" w:rsidP="0032028E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E3E49">
        <w:rPr>
          <w:b/>
          <w:bCs/>
          <w:sz w:val="28"/>
          <w:szCs w:val="28"/>
        </w:rPr>
        <w:t>План работы ПМПк</w:t>
      </w:r>
    </w:p>
    <w:tbl>
      <w:tblPr>
        <w:tblpPr w:leftFromText="180" w:rightFromText="180" w:vertAnchor="text" w:horzAnchor="margin" w:tblpXSpec="center" w:tblpY="2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7709"/>
      </w:tblGrid>
      <w:tr w:rsidR="00F300E5" w:rsidRPr="006E3E49">
        <w:trPr>
          <w:trHeight w:val="315"/>
        </w:trPr>
        <w:tc>
          <w:tcPr>
            <w:tcW w:w="1899" w:type="dxa"/>
          </w:tcPr>
          <w:p w:rsidR="00F300E5" w:rsidRPr="006E3E49" w:rsidRDefault="00F300E5" w:rsidP="00D9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E3E4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990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E3E49">
              <w:rPr>
                <w:b/>
                <w:bCs/>
                <w:sz w:val="28"/>
                <w:szCs w:val="28"/>
              </w:rPr>
              <w:t xml:space="preserve">Тематика плановых заседаний </w:t>
            </w:r>
          </w:p>
        </w:tc>
      </w:tr>
      <w:tr w:rsidR="00F300E5" w:rsidRPr="006E3E49">
        <w:trPr>
          <w:trHeight w:val="994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>1 заседание (сентябрь)</w:t>
            </w:r>
          </w:p>
        </w:tc>
        <w:tc>
          <w:tcPr>
            <w:tcW w:w="7990" w:type="dxa"/>
          </w:tcPr>
          <w:p w:rsidR="00F300E5" w:rsidRPr="006D79C8" w:rsidRDefault="00F300E5" w:rsidP="006D79C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79C8">
              <w:rPr>
                <w:sz w:val="28"/>
                <w:szCs w:val="28"/>
              </w:rPr>
              <w:t xml:space="preserve">Утверждение плана ПМПк на 2016-2017 учебный год </w:t>
            </w:r>
          </w:p>
          <w:p w:rsidR="00F300E5" w:rsidRPr="006D79C8" w:rsidRDefault="00F300E5" w:rsidP="006D79C8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79C8">
              <w:rPr>
                <w:sz w:val="28"/>
                <w:szCs w:val="28"/>
              </w:rPr>
              <w:t>Определение состава специалистов ПМПк  и организация их взаимодействия</w:t>
            </w:r>
          </w:p>
          <w:p w:rsidR="00F300E5" w:rsidRPr="006D79C8" w:rsidRDefault="00F300E5" w:rsidP="006D79C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D79C8">
              <w:rPr>
                <w:sz w:val="28"/>
                <w:szCs w:val="28"/>
              </w:rPr>
              <w:t xml:space="preserve"> Комплектование списков учащихся с ОВЗ в соответствии с заключениями   ПМПК и документов МСЭ.</w:t>
            </w:r>
          </w:p>
          <w:p w:rsidR="00F300E5" w:rsidRPr="006D79C8" w:rsidRDefault="00F300E5" w:rsidP="006D79C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D79C8">
              <w:rPr>
                <w:sz w:val="28"/>
                <w:szCs w:val="28"/>
              </w:rPr>
              <w:t>Рассмотрение и утверждение индивидуальных образовательных маршрутов на учащихся с ОВЗ.</w:t>
            </w:r>
          </w:p>
          <w:p w:rsidR="00F300E5" w:rsidRPr="006E3E49" w:rsidRDefault="00F300E5" w:rsidP="006D79C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F300E5" w:rsidRPr="006E3E49">
        <w:trPr>
          <w:trHeight w:val="886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>2 заседание (ноябрь)</w:t>
            </w:r>
          </w:p>
        </w:tc>
        <w:tc>
          <w:tcPr>
            <w:tcW w:w="7990" w:type="dxa"/>
          </w:tcPr>
          <w:p w:rsidR="00F300E5" w:rsidRPr="006D79C8" w:rsidRDefault="00F300E5" w:rsidP="006D79C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79C8">
              <w:rPr>
                <w:sz w:val="28"/>
                <w:szCs w:val="28"/>
              </w:rPr>
              <w:t>Перечень необходимой документации  для прохождения ПМПК</w:t>
            </w:r>
          </w:p>
          <w:p w:rsidR="00F300E5" w:rsidRPr="006D79C8" w:rsidRDefault="00F300E5" w:rsidP="006D79C8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79C8">
              <w:rPr>
                <w:sz w:val="28"/>
                <w:szCs w:val="28"/>
              </w:rPr>
              <w:t xml:space="preserve">Направление учащихся для прохождения ПМПК </w:t>
            </w:r>
          </w:p>
          <w:p w:rsidR="00F300E5" w:rsidRPr="006D79C8" w:rsidRDefault="00F300E5" w:rsidP="006D79C8">
            <w:pPr>
              <w:rPr>
                <w:sz w:val="28"/>
                <w:szCs w:val="28"/>
              </w:rPr>
            </w:pPr>
          </w:p>
          <w:p w:rsidR="00F300E5" w:rsidRPr="006E3E49" w:rsidRDefault="00F300E5" w:rsidP="006D79C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300E5" w:rsidRPr="006E3E49">
        <w:trPr>
          <w:trHeight w:val="808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 xml:space="preserve">3 заседание 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(январь</w:t>
            </w:r>
            <w:r w:rsidRPr="006E3E49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990" w:type="dxa"/>
          </w:tcPr>
          <w:p w:rsidR="00F300E5" w:rsidRPr="006D79C8" w:rsidRDefault="00F300E5" w:rsidP="006D79C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79C8">
              <w:rPr>
                <w:sz w:val="28"/>
                <w:szCs w:val="28"/>
              </w:rPr>
              <w:t xml:space="preserve"> Оценка эффективности и анализ коррекционно-развивающей работы с обучающимися за I полугодие</w:t>
            </w:r>
          </w:p>
          <w:p w:rsidR="00F300E5" w:rsidRPr="006D79C8" w:rsidRDefault="00F300E5" w:rsidP="006D7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79C8">
              <w:rPr>
                <w:sz w:val="28"/>
                <w:szCs w:val="28"/>
              </w:rPr>
              <w:t>Направление  учащихся</w:t>
            </w:r>
            <w:r>
              <w:rPr>
                <w:sz w:val="28"/>
                <w:szCs w:val="28"/>
              </w:rPr>
              <w:t xml:space="preserve"> для прохождения ПМПК</w:t>
            </w:r>
          </w:p>
          <w:p w:rsidR="00F300E5" w:rsidRPr="006D79C8" w:rsidRDefault="00F300E5" w:rsidP="006D79C8">
            <w:r>
              <w:rPr>
                <w:sz w:val="28"/>
                <w:szCs w:val="28"/>
              </w:rPr>
              <w:t>3.</w:t>
            </w:r>
            <w:r w:rsidRPr="006D79C8">
              <w:rPr>
                <w:sz w:val="28"/>
                <w:szCs w:val="28"/>
              </w:rPr>
              <w:t>Рассмотрение и утверждение индивидуальных образовательных маршрутов на учащихся</w:t>
            </w:r>
            <w:r>
              <w:t>.</w:t>
            </w:r>
          </w:p>
        </w:tc>
      </w:tr>
      <w:tr w:rsidR="00F300E5" w:rsidRPr="006E3E49">
        <w:trPr>
          <w:trHeight w:val="708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 xml:space="preserve">4 заседание 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 xml:space="preserve"> (март)</w:t>
            </w:r>
          </w:p>
        </w:tc>
        <w:tc>
          <w:tcPr>
            <w:tcW w:w="7990" w:type="dxa"/>
          </w:tcPr>
          <w:p w:rsidR="00F300E5" w:rsidRPr="006E3E49" w:rsidRDefault="00F300E5" w:rsidP="00D94D4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Рассмотрение представлений специалистов ПМПк на обучающихся, направляемых на ПМПК для определения дальнейшего индивидуального образовательного маршрута.</w:t>
            </w:r>
          </w:p>
          <w:p w:rsidR="00F300E5" w:rsidRPr="006E3E49" w:rsidRDefault="00F300E5" w:rsidP="006D79C8">
            <w:pPr>
              <w:pStyle w:val="NormalWeb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2.Направление </w:t>
            </w:r>
            <w:r w:rsidRPr="006E3E49">
              <w:rPr>
                <w:sz w:val="28"/>
                <w:szCs w:val="28"/>
              </w:rPr>
              <w:t xml:space="preserve"> учащихся для прохождения ПМПК 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F300E5" w:rsidRPr="006E3E49">
        <w:trPr>
          <w:trHeight w:val="974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>5 заседание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b/>
                <w:bCs/>
                <w:i/>
                <w:iCs/>
                <w:sz w:val="28"/>
                <w:szCs w:val="28"/>
              </w:rPr>
              <w:t>(май)</w:t>
            </w:r>
          </w:p>
        </w:tc>
        <w:tc>
          <w:tcPr>
            <w:tcW w:w="7990" w:type="dxa"/>
          </w:tcPr>
          <w:p w:rsidR="00F300E5" w:rsidRPr="006E3E49" w:rsidRDefault="00F300E5" w:rsidP="00D94D4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Оценка эффективности и анализ коррекционно-развивающей работы с обучающимися за II полугодие</w:t>
            </w:r>
          </w:p>
          <w:p w:rsidR="00F300E5" w:rsidRPr="006E3E49" w:rsidRDefault="00F300E5" w:rsidP="00D94D4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Оценка эффективности и анализ результатов ПМП-сопровождения учащихся</w:t>
            </w:r>
          </w:p>
          <w:p w:rsidR="00F300E5" w:rsidRPr="006E3E49" w:rsidRDefault="00F300E5" w:rsidP="00D94D4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Рекомендации по дальнейшему психолого-педагогическому сопровождению учащихся с учётом их индивидуальных особенностей</w:t>
            </w:r>
          </w:p>
          <w:p w:rsidR="00F300E5" w:rsidRPr="006E3E49" w:rsidRDefault="00F300E5" w:rsidP="00D94D4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Составление плана на 2017-2018 учебный год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F300E5" w:rsidRPr="006E3E49">
        <w:trPr>
          <w:trHeight w:val="315"/>
        </w:trPr>
        <w:tc>
          <w:tcPr>
            <w:tcW w:w="1899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90" w:type="dxa"/>
          </w:tcPr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E3E49">
              <w:rPr>
                <w:b/>
                <w:bCs/>
                <w:sz w:val="28"/>
                <w:szCs w:val="28"/>
              </w:rPr>
              <w:t>Тематика внеплановых заседаний</w:t>
            </w:r>
          </w:p>
        </w:tc>
      </w:tr>
      <w:tr w:rsidR="00F300E5" w:rsidRPr="006E3E49">
        <w:trPr>
          <w:trHeight w:val="315"/>
        </w:trPr>
        <w:tc>
          <w:tcPr>
            <w:tcW w:w="1899" w:type="dxa"/>
          </w:tcPr>
          <w:p w:rsidR="00F300E5" w:rsidRPr="006E3E49" w:rsidRDefault="00F300E5" w:rsidP="00D94D4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 xml:space="preserve">По мере необходимости </w:t>
            </w:r>
          </w:p>
          <w:p w:rsidR="00F300E5" w:rsidRPr="006E3E49" w:rsidRDefault="00F300E5" w:rsidP="00D94D4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по запросу педагогов или</w:t>
            </w:r>
          </w:p>
          <w:p w:rsidR="00F300E5" w:rsidRPr="006E3E49" w:rsidRDefault="00F300E5" w:rsidP="00D94D4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 xml:space="preserve">родителей (законных представителей) </w:t>
            </w:r>
          </w:p>
        </w:tc>
        <w:tc>
          <w:tcPr>
            <w:tcW w:w="7990" w:type="dxa"/>
          </w:tcPr>
          <w:p w:rsidR="00F300E5" w:rsidRPr="006E3E49" w:rsidRDefault="00F300E5" w:rsidP="00D94D4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Изменение формы обучения, обсуждение проблем в обучении или воспитании учащихся</w:t>
            </w:r>
          </w:p>
          <w:p w:rsidR="00F300E5" w:rsidRPr="006E3E49" w:rsidRDefault="00F300E5" w:rsidP="00D94D4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Определение формы обучения для вновь прибывших в течение года учащихся</w:t>
            </w:r>
          </w:p>
          <w:p w:rsidR="00F300E5" w:rsidRPr="006E3E49" w:rsidRDefault="00F300E5" w:rsidP="00D94D4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6E3E49">
              <w:rPr>
                <w:sz w:val="28"/>
                <w:szCs w:val="28"/>
              </w:rPr>
              <w:t>Работа с педагогами, классными руководителями по проблемам детей, испытывающих трудности в усвоении общеобразовательной программы.</w:t>
            </w:r>
          </w:p>
        </w:tc>
      </w:tr>
    </w:tbl>
    <w:p w:rsidR="00F300E5" w:rsidRPr="006E3E49" w:rsidRDefault="00F300E5" w:rsidP="00D94D48">
      <w:pPr>
        <w:rPr>
          <w:sz w:val="28"/>
          <w:szCs w:val="28"/>
        </w:rPr>
      </w:pPr>
    </w:p>
    <w:sectPr w:rsidR="00F300E5" w:rsidRPr="006E3E49" w:rsidSect="005E446C">
      <w:pgSz w:w="11624" w:h="16443" w:code="512"/>
      <w:pgMar w:top="1134" w:right="567" w:bottom="113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4A7"/>
    <w:multiLevelType w:val="hybridMultilevel"/>
    <w:tmpl w:val="1F46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B87462"/>
    <w:multiLevelType w:val="hybridMultilevel"/>
    <w:tmpl w:val="BF64DAE2"/>
    <w:lvl w:ilvl="0" w:tplc="9E940AEE">
      <w:start w:val="1"/>
      <w:numFmt w:val="decimal"/>
      <w:lvlText w:val="%1."/>
      <w:lvlJc w:val="left"/>
      <w:pPr>
        <w:ind w:left="1192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>
      <w:start w:val="1"/>
      <w:numFmt w:val="lowerLetter"/>
      <w:lvlText w:val="%5."/>
      <w:lvlJc w:val="left"/>
      <w:pPr>
        <w:ind w:left="3982" w:hanging="360"/>
      </w:pPr>
    </w:lvl>
    <w:lvl w:ilvl="5" w:tplc="0419001B">
      <w:start w:val="1"/>
      <w:numFmt w:val="lowerRoman"/>
      <w:lvlText w:val="%6."/>
      <w:lvlJc w:val="right"/>
      <w:pPr>
        <w:ind w:left="4702" w:hanging="180"/>
      </w:pPr>
    </w:lvl>
    <w:lvl w:ilvl="6" w:tplc="0419000F">
      <w:start w:val="1"/>
      <w:numFmt w:val="decimal"/>
      <w:lvlText w:val="%7."/>
      <w:lvlJc w:val="left"/>
      <w:pPr>
        <w:ind w:left="5422" w:hanging="360"/>
      </w:pPr>
    </w:lvl>
    <w:lvl w:ilvl="7" w:tplc="04190019">
      <w:start w:val="1"/>
      <w:numFmt w:val="lowerLetter"/>
      <w:lvlText w:val="%8."/>
      <w:lvlJc w:val="left"/>
      <w:pPr>
        <w:ind w:left="6142" w:hanging="360"/>
      </w:pPr>
    </w:lvl>
    <w:lvl w:ilvl="8" w:tplc="0419001B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2656782D"/>
    <w:multiLevelType w:val="hybridMultilevel"/>
    <w:tmpl w:val="4962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53B1E"/>
    <w:multiLevelType w:val="hybridMultilevel"/>
    <w:tmpl w:val="6520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17096"/>
    <w:multiLevelType w:val="hybridMultilevel"/>
    <w:tmpl w:val="62B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433EA2"/>
    <w:multiLevelType w:val="hybridMultilevel"/>
    <w:tmpl w:val="DC68088A"/>
    <w:lvl w:ilvl="0" w:tplc="DD4EA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A78B2"/>
    <w:multiLevelType w:val="hybridMultilevel"/>
    <w:tmpl w:val="DC68088A"/>
    <w:lvl w:ilvl="0" w:tplc="DD4EA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E6756"/>
    <w:multiLevelType w:val="hybridMultilevel"/>
    <w:tmpl w:val="6CA20BA6"/>
    <w:lvl w:ilvl="0" w:tplc="1E526F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010B7"/>
    <w:multiLevelType w:val="hybridMultilevel"/>
    <w:tmpl w:val="CF8CC4A8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90000"/>
    <w:multiLevelType w:val="hybridMultilevel"/>
    <w:tmpl w:val="718A22D2"/>
    <w:lvl w:ilvl="0" w:tplc="3326A91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"/>
  </w:num>
  <w:num w:numId="5">
    <w:abstractNumId w:val="16"/>
  </w:num>
  <w:num w:numId="6">
    <w:abstractNumId w:val="14"/>
  </w:num>
  <w:num w:numId="7">
    <w:abstractNumId w:val="12"/>
  </w:num>
  <w:num w:numId="8">
    <w:abstractNumId w:val="11"/>
  </w:num>
  <w:num w:numId="9">
    <w:abstractNumId w:val="6"/>
  </w:num>
  <w:num w:numId="10">
    <w:abstractNumId w:val="17"/>
  </w:num>
  <w:num w:numId="11">
    <w:abstractNumId w:val="10"/>
  </w:num>
  <w:num w:numId="12">
    <w:abstractNumId w:val="19"/>
  </w:num>
  <w:num w:numId="13">
    <w:abstractNumId w:val="8"/>
  </w:num>
  <w:num w:numId="14">
    <w:abstractNumId w:val="0"/>
  </w:num>
  <w:num w:numId="15">
    <w:abstractNumId w:val="3"/>
  </w:num>
  <w:num w:numId="16">
    <w:abstractNumId w:val="20"/>
  </w:num>
  <w:num w:numId="17">
    <w:abstractNumId w:val="4"/>
  </w:num>
  <w:num w:numId="18">
    <w:abstractNumId w:val="15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28E"/>
    <w:rsid w:val="00047199"/>
    <w:rsid w:val="000D3FB4"/>
    <w:rsid w:val="001E2235"/>
    <w:rsid w:val="002D080B"/>
    <w:rsid w:val="002F2C1F"/>
    <w:rsid w:val="0032028E"/>
    <w:rsid w:val="003352E4"/>
    <w:rsid w:val="003464D8"/>
    <w:rsid w:val="00427AB2"/>
    <w:rsid w:val="00472ABB"/>
    <w:rsid w:val="00497664"/>
    <w:rsid w:val="004A2300"/>
    <w:rsid w:val="00565963"/>
    <w:rsid w:val="005A76D6"/>
    <w:rsid w:val="005E446C"/>
    <w:rsid w:val="00645F84"/>
    <w:rsid w:val="00650F83"/>
    <w:rsid w:val="006B6216"/>
    <w:rsid w:val="006D79C8"/>
    <w:rsid w:val="006E3E49"/>
    <w:rsid w:val="00721521"/>
    <w:rsid w:val="00726B70"/>
    <w:rsid w:val="00821C3B"/>
    <w:rsid w:val="008F55CB"/>
    <w:rsid w:val="0092728D"/>
    <w:rsid w:val="009348E0"/>
    <w:rsid w:val="009A62EC"/>
    <w:rsid w:val="009B03BB"/>
    <w:rsid w:val="00A32E57"/>
    <w:rsid w:val="00B30EF0"/>
    <w:rsid w:val="00B51340"/>
    <w:rsid w:val="00B5700D"/>
    <w:rsid w:val="00B76929"/>
    <w:rsid w:val="00D94D48"/>
    <w:rsid w:val="00E26ADF"/>
    <w:rsid w:val="00E94D19"/>
    <w:rsid w:val="00ED748E"/>
    <w:rsid w:val="00F300E5"/>
    <w:rsid w:val="00FB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028E"/>
    <w:pPr>
      <w:spacing w:before="100" w:beforeAutospacing="1" w:after="100" w:afterAutospacing="1"/>
    </w:pPr>
  </w:style>
  <w:style w:type="paragraph" w:customStyle="1" w:styleId="CharChar">
    <w:name w:val="Char Char Знак"/>
    <w:basedOn w:val="Normal"/>
    <w:uiPriority w:val="99"/>
    <w:rsid w:val="0032028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A62E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UX25FU4DC2SS-299-989</_dlc_DocId>
    <_dlc_DocIdUrl xmlns="abdb83d0-779d-445a-a542-78c4e7e32ea9">
      <Url>http://www.eduportal44.ru/soligalich/shablon/_layouts/15/DocIdRedir.aspx?ID=UX25FU4DC2SS-299-989</Url>
      <Description>UX25FU4DC2SS-299-989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77C00A-9581-449A-9621-22C0F202DAB1}"/>
</file>

<file path=customXml/itemProps2.xml><?xml version="1.0" encoding="utf-8"?>
<ds:datastoreItem xmlns:ds="http://schemas.openxmlformats.org/officeDocument/2006/customXml" ds:itemID="{BE683B4B-CA01-47D5-9517-4DEB223837C7}"/>
</file>

<file path=customXml/itemProps3.xml><?xml version="1.0" encoding="utf-8"?>
<ds:datastoreItem xmlns:ds="http://schemas.openxmlformats.org/officeDocument/2006/customXml" ds:itemID="{14ED3714-CB4B-48BF-BCA8-464EE35739B0}"/>
</file>

<file path=customXml/itemProps4.xml><?xml version="1.0" encoding="utf-8"?>
<ds:datastoreItem xmlns:ds="http://schemas.openxmlformats.org/officeDocument/2006/customXml" ds:itemID="{F0CFC7EE-436F-466A-B576-E412DED80B1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4</Pages>
  <Words>545</Words>
  <Characters>3109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завуч</cp:lastModifiedBy>
  <cp:revision>11</cp:revision>
  <cp:lastPrinted>2017-02-21T08:48:00Z</cp:lastPrinted>
  <dcterms:created xsi:type="dcterms:W3CDTF">2017-02-19T17:38:00Z</dcterms:created>
  <dcterms:modified xsi:type="dcterms:W3CDTF">2017-05-16T06:53:00Z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a4623b5d-bee1-4190-9ab6-9827db37f521</vt:lpwstr>
  </property>
  <property fmtid="{D5CDD505-2E9C-101B-9397-08002B2CF9AE}" pid="4" name="_dlc_DocId">
    <vt:lpwstr>UX25FU4DC2SS-299-989</vt:lpwstr>
  </property>
  <property fmtid="{D5CDD505-2E9C-101B-9397-08002B2CF9AE}" pid="5" name="_dlc_DocIdUrl">
    <vt:lpwstr>http://www.eduportal44.ru/soligalich/shablon/_layouts/15/DocIdRedir.aspx?ID=UX25FU4DC2SS-299-989, UX25FU4DC2SS-299-989</vt:lpwstr>
  </property>
</Properties>
</file>