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DE" w:rsidRDefault="003917DE" w:rsidP="003917DE">
      <w:pPr>
        <w:pStyle w:val="afb"/>
        <w:ind w:left="284"/>
        <w:jc w:val="right"/>
      </w:pPr>
      <w:bookmarkStart w:id="0" w:name="_Toc379881173"/>
      <w:bookmarkStart w:id="1" w:name="_Toc404598542"/>
      <w:bookmarkStart w:id="2" w:name="_Toc410235036"/>
      <w:bookmarkStart w:id="3" w:name="_Toc410235142"/>
      <w:bookmarkStart w:id="4" w:name="_Toc439322491"/>
      <w:r>
        <w:t xml:space="preserve">Приложение </w:t>
      </w:r>
      <w:r w:rsidR="00563F20">
        <w:t>№ 6</w:t>
      </w:r>
    </w:p>
    <w:p w:rsidR="003917DE" w:rsidRDefault="003917DE" w:rsidP="003917DE">
      <w:pPr>
        <w:pStyle w:val="afb"/>
        <w:ind w:left="284"/>
        <w:jc w:val="right"/>
      </w:pPr>
      <w:r>
        <w:t>к приказу департамента образования</w:t>
      </w:r>
    </w:p>
    <w:p w:rsidR="003917DE" w:rsidRDefault="003917DE" w:rsidP="003917DE">
      <w:pPr>
        <w:pStyle w:val="afb"/>
        <w:ind w:left="284"/>
        <w:jc w:val="right"/>
      </w:pPr>
      <w:r>
        <w:t>и науки Костромской области</w:t>
      </w:r>
    </w:p>
    <w:p w:rsidR="00563F20" w:rsidRDefault="00563F20" w:rsidP="003917DE">
      <w:pPr>
        <w:pStyle w:val="afb"/>
        <w:ind w:left="284"/>
        <w:jc w:val="right"/>
      </w:pPr>
      <w:r>
        <w:rPr>
          <w:sz w:val="22"/>
          <w:szCs w:val="22"/>
        </w:rPr>
        <w:t>от 24.02.2016 года № 391</w:t>
      </w:r>
    </w:p>
    <w:p w:rsidR="00C5178E" w:rsidRDefault="00C5178E" w:rsidP="00C5178E">
      <w:pPr>
        <w:widowControl w:val="0"/>
        <w:ind w:firstLine="709"/>
        <w:jc w:val="both"/>
      </w:pPr>
    </w:p>
    <w:p w:rsidR="00FE4A4B" w:rsidRPr="00A053A6" w:rsidRDefault="00FE4A4B" w:rsidP="00BE61F1">
      <w:pPr>
        <w:tabs>
          <w:tab w:val="left" w:pos="993"/>
          <w:tab w:val="left" w:pos="4088"/>
        </w:tabs>
        <w:ind w:firstLine="709"/>
        <w:jc w:val="both"/>
        <w:rPr>
          <w:b/>
          <w:sz w:val="26"/>
          <w:szCs w:val="26"/>
        </w:rPr>
      </w:pPr>
      <w:bookmarkStart w:id="5" w:name="_Toc287946670"/>
      <w:bookmarkStart w:id="6" w:name="_Toc410235039"/>
      <w:bookmarkStart w:id="7" w:name="_Toc410235145"/>
      <w:bookmarkStart w:id="8" w:name="_Toc439322494"/>
      <w:bookmarkEnd w:id="0"/>
      <w:bookmarkEnd w:id="1"/>
      <w:bookmarkEnd w:id="2"/>
      <w:bookmarkEnd w:id="3"/>
      <w:bookmarkEnd w:id="4"/>
      <w:r w:rsidRPr="00A053A6">
        <w:rPr>
          <w:b/>
          <w:sz w:val="26"/>
          <w:szCs w:val="26"/>
        </w:rPr>
        <w:t>Инструкция для участника ОГЭ, зачитываемая организатором</w:t>
      </w:r>
      <w:r w:rsidR="00A053A6" w:rsidRPr="00A053A6">
        <w:rPr>
          <w:b/>
          <w:sz w:val="26"/>
          <w:szCs w:val="26"/>
        </w:rPr>
        <w:t xml:space="preserve"> в а</w:t>
      </w:r>
      <w:r w:rsidRPr="00A053A6">
        <w:rPr>
          <w:b/>
          <w:sz w:val="26"/>
          <w:szCs w:val="26"/>
        </w:rPr>
        <w:t>удитории перед началом экзамена</w:t>
      </w:r>
      <w:bookmarkEnd w:id="5"/>
      <w:bookmarkEnd w:id="6"/>
      <w:bookmarkEnd w:id="7"/>
      <w:bookmarkEnd w:id="8"/>
    </w:p>
    <w:p w:rsidR="00044167" w:rsidRPr="00F97A45" w:rsidRDefault="002F4C65">
      <w:pPr>
        <w:tabs>
          <w:tab w:val="left" w:pos="4088"/>
        </w:tabs>
        <w:ind w:firstLine="709"/>
        <w:jc w:val="both"/>
        <w:rPr>
          <w:sz w:val="26"/>
          <w:szCs w:val="26"/>
        </w:rPr>
      </w:pPr>
      <w:r>
        <w:rPr>
          <w:noProof/>
          <w:sz w:val="26"/>
          <w:szCs w:val="26"/>
        </w:rPr>
        <w:pict>
          <v:rect id="Прямоугольник 110" o:spid="_x0000_s1026" style="position:absolute;left:0;text-align:left;margin-left:-1.5pt;margin-top:6.75pt;width:493.45pt;height:8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9027F2" w:rsidRPr="008D5452" w:rsidRDefault="009027F2"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9027F2" w:rsidRPr="008D5452" w:rsidRDefault="009027F2"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w:r>
    </w:p>
    <w:p w:rsidR="00044167" w:rsidRPr="00F97A45" w:rsidRDefault="00044167">
      <w:pPr>
        <w:tabs>
          <w:tab w:val="left" w:pos="4088"/>
        </w:tabs>
        <w:jc w:val="both"/>
        <w:rPr>
          <w:b/>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201213" w:rsidRPr="00F97A45" w:rsidRDefault="00201213" w:rsidP="00201213">
      <w:pPr>
        <w:ind w:firstLine="709"/>
        <w:jc w:val="both"/>
        <w:rPr>
          <w:i/>
          <w:sz w:val="26"/>
          <w:szCs w:val="26"/>
        </w:rPr>
      </w:pPr>
      <w:r w:rsidRPr="00F97A45">
        <w:rPr>
          <w:i/>
          <w:sz w:val="26"/>
          <w:szCs w:val="26"/>
        </w:rPr>
        <w:t>Подготовительные мероприятия:</w:t>
      </w:r>
    </w:p>
    <w:p w:rsidR="00201213" w:rsidRPr="00F97A45" w:rsidRDefault="00201213" w:rsidP="00201213">
      <w:pPr>
        <w:ind w:firstLine="709"/>
        <w:jc w:val="both"/>
        <w:rPr>
          <w:i/>
          <w:sz w:val="26"/>
          <w:szCs w:val="26"/>
        </w:rPr>
      </w:pPr>
      <w:r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 xml:space="preserve">удитории  образец регистрационных полей </w:t>
      </w:r>
      <w:r w:rsidR="008D5452" w:rsidRPr="00F97A45">
        <w:rPr>
          <w:i/>
          <w:sz w:val="26"/>
          <w:szCs w:val="26"/>
        </w:rPr>
        <w:t>Б</w:t>
      </w:r>
      <w:r w:rsidRPr="00F97A45">
        <w:rPr>
          <w:i/>
          <w:sz w:val="26"/>
          <w:szCs w:val="26"/>
        </w:rPr>
        <w:t xml:space="preserve">ланка </w:t>
      </w:r>
      <w:r w:rsidR="00A51E38" w:rsidRPr="00F97A45">
        <w:rPr>
          <w:i/>
          <w:sz w:val="26"/>
          <w:szCs w:val="26"/>
        </w:rPr>
        <w:t xml:space="preserve">ответа </w:t>
      </w:r>
      <w:r w:rsidR="00A053A6">
        <w:rPr>
          <w:i/>
          <w:sz w:val="26"/>
          <w:szCs w:val="26"/>
        </w:rPr>
        <w:t>№ </w:t>
      </w:r>
      <w:r w:rsidR="00A51E38" w:rsidRPr="00F97A45">
        <w:rPr>
          <w:i/>
          <w:sz w:val="26"/>
          <w:szCs w:val="26"/>
        </w:rPr>
        <w:t>1</w:t>
      </w:r>
      <w:r w:rsidRPr="00F97A45">
        <w:rPr>
          <w:i/>
          <w:sz w:val="26"/>
          <w:szCs w:val="26"/>
        </w:rPr>
        <w:t xml:space="preserve"> участника ОГЭ</w:t>
      </w:r>
      <w:r w:rsidRPr="00F97A45">
        <w:rPr>
          <w:i/>
          <w:sz w:val="26"/>
          <w:szCs w:val="26"/>
          <w:vertAlign w:val="superscript"/>
        </w:rPr>
        <w:footnoteReference w:id="2"/>
      </w:r>
      <w:r w:rsidRPr="00F97A45">
        <w:rPr>
          <w:i/>
          <w:sz w:val="26"/>
          <w:szCs w:val="26"/>
        </w:rPr>
        <w:t>. Указать код региона,  код пункта проведения экзамена (ППЭ), номер аудитории,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Pr="00F97A45">
        <w:rPr>
          <w:i/>
          <w:sz w:val="26"/>
          <w:szCs w:val="26"/>
        </w:rPr>
        <w:t>го название, дату проведения ОГЭ. Код образовательной органи</w:t>
      </w:r>
      <w:r w:rsidR="00DE5526" w:rsidRPr="00F97A45">
        <w:rPr>
          <w:i/>
          <w:sz w:val="26"/>
          <w:szCs w:val="26"/>
        </w:rPr>
        <w:t>зации, направившей участника ОГЭ,</w:t>
      </w:r>
      <w:r w:rsidRPr="00F97A45">
        <w:rPr>
          <w:i/>
          <w:sz w:val="26"/>
          <w:szCs w:val="26"/>
        </w:rPr>
        <w:t>класс</w:t>
      </w:r>
      <w:r w:rsidR="00A053A6" w:rsidRPr="00F97A45">
        <w:rPr>
          <w:i/>
          <w:sz w:val="26"/>
          <w:szCs w:val="26"/>
        </w:rPr>
        <w:t xml:space="preserve"> и</w:t>
      </w:r>
      <w:r w:rsidR="00A053A6">
        <w:rPr>
          <w:i/>
          <w:sz w:val="26"/>
          <w:szCs w:val="26"/>
        </w:rPr>
        <w:t> </w:t>
      </w:r>
      <w:r w:rsidR="00A053A6" w:rsidRPr="00F97A45">
        <w:rPr>
          <w:i/>
          <w:sz w:val="26"/>
          <w:szCs w:val="26"/>
        </w:rPr>
        <w:t>п</w:t>
      </w:r>
      <w:r w:rsidR="00DE5526" w:rsidRPr="00F97A45">
        <w:rPr>
          <w:i/>
          <w:sz w:val="26"/>
          <w:szCs w:val="26"/>
        </w:rPr>
        <w:t xml:space="preserve">ол </w:t>
      </w:r>
      <w:r w:rsidRPr="00F97A45">
        <w:rPr>
          <w:i/>
          <w:sz w:val="26"/>
          <w:szCs w:val="26"/>
        </w:rPr>
        <w:t>участникиОГЭ заполняют самостоятельно</w:t>
      </w:r>
      <w:r w:rsidR="008D5452" w:rsidRPr="00F97A45">
        <w:rPr>
          <w:i/>
          <w:sz w:val="26"/>
          <w:szCs w:val="26"/>
        </w:rPr>
        <w:t>.</w:t>
      </w:r>
      <w:r w:rsidRPr="00F97A45">
        <w:rPr>
          <w:i/>
          <w:sz w:val="26"/>
          <w:szCs w:val="26"/>
        </w:rPr>
        <w:t xml:space="preserve"> ФИО, данные паспорта, участники </w:t>
      </w:r>
      <w:r w:rsidR="00857984" w:rsidRPr="00F97A45">
        <w:rPr>
          <w:i/>
          <w:sz w:val="26"/>
          <w:szCs w:val="26"/>
        </w:rPr>
        <w:t>ОГЭ</w:t>
      </w:r>
      <w:r w:rsidRPr="00F97A45">
        <w:rPr>
          <w:i/>
          <w:sz w:val="26"/>
          <w:szCs w:val="26"/>
        </w:rPr>
        <w:t xml:space="preserve">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Pr="00F97A45">
        <w:rPr>
          <w:i/>
          <w:sz w:val="26"/>
          <w:szCs w:val="26"/>
        </w:rPr>
        <w:t xml:space="preserve">окумента, удостоверяющего личность. Код региона, код образовательной организации, </w:t>
      </w:r>
      <w:r w:rsidR="008D5452" w:rsidRPr="00F97A45">
        <w:rPr>
          <w:i/>
          <w:sz w:val="26"/>
          <w:szCs w:val="26"/>
        </w:rPr>
        <w:t xml:space="preserve">код </w:t>
      </w:r>
      <w:r w:rsidRPr="00F97A45">
        <w:rPr>
          <w:i/>
          <w:sz w:val="26"/>
          <w:szCs w:val="26"/>
        </w:rPr>
        <w:t>П</w:t>
      </w:r>
      <w:r w:rsidR="008D5452" w:rsidRPr="00F97A45">
        <w:rPr>
          <w:i/>
          <w:sz w:val="26"/>
          <w:szCs w:val="26"/>
        </w:rPr>
        <w:t xml:space="preserve">ПЭ, номер аудитории </w:t>
      </w:r>
      <w:r w:rsidRPr="00F97A45">
        <w:rPr>
          <w:i/>
          <w:sz w:val="26"/>
          <w:szCs w:val="26"/>
        </w:rPr>
        <w:t>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DE5526" w:rsidRPr="00F97A45" w:rsidRDefault="002F4C65" w:rsidP="00DE5526">
      <w:pPr>
        <w:ind w:firstLine="709"/>
        <w:jc w:val="both"/>
        <w:rPr>
          <w:i/>
          <w:sz w:val="26"/>
          <w:szCs w:val="26"/>
        </w:rPr>
      </w:pPr>
      <w:r w:rsidRPr="002F4C65">
        <w:rPr>
          <w:noProof/>
          <w:sz w:val="26"/>
          <w:szCs w:val="26"/>
        </w:rPr>
        <w:pict>
          <v:rect id="Прямоугольник 16" o:spid="_x0000_s1027" style="position:absolute;left:0;text-align:left;margin-left:9.2pt;margin-top:139.15pt;width:196.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82 -251 -82 21349 21682 21349 21682 -251 -8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9027F2">
                    <w:trPr>
                      <w:cantSplit/>
                      <w:trHeight w:val="356"/>
                      <w:jc w:val="center"/>
                    </w:trPr>
                    <w:tc>
                      <w:tcPr>
                        <w:tcW w:w="3101" w:type="dxa"/>
                        <w:gridSpan w:val="8"/>
                        <w:tcBorders>
                          <w:top w:val="nil"/>
                          <w:left w:val="nil"/>
                          <w:bottom w:val="nil"/>
                          <w:right w:val="nil"/>
                        </w:tcBorders>
                      </w:tcPr>
                      <w:p w:rsidR="009027F2" w:rsidRPr="006220F9" w:rsidRDefault="009027F2" w:rsidP="00DE5526">
                        <w:pPr>
                          <w:jc w:val="center"/>
                        </w:pPr>
                        <w:r w:rsidRPr="006220F9">
                          <w:t xml:space="preserve">Дата проведения </w:t>
                        </w:r>
                        <w:r>
                          <w:t>ОГЭ</w:t>
                        </w:r>
                      </w:p>
                    </w:tc>
                  </w:tr>
                  <w:tr w:rsidR="009027F2" w:rsidTr="00EF51D6">
                    <w:trPr>
                      <w:trHeight w:val="162"/>
                      <w:jc w:val="center"/>
                    </w:trPr>
                    <w:tc>
                      <w:tcPr>
                        <w:tcW w:w="387" w:type="dxa"/>
                        <w:shd w:val="clear" w:color="auto" w:fill="FFFFFF" w:themeFill="background1"/>
                      </w:tcPr>
                      <w:p w:rsidR="009027F2" w:rsidRDefault="009027F2">
                        <w:pPr>
                          <w:jc w:val="center"/>
                        </w:pPr>
                      </w:p>
                    </w:tc>
                    <w:tc>
                      <w:tcPr>
                        <w:tcW w:w="388" w:type="dxa"/>
                        <w:shd w:val="clear" w:color="auto" w:fill="FFFFFF" w:themeFill="background1"/>
                      </w:tcPr>
                      <w:p w:rsidR="009027F2" w:rsidRDefault="009027F2" w:rsidP="00EF51D6"/>
                    </w:tc>
                    <w:tc>
                      <w:tcPr>
                        <w:tcW w:w="387" w:type="dxa"/>
                        <w:tcBorders>
                          <w:top w:val="nil"/>
                          <w:left w:val="nil"/>
                          <w:bottom w:val="nil"/>
                          <w:right w:val="nil"/>
                        </w:tcBorders>
                      </w:tcPr>
                      <w:p w:rsidR="009027F2" w:rsidRDefault="009027F2">
                        <w:pPr>
                          <w:jc w:val="center"/>
                          <w:rPr>
                            <w:b/>
                            <w:bCs/>
                            <w:sz w:val="28"/>
                          </w:rPr>
                        </w:pPr>
                        <w:r>
                          <w:rPr>
                            <w:b/>
                            <w:bCs/>
                            <w:sz w:val="28"/>
                          </w:rPr>
                          <w:t>.</w:t>
                        </w:r>
                      </w:p>
                    </w:tc>
                    <w:tc>
                      <w:tcPr>
                        <w:tcW w:w="387" w:type="dxa"/>
                        <w:shd w:val="clear" w:color="auto" w:fill="FFFFFF" w:themeFill="background1"/>
                      </w:tcPr>
                      <w:p w:rsidR="009027F2" w:rsidRDefault="009027F2"/>
                    </w:tc>
                    <w:tc>
                      <w:tcPr>
                        <w:tcW w:w="387" w:type="dxa"/>
                        <w:shd w:val="clear" w:color="auto" w:fill="FFFFFF" w:themeFill="background1"/>
                      </w:tcPr>
                      <w:p w:rsidR="009027F2" w:rsidRDefault="009027F2">
                        <w:pPr>
                          <w:jc w:val="center"/>
                        </w:pPr>
                      </w:p>
                    </w:tc>
                    <w:tc>
                      <w:tcPr>
                        <w:tcW w:w="388" w:type="dxa"/>
                        <w:tcBorders>
                          <w:top w:val="nil"/>
                          <w:left w:val="nil"/>
                          <w:bottom w:val="nil"/>
                          <w:right w:val="nil"/>
                        </w:tcBorders>
                      </w:tcPr>
                      <w:p w:rsidR="009027F2" w:rsidRDefault="009027F2">
                        <w:pPr>
                          <w:jc w:val="center"/>
                          <w:rPr>
                            <w:b/>
                            <w:bCs/>
                            <w:sz w:val="28"/>
                          </w:rPr>
                        </w:pPr>
                        <w:r>
                          <w:rPr>
                            <w:b/>
                            <w:bCs/>
                            <w:sz w:val="28"/>
                          </w:rPr>
                          <w:t>.</w:t>
                        </w:r>
                      </w:p>
                    </w:tc>
                    <w:tc>
                      <w:tcPr>
                        <w:tcW w:w="387" w:type="dxa"/>
                        <w:shd w:val="clear" w:color="auto" w:fill="FFFFFF" w:themeFill="background1"/>
                      </w:tcPr>
                      <w:p w:rsidR="009027F2" w:rsidRDefault="009027F2">
                        <w:pPr>
                          <w:jc w:val="center"/>
                        </w:pPr>
                      </w:p>
                    </w:tc>
                    <w:tc>
                      <w:tcPr>
                        <w:tcW w:w="390" w:type="dxa"/>
                        <w:shd w:val="clear" w:color="auto" w:fill="FFFFFF" w:themeFill="background1"/>
                      </w:tcPr>
                      <w:p w:rsidR="009027F2" w:rsidRDefault="009027F2">
                        <w:pPr>
                          <w:jc w:val="center"/>
                        </w:pPr>
                      </w:p>
                    </w:tc>
                  </w:tr>
                  <w:tr w:rsidR="009027F2">
                    <w:trPr>
                      <w:cantSplit/>
                      <w:trHeight w:val="162"/>
                      <w:jc w:val="center"/>
                    </w:trPr>
                    <w:tc>
                      <w:tcPr>
                        <w:tcW w:w="3101" w:type="dxa"/>
                        <w:gridSpan w:val="8"/>
                        <w:tcBorders>
                          <w:top w:val="nil"/>
                          <w:left w:val="nil"/>
                          <w:bottom w:val="nil"/>
                          <w:right w:val="nil"/>
                        </w:tcBorders>
                      </w:tcPr>
                      <w:p w:rsidR="009027F2" w:rsidRDefault="009027F2">
                        <w:pPr>
                          <w:jc w:val="center"/>
                        </w:pPr>
                      </w:p>
                    </w:tc>
                  </w:tr>
                </w:tbl>
                <w:p w:rsidR="009027F2" w:rsidRDefault="009027F2" w:rsidP="00201213"/>
                <w:p w:rsidR="009027F2" w:rsidRDefault="009027F2" w:rsidP="00201213"/>
              </w:txbxContent>
            </v:textbox>
            <w10:wrap type="tight"/>
          </v:rect>
        </w:pict>
      </w:r>
      <w:r w:rsidRPr="002F4C65">
        <w:rPr>
          <w:noProof/>
          <w:sz w:val="26"/>
          <w:szCs w:val="26"/>
        </w:rPr>
        <w:pict>
          <v:rect id="Прямоугольник 12" o:spid="_x0000_s1028" style="position:absolute;left:0;text-align:left;margin-left:9.2pt;margin-top:4.15pt;width:489.9pt;height:12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9027F2" w:rsidRPr="006220F9" w:rsidTr="00DE5526">
                    <w:trPr>
                      <w:cantSplit/>
                      <w:trHeight w:val="245"/>
                    </w:trPr>
                    <w:tc>
                      <w:tcPr>
                        <w:tcW w:w="866" w:type="dxa"/>
                        <w:gridSpan w:val="2"/>
                        <w:vMerge w:val="restart"/>
                        <w:tcBorders>
                          <w:top w:val="nil"/>
                          <w:left w:val="nil"/>
                          <w:bottom w:val="single" w:sz="4" w:space="0" w:color="000000"/>
                          <w:right w:val="nil"/>
                        </w:tcBorders>
                      </w:tcPr>
                      <w:p w:rsidR="009027F2" w:rsidRPr="00EA1FCE" w:rsidRDefault="009027F2">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9027F2" w:rsidRPr="00EA1FCE" w:rsidRDefault="009027F2">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9027F2" w:rsidRPr="00EA1FCE" w:rsidRDefault="009027F2"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9027F2" w:rsidRPr="00EA1FCE" w:rsidRDefault="009027F2">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9027F2" w:rsidRPr="00EA1FCE" w:rsidRDefault="009027F2"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9027F2" w:rsidRPr="006220F9" w:rsidRDefault="009027F2">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9027F2" w:rsidRPr="00EA1FCE" w:rsidRDefault="009027F2">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9027F2" w:rsidRPr="00EA1FCE" w:rsidRDefault="009027F2">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9027F2" w:rsidRPr="00EA1FCE" w:rsidRDefault="009027F2">
                        <w:pPr>
                          <w:jc w:val="center"/>
                          <w:rPr>
                            <w:rFonts w:eastAsia="Arial Unicode MS"/>
                            <w:b/>
                            <w:sz w:val="18"/>
                            <w:szCs w:val="18"/>
                          </w:rPr>
                        </w:pPr>
                        <w:r w:rsidRPr="00EA1FCE">
                          <w:rPr>
                            <w:b/>
                            <w:sz w:val="18"/>
                            <w:szCs w:val="18"/>
                          </w:rPr>
                          <w:t>Номер аудитории</w:t>
                        </w:r>
                      </w:p>
                    </w:tc>
                  </w:tr>
                  <w:tr w:rsidR="009027F2" w:rsidRPr="006220F9" w:rsidTr="00DE5526">
                    <w:trPr>
                      <w:cantSplit/>
                      <w:trHeight w:val="634"/>
                    </w:trPr>
                    <w:tc>
                      <w:tcPr>
                        <w:tcW w:w="0" w:type="auto"/>
                        <w:gridSpan w:val="2"/>
                        <w:vMerge/>
                        <w:tcBorders>
                          <w:top w:val="nil"/>
                          <w:left w:val="nil"/>
                          <w:bottom w:val="single" w:sz="4" w:space="0" w:color="000000"/>
                          <w:right w:val="nil"/>
                        </w:tcBorders>
                        <w:vAlign w:val="center"/>
                      </w:tcPr>
                      <w:p w:rsidR="009027F2" w:rsidRPr="00EA1FCE" w:rsidRDefault="009027F2">
                        <w:pPr>
                          <w:rPr>
                            <w:rFonts w:eastAsia="Arial Unicode MS"/>
                            <w:b/>
                            <w:sz w:val="18"/>
                            <w:szCs w:val="18"/>
                          </w:rPr>
                        </w:pPr>
                      </w:p>
                    </w:tc>
                    <w:tc>
                      <w:tcPr>
                        <w:tcW w:w="215" w:type="dxa"/>
                        <w:vMerge/>
                        <w:tcBorders>
                          <w:top w:val="nil"/>
                          <w:left w:val="nil"/>
                          <w:bottom w:val="nil"/>
                          <w:right w:val="nil"/>
                        </w:tcBorders>
                        <w:vAlign w:val="center"/>
                      </w:tcPr>
                      <w:p w:rsidR="009027F2" w:rsidRPr="00EA1FCE" w:rsidRDefault="009027F2">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9027F2" w:rsidRPr="00EA1FCE" w:rsidRDefault="009027F2">
                        <w:pPr>
                          <w:rPr>
                            <w:rFonts w:eastAsia="Arial Unicode MS"/>
                            <w:b/>
                            <w:sz w:val="18"/>
                            <w:szCs w:val="18"/>
                          </w:rPr>
                        </w:pPr>
                      </w:p>
                    </w:tc>
                    <w:tc>
                      <w:tcPr>
                        <w:tcW w:w="0" w:type="auto"/>
                        <w:vMerge/>
                        <w:tcBorders>
                          <w:top w:val="nil"/>
                          <w:left w:val="nil"/>
                          <w:bottom w:val="nil"/>
                          <w:right w:val="nil"/>
                        </w:tcBorders>
                        <w:vAlign w:val="center"/>
                      </w:tcPr>
                      <w:p w:rsidR="009027F2" w:rsidRPr="00EA1FCE" w:rsidRDefault="009027F2">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9027F2" w:rsidRPr="00EA1FCE" w:rsidRDefault="009027F2">
                        <w:pPr>
                          <w:rPr>
                            <w:rFonts w:eastAsia="Arial Unicode MS"/>
                            <w:b/>
                            <w:sz w:val="18"/>
                            <w:szCs w:val="18"/>
                          </w:rPr>
                        </w:pPr>
                      </w:p>
                    </w:tc>
                    <w:tc>
                      <w:tcPr>
                        <w:tcW w:w="156" w:type="dxa"/>
                        <w:vMerge/>
                        <w:tcBorders>
                          <w:top w:val="nil"/>
                          <w:left w:val="nil"/>
                          <w:bottom w:val="nil"/>
                          <w:right w:val="nil"/>
                        </w:tcBorders>
                        <w:vAlign w:val="center"/>
                      </w:tcPr>
                      <w:p w:rsidR="009027F2" w:rsidRPr="006220F9" w:rsidRDefault="009027F2">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9027F2" w:rsidRPr="00EA1FCE" w:rsidRDefault="009027F2">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9027F2" w:rsidRPr="00EA1FCE" w:rsidRDefault="009027F2">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9027F2" w:rsidRPr="00EA1FCE" w:rsidRDefault="009027F2">
                        <w:pPr>
                          <w:rPr>
                            <w:rFonts w:eastAsia="Arial Unicode MS"/>
                            <w:b/>
                            <w:sz w:val="18"/>
                            <w:szCs w:val="18"/>
                          </w:rPr>
                        </w:pPr>
                      </w:p>
                    </w:tc>
                  </w:tr>
                  <w:tr w:rsidR="009027F2"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9027F2" w:rsidRPr="00EA1FCE" w:rsidRDefault="009027F2">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9027F2" w:rsidRPr="00EA1FCE" w:rsidRDefault="009027F2">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9027F2" w:rsidRPr="00EA1FCE" w:rsidRDefault="009027F2">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27F2" w:rsidRPr="006220F9" w:rsidRDefault="009027F2">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9027F2" w:rsidRPr="006220F9" w:rsidRDefault="009027F2">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9027F2" w:rsidRPr="00EA1FCE" w:rsidRDefault="009027F2">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9027F2" w:rsidRPr="00EA1FCE" w:rsidRDefault="009027F2">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27F2" w:rsidRPr="00EA1FCE" w:rsidRDefault="009027F2">
                        <w:pPr>
                          <w:jc w:val="both"/>
                          <w:rPr>
                            <w:rFonts w:eastAsia="Arial Unicode MS"/>
                            <w:sz w:val="18"/>
                            <w:szCs w:val="18"/>
                          </w:rPr>
                        </w:pPr>
                        <w:r w:rsidRPr="00EA1FCE">
                          <w:rPr>
                            <w:sz w:val="18"/>
                            <w:szCs w:val="18"/>
                          </w:rPr>
                          <w:t> </w:t>
                        </w:r>
                      </w:p>
                    </w:tc>
                  </w:tr>
                  <w:tr w:rsidR="009027F2"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EA1FCE"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9027F2" w:rsidRPr="006220F9" w:rsidRDefault="009027F2">
                        <w:pPr>
                          <w:rPr>
                            <w:rFonts w:eastAsia="Arial Unicode MS"/>
                            <w:sz w:val="18"/>
                            <w:szCs w:val="18"/>
                          </w:rPr>
                        </w:pPr>
                      </w:p>
                    </w:tc>
                  </w:tr>
                  <w:tr w:rsidR="009027F2" w:rsidRPr="006220F9" w:rsidTr="00DE5526">
                    <w:trPr>
                      <w:trHeight w:val="561"/>
                    </w:trPr>
                    <w:tc>
                      <w:tcPr>
                        <w:tcW w:w="866" w:type="dxa"/>
                        <w:gridSpan w:val="2"/>
                        <w:tcBorders>
                          <w:top w:val="nil"/>
                          <w:left w:val="nil"/>
                          <w:bottom w:val="single" w:sz="4" w:space="0" w:color="auto"/>
                          <w:right w:val="nil"/>
                        </w:tcBorders>
                      </w:tcPr>
                      <w:p w:rsidR="009027F2" w:rsidRPr="00EA1FCE" w:rsidRDefault="009027F2">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9027F2" w:rsidRPr="00EA1FCE" w:rsidRDefault="009027F2">
                        <w:pPr>
                          <w:jc w:val="center"/>
                          <w:rPr>
                            <w:rFonts w:eastAsia="Arial Unicode MS"/>
                            <w:b/>
                            <w:sz w:val="18"/>
                            <w:szCs w:val="18"/>
                          </w:rPr>
                        </w:pPr>
                      </w:p>
                    </w:tc>
                    <w:tc>
                      <w:tcPr>
                        <w:tcW w:w="3853" w:type="dxa"/>
                        <w:gridSpan w:val="9"/>
                        <w:tcBorders>
                          <w:top w:val="nil"/>
                          <w:left w:val="nil"/>
                          <w:bottom w:val="single" w:sz="4" w:space="0" w:color="auto"/>
                          <w:right w:val="nil"/>
                        </w:tcBorders>
                      </w:tcPr>
                      <w:p w:rsidR="009027F2" w:rsidRPr="00EA1FCE" w:rsidRDefault="009027F2"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9027F2" w:rsidRPr="00EA1FCE" w:rsidRDefault="009027F2">
                        <w:pPr>
                          <w:jc w:val="center"/>
                          <w:rPr>
                            <w:rFonts w:eastAsia="Arial Unicode MS"/>
                            <w:b/>
                            <w:sz w:val="18"/>
                            <w:szCs w:val="18"/>
                          </w:rPr>
                        </w:pPr>
                      </w:p>
                    </w:tc>
                    <w:tc>
                      <w:tcPr>
                        <w:tcW w:w="156" w:type="dxa"/>
                        <w:tcBorders>
                          <w:top w:val="nil"/>
                          <w:left w:val="nil"/>
                          <w:bottom w:val="nil"/>
                          <w:right w:val="nil"/>
                        </w:tcBorders>
                      </w:tcPr>
                      <w:p w:rsidR="009027F2" w:rsidRPr="006220F9" w:rsidRDefault="009027F2">
                        <w:pPr>
                          <w:jc w:val="center"/>
                          <w:rPr>
                            <w:rFonts w:eastAsia="Arial Unicode MS"/>
                            <w:b/>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b/>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b/>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b/>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b/>
                            <w:sz w:val="18"/>
                            <w:szCs w:val="18"/>
                          </w:rPr>
                        </w:pPr>
                      </w:p>
                    </w:tc>
                    <w:tc>
                      <w:tcPr>
                        <w:tcW w:w="208" w:type="dxa"/>
                        <w:tcBorders>
                          <w:top w:val="nil"/>
                          <w:left w:val="nil"/>
                          <w:bottom w:val="nil"/>
                          <w:right w:val="nil"/>
                        </w:tcBorders>
                        <w:noWrap/>
                        <w:vAlign w:val="bottom"/>
                      </w:tcPr>
                      <w:p w:rsidR="009027F2" w:rsidRPr="006220F9" w:rsidRDefault="009027F2">
                        <w:pPr>
                          <w:rPr>
                            <w:rFonts w:eastAsia="Arial Unicode MS"/>
                            <w:b/>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b/>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9027F2" w:rsidRPr="006220F9" w:rsidRDefault="009027F2">
                        <w:pPr>
                          <w:rPr>
                            <w:rFonts w:eastAsia="Arial Unicode MS"/>
                            <w:sz w:val="18"/>
                            <w:szCs w:val="18"/>
                          </w:rPr>
                        </w:pPr>
                      </w:p>
                    </w:tc>
                  </w:tr>
                  <w:tr w:rsidR="009027F2"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9027F2" w:rsidRPr="00EA1FCE" w:rsidRDefault="009027F2">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9027F2" w:rsidRPr="00EA1FCE" w:rsidRDefault="009027F2">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9027F2" w:rsidRPr="00EA1FCE" w:rsidRDefault="009027F2">
                        <w:pPr>
                          <w:jc w:val="both"/>
                          <w:rPr>
                            <w:rFonts w:eastAsia="Arial Unicode MS"/>
                            <w:sz w:val="18"/>
                            <w:szCs w:val="18"/>
                          </w:rPr>
                        </w:pPr>
                      </w:p>
                    </w:tc>
                    <w:tc>
                      <w:tcPr>
                        <w:tcW w:w="156" w:type="dxa"/>
                        <w:tcBorders>
                          <w:top w:val="nil"/>
                          <w:left w:val="nil"/>
                          <w:bottom w:val="nil"/>
                          <w:right w:val="nil"/>
                        </w:tcBorders>
                      </w:tcPr>
                      <w:p w:rsidR="009027F2" w:rsidRPr="006220F9" w:rsidRDefault="009027F2">
                        <w:pPr>
                          <w:jc w:val="both"/>
                          <w:rPr>
                            <w:rFonts w:eastAsia="Arial Unicode MS"/>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vAlign w:val="bottom"/>
                      </w:tcPr>
                      <w:p w:rsidR="009027F2" w:rsidRPr="006220F9" w:rsidRDefault="009027F2">
                        <w:pPr>
                          <w:rPr>
                            <w:rFonts w:eastAsia="Arial Unicode MS"/>
                            <w:sz w:val="18"/>
                            <w:szCs w:val="18"/>
                          </w:rPr>
                        </w:pPr>
                      </w:p>
                    </w:tc>
                    <w:tc>
                      <w:tcPr>
                        <w:tcW w:w="208" w:type="dxa"/>
                        <w:tcBorders>
                          <w:top w:val="nil"/>
                          <w:left w:val="nil"/>
                          <w:bottom w:val="nil"/>
                          <w:right w:val="nil"/>
                        </w:tcBorders>
                        <w:noWrap/>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9027F2" w:rsidRPr="006220F9" w:rsidRDefault="009027F2">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9027F2" w:rsidRPr="006220F9" w:rsidRDefault="009027F2">
                        <w:pPr>
                          <w:rPr>
                            <w:rFonts w:eastAsia="Arial Unicode MS"/>
                            <w:sz w:val="18"/>
                            <w:szCs w:val="18"/>
                          </w:rPr>
                        </w:pPr>
                      </w:p>
                    </w:tc>
                  </w:tr>
                </w:tbl>
                <w:p w:rsidR="009027F2" w:rsidRPr="00401CBE" w:rsidRDefault="009027F2" w:rsidP="00201213">
                  <w:pPr>
                    <w:jc w:val="both"/>
                    <w:rPr>
                      <w:i/>
                    </w:rPr>
                  </w:pPr>
                </w:p>
                <w:p w:rsidR="009027F2" w:rsidRDefault="009027F2" w:rsidP="00201213">
                  <w:pPr>
                    <w:jc w:val="both"/>
                    <w:rPr>
                      <w:i/>
                      <w:lang w:val="en-US"/>
                    </w:rPr>
                  </w:pPr>
                </w:p>
                <w:p w:rsidR="009027F2" w:rsidRDefault="009027F2" w:rsidP="00201213"/>
              </w:txbxContent>
            </v:textbox>
            <w10:wrap type="square"/>
          </v:rect>
        </w:pict>
      </w:r>
      <w:r w:rsidR="00DE5526"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00DE5526" w:rsidRPr="00F97A45">
        <w:rPr>
          <w:i/>
          <w:sz w:val="26"/>
          <w:szCs w:val="26"/>
        </w:rPr>
        <w:t>абочем столе участника ОГЭ, помимо ЭМ, могут находиться:</w:t>
      </w:r>
    </w:p>
    <w:p w:rsidR="0094344E" w:rsidRPr="00F97A45" w:rsidRDefault="00DE5526" w:rsidP="0094344E">
      <w:pPr>
        <w:ind w:firstLine="709"/>
        <w:contextualSpacing/>
        <w:jc w:val="both"/>
        <w:rPr>
          <w:i/>
          <w:sz w:val="26"/>
          <w:szCs w:val="26"/>
        </w:rPr>
      </w:pPr>
      <w:r w:rsidRPr="00F97A45">
        <w:rPr>
          <w:i/>
          <w:sz w:val="26"/>
          <w:szCs w:val="26"/>
        </w:rPr>
        <w:t xml:space="preserve">черная </w:t>
      </w:r>
      <w:proofErr w:type="spellStart"/>
      <w:r w:rsidR="005A0817" w:rsidRPr="00F97A45">
        <w:rPr>
          <w:i/>
          <w:sz w:val="26"/>
          <w:szCs w:val="26"/>
        </w:rPr>
        <w:t>гелевая</w:t>
      </w:r>
      <w:proofErr w:type="spellEnd"/>
      <w:r w:rsidR="005A0817" w:rsidRPr="00F97A45">
        <w:rPr>
          <w:i/>
          <w:sz w:val="26"/>
          <w:szCs w:val="26"/>
        </w:rPr>
        <w:t xml:space="preserve"> или капиллярная</w:t>
      </w:r>
      <w:r w:rsidRPr="00F97A45">
        <w:rPr>
          <w:i/>
          <w:sz w:val="26"/>
          <w:szCs w:val="26"/>
        </w:rPr>
        <w:t xml:space="preserve"> ручка;</w:t>
      </w:r>
    </w:p>
    <w:p w:rsidR="0094344E" w:rsidRPr="00F97A45" w:rsidRDefault="0094344E" w:rsidP="0094344E">
      <w:pPr>
        <w:ind w:firstLine="709"/>
        <w:contextualSpacing/>
        <w:jc w:val="both"/>
        <w:rPr>
          <w:i/>
          <w:sz w:val="26"/>
          <w:szCs w:val="26"/>
        </w:rPr>
      </w:pPr>
      <w:r w:rsidRPr="00F97A45">
        <w:rPr>
          <w:i/>
          <w:sz w:val="26"/>
          <w:szCs w:val="26"/>
        </w:rPr>
        <w:t>документ, удостоверяющий личность;</w:t>
      </w:r>
    </w:p>
    <w:p w:rsidR="0094344E" w:rsidRPr="00F97A45" w:rsidRDefault="0094344E" w:rsidP="0094344E">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94344E" w:rsidRPr="00F97A45" w:rsidRDefault="0094344E" w:rsidP="0094344E">
      <w:pPr>
        <w:ind w:firstLine="709"/>
        <w:contextualSpacing/>
        <w:jc w:val="both"/>
        <w:rPr>
          <w:i/>
          <w:sz w:val="26"/>
          <w:szCs w:val="26"/>
        </w:rPr>
      </w:pPr>
      <w:r w:rsidRPr="00F97A45">
        <w:rPr>
          <w:i/>
          <w:sz w:val="26"/>
          <w:szCs w:val="26"/>
        </w:rPr>
        <w:t>дополнительные материалы, которые можно использовать</w:t>
      </w:r>
      <w:r w:rsidR="00A053A6" w:rsidRPr="00F97A45">
        <w:rPr>
          <w:i/>
          <w:sz w:val="26"/>
          <w:szCs w:val="26"/>
        </w:rPr>
        <w:t xml:space="preserve"> на</w:t>
      </w:r>
      <w:r w:rsidR="00A053A6">
        <w:rPr>
          <w:i/>
          <w:sz w:val="26"/>
          <w:szCs w:val="26"/>
        </w:rPr>
        <w:t> </w:t>
      </w:r>
      <w:r w:rsidR="00A053A6" w:rsidRPr="00F97A45">
        <w:rPr>
          <w:i/>
          <w:sz w:val="26"/>
          <w:szCs w:val="26"/>
        </w:rPr>
        <w:t>О</w:t>
      </w:r>
      <w:r w:rsidRPr="00F97A45">
        <w:rPr>
          <w:i/>
          <w:sz w:val="26"/>
          <w:szCs w:val="26"/>
        </w:rPr>
        <w:t>ГЭ</w:t>
      </w:r>
      <w:r w:rsidR="00A053A6" w:rsidRPr="00F97A45">
        <w:rPr>
          <w:i/>
          <w:sz w:val="26"/>
          <w:szCs w:val="26"/>
        </w:rPr>
        <w:t xml:space="preserve"> по</w:t>
      </w:r>
      <w:r w:rsidR="00A053A6">
        <w:rPr>
          <w:i/>
          <w:sz w:val="26"/>
          <w:szCs w:val="26"/>
        </w:rPr>
        <w:t> </w:t>
      </w:r>
      <w:r w:rsidR="00A053A6" w:rsidRPr="00F97A45">
        <w:rPr>
          <w:i/>
          <w:sz w:val="26"/>
          <w:szCs w:val="26"/>
        </w:rPr>
        <w:t>о</w:t>
      </w:r>
      <w:r w:rsidRPr="00F97A45">
        <w:rPr>
          <w:i/>
          <w:sz w:val="26"/>
          <w:szCs w:val="26"/>
        </w:rPr>
        <w:t>тдельным учебным предмета</w:t>
      </w:r>
      <w:proofErr w:type="gramStart"/>
      <w:r w:rsidRPr="00F97A45">
        <w:rPr>
          <w:i/>
          <w:sz w:val="26"/>
          <w:szCs w:val="26"/>
        </w:rPr>
        <w:t>м(</w:t>
      </w:r>
      <w:proofErr w:type="gramEnd"/>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w:t>
      </w:r>
      <w:r w:rsidR="00A053A6" w:rsidRPr="00F97A45">
        <w:rPr>
          <w:i/>
          <w:sz w:val="26"/>
        </w:rPr>
        <w:lastRenderedPageBreak/>
        <w:t>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3"/>
      </w:r>
      <w:r w:rsidRPr="00F97A45">
        <w:rPr>
          <w:i/>
          <w:sz w:val="26"/>
        </w:rPr>
        <w:t>, лабораторное оборудование</w:t>
      </w:r>
      <w:proofErr w:type="gramStart"/>
      <w:r w:rsidRPr="00F97A45">
        <w:rPr>
          <w:i/>
          <w:sz w:val="26"/>
        </w:rPr>
        <w:t>;</w:t>
      </w:r>
      <w:r w:rsidR="00A053A6" w:rsidRPr="00F97A45">
        <w:rPr>
          <w:i/>
          <w:sz w:val="26"/>
        </w:rPr>
        <w:t>п</w:t>
      </w:r>
      <w:proofErr w:type="gramEnd"/>
      <w:r w:rsidR="00A053A6" w:rsidRPr="00F97A45">
        <w:rPr>
          <w:i/>
          <w:sz w:val="26"/>
        </w:rPr>
        <w:t>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 xml:space="preserve">оде, электрохимический ряд напряжений металлов; </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p>
    <w:p w:rsidR="0094344E" w:rsidRPr="00F97A45" w:rsidRDefault="0094344E" w:rsidP="0094344E">
      <w:pPr>
        <w:ind w:firstLine="709"/>
        <w:contextualSpacing/>
        <w:jc w:val="both"/>
        <w:rPr>
          <w:i/>
          <w:sz w:val="26"/>
          <w:szCs w:val="26"/>
        </w:rPr>
      </w:pPr>
      <w:r w:rsidRPr="00F97A45">
        <w:rPr>
          <w:i/>
          <w:sz w:val="26"/>
          <w:szCs w:val="26"/>
        </w:rPr>
        <w:t>специальные технические средства (для участников 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ВЗ, детей-инвалидов, инвалидов);</w:t>
      </w:r>
    </w:p>
    <w:p w:rsidR="0094344E" w:rsidRPr="00F97A45" w:rsidRDefault="0094344E" w:rsidP="0094344E">
      <w:pPr>
        <w:ind w:firstLine="709"/>
        <w:contextualSpacing/>
        <w:jc w:val="both"/>
        <w:rPr>
          <w:i/>
          <w:sz w:val="26"/>
          <w:szCs w:val="26"/>
        </w:rPr>
      </w:pPr>
      <w:r w:rsidRPr="00F97A45">
        <w:rPr>
          <w:i/>
          <w:sz w:val="26"/>
          <w:szCs w:val="26"/>
        </w:rPr>
        <w:t>черновики</w:t>
      </w:r>
      <w:r w:rsidR="00A053A6" w:rsidRPr="00F97A45">
        <w:rPr>
          <w:i/>
          <w:sz w:val="26"/>
          <w:szCs w:val="26"/>
        </w:rPr>
        <w:t xml:space="preserve"> со</w:t>
      </w:r>
      <w:r w:rsidR="00A053A6">
        <w:rPr>
          <w:i/>
          <w:sz w:val="26"/>
          <w:szCs w:val="26"/>
        </w:rPr>
        <w:t> </w:t>
      </w:r>
      <w:r w:rsidR="00A053A6" w:rsidRPr="00F97A45">
        <w:rPr>
          <w:i/>
          <w:sz w:val="26"/>
          <w:szCs w:val="26"/>
        </w:rPr>
        <w:t>ш</w:t>
      </w:r>
      <w:r w:rsidRPr="00F97A45">
        <w:rPr>
          <w:i/>
          <w:sz w:val="26"/>
          <w:szCs w:val="26"/>
        </w:rPr>
        <w:t>тампом образовательной организации,</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 xml:space="preserve">азе которой </w:t>
      </w:r>
      <w:proofErr w:type="gramStart"/>
      <w:r w:rsidRPr="00F97A45">
        <w:rPr>
          <w:i/>
          <w:sz w:val="26"/>
          <w:szCs w:val="26"/>
        </w:rPr>
        <w:t>расположен</w:t>
      </w:r>
      <w:proofErr w:type="gramEnd"/>
      <w:r w:rsidRPr="00F97A45">
        <w:rPr>
          <w:i/>
          <w:sz w:val="26"/>
          <w:szCs w:val="26"/>
        </w:rPr>
        <w:t xml:space="preserve"> ППЭ (</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лучае проведения 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5A3E8B" w:rsidRPr="00F97A45" w:rsidRDefault="005A3E8B" w:rsidP="005A3E8B">
      <w:pPr>
        <w:rPr>
          <w:b/>
          <w:iCs/>
          <w:noProof/>
          <w:sz w:val="26"/>
          <w:szCs w:val="26"/>
        </w:rPr>
      </w:pPr>
      <w:r w:rsidRPr="00F97A45">
        <w:rPr>
          <w:b/>
          <w:iCs/>
          <w:noProof/>
          <w:sz w:val="26"/>
          <w:szCs w:val="26"/>
        </w:rPr>
        <w:t xml:space="preserve">Продолжительность выполнения экзаменационной работы </w:t>
      </w:r>
    </w:p>
    <w:tbl>
      <w:tblPr>
        <w:tblStyle w:val="52"/>
        <w:tblW w:w="0" w:type="auto"/>
        <w:tblLook w:val="04A0"/>
      </w:tblPr>
      <w:tblGrid>
        <w:gridCol w:w="3190"/>
        <w:gridCol w:w="3190"/>
        <w:gridCol w:w="3191"/>
      </w:tblGrid>
      <w:tr w:rsidR="005A3E8B" w:rsidRPr="00F97A45" w:rsidTr="00EF51D6">
        <w:tc>
          <w:tcPr>
            <w:tcW w:w="3190" w:type="dxa"/>
          </w:tcPr>
          <w:p w:rsidR="005A3E8B" w:rsidRPr="00F97A45" w:rsidRDefault="005A3E8B" w:rsidP="00EF51D6">
            <w:pPr>
              <w:rPr>
                <w:b/>
                <w:iCs/>
                <w:noProof/>
                <w:sz w:val="26"/>
                <w:szCs w:val="26"/>
              </w:rPr>
            </w:pPr>
            <w:r w:rsidRPr="00F97A45">
              <w:rPr>
                <w:b/>
                <w:iCs/>
                <w:noProof/>
                <w:sz w:val="26"/>
                <w:szCs w:val="26"/>
              </w:rPr>
              <w:t>Продолжительность выполнения экзаменационной работы</w:t>
            </w:r>
          </w:p>
        </w:tc>
        <w:tc>
          <w:tcPr>
            <w:tcW w:w="3190" w:type="dxa"/>
          </w:tcPr>
          <w:p w:rsidR="005A3E8B" w:rsidRPr="00F97A45" w:rsidRDefault="005A3E8B" w:rsidP="00EF51D6">
            <w:pPr>
              <w:rPr>
                <w:b/>
                <w:iCs/>
                <w:noProof/>
                <w:sz w:val="26"/>
                <w:szCs w:val="26"/>
              </w:rPr>
            </w:pPr>
            <w:r w:rsidRPr="00F97A45">
              <w:rPr>
                <w:b/>
                <w:iCs/>
                <w:noProof/>
                <w:sz w:val="26"/>
                <w:szCs w:val="26"/>
              </w:rPr>
              <w:t xml:space="preserve">Продолжительность выполнения экзаменационной работы участниками </w:t>
            </w:r>
            <w:r w:rsidR="00857984" w:rsidRPr="00F97A45">
              <w:rPr>
                <w:b/>
                <w:iCs/>
                <w:noProof/>
                <w:sz w:val="26"/>
                <w:szCs w:val="26"/>
              </w:rPr>
              <w:t>ОГЭ</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191" w:type="dxa"/>
          </w:tcPr>
          <w:p w:rsidR="005A3E8B" w:rsidRPr="00F97A45" w:rsidRDefault="005A3E8B" w:rsidP="00EF51D6">
            <w:pPr>
              <w:rPr>
                <w:b/>
                <w:iCs/>
                <w:noProof/>
                <w:sz w:val="26"/>
                <w:szCs w:val="26"/>
              </w:rPr>
            </w:pPr>
            <w:r w:rsidRPr="00F97A45">
              <w:rPr>
                <w:b/>
                <w:iCs/>
                <w:noProof/>
                <w:sz w:val="26"/>
                <w:szCs w:val="26"/>
              </w:rPr>
              <w:t>Название учебного предмета</w:t>
            </w:r>
          </w:p>
        </w:tc>
      </w:tr>
      <w:tr w:rsidR="005A3E8B" w:rsidRPr="00F97A45" w:rsidTr="00EF51D6">
        <w:tc>
          <w:tcPr>
            <w:tcW w:w="3190" w:type="dxa"/>
          </w:tcPr>
          <w:p w:rsidR="005A3E8B" w:rsidRPr="00F97A45" w:rsidRDefault="005A3E8B" w:rsidP="00EF51D6">
            <w:pPr>
              <w:spacing w:line="360" w:lineRule="auto"/>
              <w:jc w:val="both"/>
              <w:rPr>
                <w:iCs/>
                <w:noProof/>
                <w:sz w:val="26"/>
                <w:szCs w:val="26"/>
              </w:rPr>
            </w:pPr>
            <w:r w:rsidRPr="00F97A45">
              <w:rPr>
                <w:iCs/>
                <w:noProof/>
                <w:sz w:val="26"/>
                <w:szCs w:val="26"/>
              </w:rPr>
              <w:t>15 минут</w:t>
            </w:r>
          </w:p>
        </w:tc>
        <w:tc>
          <w:tcPr>
            <w:tcW w:w="3190" w:type="dxa"/>
          </w:tcPr>
          <w:p w:rsidR="005A3E8B" w:rsidRPr="00F97A45" w:rsidRDefault="005A3E8B" w:rsidP="00EF51D6">
            <w:pPr>
              <w:rPr>
                <w:iCs/>
                <w:noProof/>
                <w:sz w:val="26"/>
                <w:szCs w:val="26"/>
              </w:rPr>
            </w:pPr>
            <w:r w:rsidRPr="00F97A45">
              <w:rPr>
                <w:iCs/>
                <w:noProof/>
                <w:sz w:val="26"/>
                <w:szCs w:val="26"/>
              </w:rPr>
              <w:t>45 минут</w:t>
            </w:r>
          </w:p>
        </w:tc>
        <w:tc>
          <w:tcPr>
            <w:tcW w:w="3191" w:type="dxa"/>
          </w:tcPr>
          <w:p w:rsidR="005A3E8B" w:rsidRPr="00F97A45" w:rsidRDefault="005A3E8B" w:rsidP="00EF51D6">
            <w:pPr>
              <w:rPr>
                <w:iCs/>
                <w:noProof/>
                <w:sz w:val="26"/>
                <w:szCs w:val="26"/>
              </w:rPr>
            </w:pPr>
            <w:r w:rsidRPr="00F97A45">
              <w:rPr>
                <w:iCs/>
                <w:noProof/>
                <w:sz w:val="26"/>
                <w:szCs w:val="26"/>
              </w:rPr>
              <w:t>Иностранные языки (раздел «Говорение»)</w:t>
            </w:r>
          </w:p>
        </w:tc>
      </w:tr>
      <w:tr w:rsidR="005A3E8B" w:rsidRPr="00F97A45" w:rsidTr="00EF51D6">
        <w:tc>
          <w:tcPr>
            <w:tcW w:w="3190" w:type="dxa"/>
            <w:vMerge w:val="restart"/>
          </w:tcPr>
          <w:p w:rsidR="005A3E8B" w:rsidRPr="00F97A45" w:rsidRDefault="005A3E8B" w:rsidP="00EF51D6">
            <w:pPr>
              <w:rPr>
                <w:iCs/>
                <w:noProof/>
                <w:sz w:val="26"/>
                <w:szCs w:val="26"/>
              </w:rPr>
            </w:pPr>
            <w:r w:rsidRPr="00F97A45">
              <w:rPr>
                <w:iCs/>
                <w:noProof/>
                <w:sz w:val="26"/>
                <w:szCs w:val="26"/>
              </w:rPr>
              <w:t xml:space="preserve">3 часа </w:t>
            </w:r>
            <w:r w:rsidR="00E43641" w:rsidRPr="00F97A45">
              <w:rPr>
                <w:iCs/>
                <w:noProof/>
                <w:sz w:val="26"/>
                <w:szCs w:val="26"/>
              </w:rPr>
              <w:t>(180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4 часа 30 минут</w:t>
            </w:r>
          </w:p>
        </w:tc>
        <w:tc>
          <w:tcPr>
            <w:tcW w:w="3191" w:type="dxa"/>
          </w:tcPr>
          <w:p w:rsidR="005A3E8B" w:rsidRPr="00F97A45" w:rsidRDefault="005A3E8B" w:rsidP="00EF51D6">
            <w:pPr>
              <w:rPr>
                <w:iCs/>
                <w:noProof/>
                <w:sz w:val="26"/>
                <w:szCs w:val="26"/>
              </w:rPr>
            </w:pPr>
            <w:r w:rsidRPr="00F97A45">
              <w:rPr>
                <w:iCs/>
                <w:noProof/>
                <w:sz w:val="26"/>
                <w:szCs w:val="26"/>
              </w:rPr>
              <w:t>Физика</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Обществознание</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История</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Биология</w:t>
            </w:r>
          </w:p>
        </w:tc>
      </w:tr>
      <w:tr w:rsidR="005A3E8B" w:rsidRPr="00F97A45" w:rsidTr="00EF51D6">
        <w:tc>
          <w:tcPr>
            <w:tcW w:w="3190" w:type="dxa"/>
            <w:vMerge w:val="restart"/>
          </w:tcPr>
          <w:p w:rsidR="005A3E8B" w:rsidRPr="00F97A45" w:rsidRDefault="005A3E8B" w:rsidP="005A3E8B">
            <w:pPr>
              <w:rPr>
                <w:iCs/>
                <w:noProof/>
                <w:sz w:val="26"/>
                <w:szCs w:val="26"/>
              </w:rPr>
            </w:pPr>
            <w:r w:rsidRPr="00F97A45">
              <w:rPr>
                <w:iCs/>
                <w:noProof/>
                <w:sz w:val="26"/>
                <w:szCs w:val="26"/>
              </w:rPr>
              <w:t>3 часа 55 минут (235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5 часов</w:t>
            </w:r>
            <w:r w:rsidR="00E43641" w:rsidRPr="00F97A45">
              <w:rPr>
                <w:iCs/>
                <w:noProof/>
                <w:sz w:val="26"/>
                <w:szCs w:val="26"/>
              </w:rPr>
              <w:t xml:space="preserve"> 25 минут</w:t>
            </w:r>
          </w:p>
        </w:tc>
        <w:tc>
          <w:tcPr>
            <w:tcW w:w="3191" w:type="dxa"/>
          </w:tcPr>
          <w:p w:rsidR="005A3E8B" w:rsidRPr="00F97A45" w:rsidRDefault="005A3E8B" w:rsidP="00EF51D6">
            <w:pPr>
              <w:rPr>
                <w:iCs/>
                <w:noProof/>
                <w:sz w:val="26"/>
                <w:szCs w:val="26"/>
              </w:rPr>
            </w:pPr>
            <w:r w:rsidRPr="00F97A45">
              <w:rPr>
                <w:iCs/>
                <w:noProof/>
                <w:sz w:val="26"/>
                <w:szCs w:val="26"/>
              </w:rPr>
              <w:t>Математика</w:t>
            </w:r>
          </w:p>
        </w:tc>
      </w:tr>
      <w:tr w:rsidR="005A3E8B" w:rsidRPr="00F97A45" w:rsidTr="005A3E8B">
        <w:trPr>
          <w:trHeight w:val="33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Русский язык</w:t>
            </w:r>
          </w:p>
        </w:tc>
      </w:tr>
      <w:tr w:rsidR="005A3E8B" w:rsidRPr="00F97A45" w:rsidTr="00EF51D6">
        <w:trPr>
          <w:trHeight w:val="27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Литература</w:t>
            </w:r>
          </w:p>
        </w:tc>
      </w:tr>
      <w:tr w:rsidR="005A3E8B" w:rsidRPr="00F97A45" w:rsidTr="00EF51D6">
        <w:tc>
          <w:tcPr>
            <w:tcW w:w="3190" w:type="dxa"/>
          </w:tcPr>
          <w:p w:rsidR="00A221A2" w:rsidRPr="00F97A45" w:rsidRDefault="005A3E8B">
            <w:pPr>
              <w:rPr>
                <w:iCs/>
                <w:noProof/>
                <w:sz w:val="26"/>
                <w:szCs w:val="26"/>
                <w:lang w:eastAsia="ru-RU"/>
              </w:rPr>
            </w:pPr>
            <w:r w:rsidRPr="00F97A45">
              <w:rPr>
                <w:iCs/>
                <w:noProof/>
                <w:sz w:val="26"/>
                <w:szCs w:val="26"/>
              </w:rPr>
              <w:t xml:space="preserve">2 часа 30 минут </w:t>
            </w:r>
          </w:p>
          <w:p w:rsidR="00A221A2" w:rsidRPr="00F97A45" w:rsidRDefault="005A3E8B">
            <w:pPr>
              <w:rPr>
                <w:iCs/>
                <w:noProof/>
                <w:sz w:val="26"/>
                <w:szCs w:val="26"/>
                <w:lang w:eastAsia="ru-RU"/>
              </w:rPr>
            </w:pPr>
            <w:r w:rsidRPr="00F97A45">
              <w:rPr>
                <w:iCs/>
                <w:noProof/>
                <w:sz w:val="26"/>
                <w:szCs w:val="26"/>
              </w:rPr>
              <w:t>(150 минут)</w:t>
            </w:r>
          </w:p>
        </w:tc>
        <w:tc>
          <w:tcPr>
            <w:tcW w:w="3190" w:type="dxa"/>
          </w:tcPr>
          <w:p w:rsidR="00A221A2" w:rsidRPr="00F97A45" w:rsidRDefault="005A3E8B">
            <w:pPr>
              <w:rPr>
                <w:iCs/>
                <w:noProof/>
                <w:sz w:val="26"/>
                <w:szCs w:val="26"/>
                <w:lang w:eastAsia="ru-RU"/>
              </w:rPr>
            </w:pPr>
            <w:r w:rsidRPr="00F97A45">
              <w:rPr>
                <w:iCs/>
                <w:noProof/>
                <w:sz w:val="26"/>
                <w:szCs w:val="26"/>
              </w:rPr>
              <w:t xml:space="preserve">5 часов </w:t>
            </w:r>
          </w:p>
        </w:tc>
        <w:tc>
          <w:tcPr>
            <w:tcW w:w="3191" w:type="dxa"/>
          </w:tcPr>
          <w:p w:rsidR="005A3E8B" w:rsidRPr="00F97A45" w:rsidRDefault="005A3E8B" w:rsidP="00EF51D6">
            <w:pPr>
              <w:rPr>
                <w:iCs/>
                <w:noProof/>
                <w:sz w:val="26"/>
                <w:szCs w:val="26"/>
              </w:rPr>
            </w:pPr>
            <w:r w:rsidRPr="00F97A45">
              <w:rPr>
                <w:iCs/>
                <w:noProof/>
                <w:sz w:val="26"/>
                <w:szCs w:val="26"/>
              </w:rPr>
              <w:t>Информатика</w:t>
            </w:r>
            <w:r w:rsidR="00A053A6" w:rsidRPr="00F97A45">
              <w:rPr>
                <w:iCs/>
                <w:noProof/>
                <w:sz w:val="26"/>
                <w:szCs w:val="26"/>
              </w:rPr>
              <w:t xml:space="preserve"> и</w:t>
            </w:r>
            <w:r w:rsidR="00A053A6">
              <w:rPr>
                <w:iCs/>
                <w:noProof/>
                <w:sz w:val="26"/>
                <w:szCs w:val="26"/>
              </w:rPr>
              <w:t> </w:t>
            </w:r>
            <w:r w:rsidR="00A053A6" w:rsidRPr="00F97A45">
              <w:rPr>
                <w:iCs/>
                <w:noProof/>
                <w:sz w:val="26"/>
                <w:szCs w:val="26"/>
              </w:rPr>
              <w:t>и</w:t>
            </w:r>
            <w:r w:rsidRPr="00F97A45">
              <w:rPr>
                <w:iCs/>
                <w:noProof/>
                <w:sz w:val="26"/>
                <w:szCs w:val="26"/>
              </w:rPr>
              <w:t>нформационно-коммуникационные технологии (ИКТ)</w:t>
            </w:r>
          </w:p>
        </w:tc>
      </w:tr>
      <w:tr w:rsidR="005A3E8B" w:rsidRPr="00F97A45" w:rsidTr="00EF51D6">
        <w:tc>
          <w:tcPr>
            <w:tcW w:w="3190" w:type="dxa"/>
          </w:tcPr>
          <w:p w:rsidR="005A3E8B" w:rsidRPr="00F97A45" w:rsidRDefault="005A3E8B" w:rsidP="005A3E8B">
            <w:pPr>
              <w:rPr>
                <w:iCs/>
                <w:noProof/>
                <w:sz w:val="26"/>
                <w:szCs w:val="26"/>
              </w:rPr>
            </w:pPr>
            <w:r w:rsidRPr="00F97A45">
              <w:rPr>
                <w:iCs/>
                <w:noProof/>
                <w:sz w:val="26"/>
                <w:szCs w:val="26"/>
              </w:rPr>
              <w:t xml:space="preserve">2 часа 20 минут </w:t>
            </w:r>
          </w:p>
          <w:p w:rsidR="005A3E8B" w:rsidRPr="00F97A45" w:rsidRDefault="005A3E8B" w:rsidP="005A3E8B">
            <w:pPr>
              <w:rPr>
                <w:iCs/>
                <w:noProof/>
                <w:sz w:val="26"/>
                <w:szCs w:val="26"/>
              </w:rPr>
            </w:pPr>
            <w:r w:rsidRPr="00F97A45">
              <w:rPr>
                <w:iCs/>
                <w:noProof/>
                <w:sz w:val="26"/>
                <w:szCs w:val="26"/>
              </w:rPr>
              <w:t>(140 минут)</w:t>
            </w:r>
          </w:p>
        </w:tc>
        <w:tc>
          <w:tcPr>
            <w:tcW w:w="3190" w:type="dxa"/>
          </w:tcPr>
          <w:p w:rsidR="005A3E8B" w:rsidRPr="00F97A45" w:rsidRDefault="00E43641" w:rsidP="00EF51D6">
            <w:pPr>
              <w:rPr>
                <w:iCs/>
                <w:noProof/>
                <w:sz w:val="26"/>
                <w:szCs w:val="26"/>
              </w:rPr>
            </w:pPr>
            <w:r w:rsidRPr="00F97A45">
              <w:rPr>
                <w:iCs/>
                <w:noProof/>
                <w:sz w:val="26"/>
                <w:szCs w:val="26"/>
              </w:rPr>
              <w:t>3 часа 50 минут</w:t>
            </w:r>
          </w:p>
        </w:tc>
        <w:tc>
          <w:tcPr>
            <w:tcW w:w="3191" w:type="dxa"/>
          </w:tcPr>
          <w:p w:rsidR="005A3E8B" w:rsidRPr="00F97A45" w:rsidRDefault="00E43641" w:rsidP="00EF51D6">
            <w:pPr>
              <w:rPr>
                <w:iCs/>
                <w:noProof/>
                <w:sz w:val="26"/>
                <w:szCs w:val="26"/>
              </w:rPr>
            </w:pPr>
            <w:r w:rsidRPr="00F97A45">
              <w:rPr>
                <w:iCs/>
                <w:noProof/>
                <w:sz w:val="26"/>
                <w:szCs w:val="26"/>
              </w:rPr>
              <w:t>Химия (с выполнением лабораторной работы)</w:t>
            </w:r>
          </w:p>
        </w:tc>
      </w:tr>
      <w:tr w:rsidR="005A3E8B" w:rsidRPr="00F97A45" w:rsidTr="00EF51D6">
        <w:tc>
          <w:tcPr>
            <w:tcW w:w="3190" w:type="dxa"/>
            <w:vMerge w:val="restart"/>
          </w:tcPr>
          <w:p w:rsidR="00A221A2" w:rsidRPr="00F97A45" w:rsidRDefault="00E43641">
            <w:pPr>
              <w:rPr>
                <w:iCs/>
                <w:noProof/>
                <w:sz w:val="26"/>
                <w:szCs w:val="26"/>
                <w:lang w:eastAsia="ru-RU"/>
              </w:rPr>
            </w:pPr>
            <w:r w:rsidRPr="00F97A45">
              <w:rPr>
                <w:iCs/>
                <w:noProof/>
                <w:sz w:val="26"/>
                <w:szCs w:val="26"/>
              </w:rPr>
              <w:t>2 часа (120 минут)</w:t>
            </w:r>
          </w:p>
        </w:tc>
        <w:tc>
          <w:tcPr>
            <w:tcW w:w="3190" w:type="dxa"/>
            <w:vMerge w:val="restart"/>
          </w:tcPr>
          <w:p w:rsidR="00A221A2" w:rsidRPr="00F97A45" w:rsidRDefault="00E43641">
            <w:pPr>
              <w:rPr>
                <w:iCs/>
                <w:noProof/>
                <w:sz w:val="26"/>
                <w:szCs w:val="26"/>
                <w:lang w:eastAsia="ru-RU"/>
              </w:rPr>
            </w:pPr>
            <w:r w:rsidRPr="00F97A45">
              <w:rPr>
                <w:iCs/>
                <w:noProof/>
                <w:sz w:val="26"/>
                <w:szCs w:val="26"/>
              </w:rPr>
              <w:t>3 часа 30 минут</w:t>
            </w:r>
          </w:p>
        </w:tc>
        <w:tc>
          <w:tcPr>
            <w:tcW w:w="3191" w:type="dxa"/>
          </w:tcPr>
          <w:p w:rsidR="005A3E8B" w:rsidRPr="00F97A45" w:rsidRDefault="00E43641" w:rsidP="00EF51D6">
            <w:pPr>
              <w:rPr>
                <w:iCs/>
                <w:noProof/>
                <w:sz w:val="26"/>
                <w:szCs w:val="26"/>
              </w:rPr>
            </w:pPr>
            <w:r w:rsidRPr="00F97A45">
              <w:rPr>
                <w:iCs/>
                <w:noProof/>
                <w:sz w:val="26"/>
                <w:szCs w:val="26"/>
              </w:rPr>
              <w:t>География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Химия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Иностранные языки (кроме раздела «Говорение»)</w:t>
            </w:r>
          </w:p>
        </w:tc>
      </w:tr>
    </w:tbl>
    <w:p w:rsidR="00044167" w:rsidRPr="00F97A45" w:rsidRDefault="00FE4A4B">
      <w:pPr>
        <w:ind w:firstLine="709"/>
        <w:jc w:val="both"/>
        <w:rPr>
          <w:b/>
          <w:sz w:val="26"/>
          <w:szCs w:val="26"/>
        </w:rPr>
      </w:pPr>
      <w:r w:rsidRPr="00F97A45">
        <w:rPr>
          <w:b/>
          <w:sz w:val="26"/>
          <w:szCs w:val="26"/>
        </w:rPr>
        <w:lastRenderedPageBreak/>
        <w:t>Уважаемые участники экзамена! Сегодня</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 xml:space="preserve">даете экзамен по _______________ </w:t>
      </w:r>
      <w:r w:rsidRPr="00F97A45">
        <w:rPr>
          <w:sz w:val="26"/>
          <w:szCs w:val="26"/>
        </w:rPr>
        <w:t>(</w:t>
      </w:r>
      <w:r w:rsidRPr="00F97A45">
        <w:rPr>
          <w:i/>
          <w:iCs/>
          <w:sz w:val="26"/>
          <w:szCs w:val="26"/>
        </w:rPr>
        <w:t>назовите соответствующий учебный предмет)</w:t>
      </w:r>
      <w:r w:rsidR="00A053A6" w:rsidRPr="00F97A45">
        <w:rPr>
          <w:b/>
          <w:sz w:val="26"/>
          <w:szCs w:val="26"/>
        </w:rPr>
        <w:t>в</w:t>
      </w:r>
      <w:r w:rsidR="00A053A6">
        <w:rPr>
          <w:b/>
          <w:i/>
          <w:iCs/>
          <w:sz w:val="26"/>
          <w:szCs w:val="26"/>
        </w:rPr>
        <w:t> </w:t>
      </w:r>
      <w:r w:rsidR="00A053A6" w:rsidRPr="00F97A45">
        <w:rPr>
          <w:b/>
          <w:sz w:val="26"/>
          <w:szCs w:val="26"/>
        </w:rPr>
        <w:t>ф</w:t>
      </w:r>
      <w:r w:rsidRPr="00F97A45">
        <w:rPr>
          <w:b/>
          <w:sz w:val="26"/>
          <w:szCs w:val="26"/>
        </w:rPr>
        <w:t xml:space="preserve">орме ОГЭ. </w:t>
      </w:r>
    </w:p>
    <w:p w:rsidR="002179B2" w:rsidRPr="00F97A45" w:rsidRDefault="00BA3EB8">
      <w:pPr>
        <w:ind w:firstLine="709"/>
        <w:jc w:val="both"/>
        <w:rPr>
          <w:b/>
          <w:sz w:val="26"/>
          <w:szCs w:val="26"/>
        </w:rPr>
      </w:pPr>
      <w:r w:rsidRPr="00F97A45">
        <w:rPr>
          <w:b/>
          <w:sz w:val="26"/>
          <w:szCs w:val="26"/>
        </w:rPr>
        <w:t>Основной государственный экзамен – это лишь одно</w:t>
      </w:r>
      <w:r w:rsidR="00A053A6" w:rsidRPr="00F97A45">
        <w:rPr>
          <w:b/>
          <w:sz w:val="26"/>
          <w:szCs w:val="26"/>
        </w:rPr>
        <w:t xml:space="preserve"> из</w:t>
      </w:r>
      <w:r w:rsidR="00A053A6">
        <w:rPr>
          <w:b/>
          <w:sz w:val="26"/>
          <w:szCs w:val="26"/>
        </w:rPr>
        <w:t> </w:t>
      </w:r>
      <w:r w:rsidR="00A053A6" w:rsidRPr="00F97A45">
        <w:rPr>
          <w:b/>
          <w:sz w:val="26"/>
          <w:szCs w:val="26"/>
        </w:rPr>
        <w:t>ж</w:t>
      </w:r>
      <w:r w:rsidRPr="00F97A45">
        <w:rPr>
          <w:b/>
          <w:sz w:val="26"/>
          <w:szCs w:val="26"/>
        </w:rPr>
        <w:t>изненных испытаний, которое вам предстоит пройти. Будьте уверены: каждому</w:t>
      </w:r>
      <w:r w:rsidR="00A053A6" w:rsidRPr="00F97A45">
        <w:rPr>
          <w:b/>
          <w:sz w:val="26"/>
          <w:szCs w:val="26"/>
        </w:rPr>
        <w:t xml:space="preserve"> по</w:t>
      </w:r>
      <w:r w:rsidR="00A053A6">
        <w:rPr>
          <w:b/>
          <w:sz w:val="26"/>
          <w:szCs w:val="26"/>
        </w:rPr>
        <w:t> </w:t>
      </w:r>
      <w:r w:rsidR="00A053A6" w:rsidRPr="00F97A45">
        <w:rPr>
          <w:b/>
          <w:sz w:val="26"/>
          <w:szCs w:val="26"/>
        </w:rPr>
        <w:t>с</w:t>
      </w:r>
      <w:r w:rsidRPr="00F97A45">
        <w:rPr>
          <w:b/>
          <w:sz w:val="26"/>
          <w:szCs w:val="26"/>
        </w:rPr>
        <w:t>илам сдать ОГЭ. 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EE668A" w:rsidRPr="00F97A45" w:rsidRDefault="00BA3EB8">
      <w:pPr>
        <w:ind w:firstLine="709"/>
        <w:jc w:val="both"/>
        <w:rPr>
          <w:b/>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елях предупреждения нарушений порядка проведения 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удиториях ППЭ ведется видеонаблюдение </w:t>
      </w:r>
      <w:r w:rsidRPr="00F97A45">
        <w:rPr>
          <w:i/>
          <w:sz w:val="26"/>
          <w:szCs w:val="26"/>
        </w:rPr>
        <w:t>(зачитывается организатором только при наличии видеонаблюдения).</w:t>
      </w:r>
    </w:p>
    <w:p w:rsidR="00044167" w:rsidRPr="00F97A45" w:rsidRDefault="00FE4A4B">
      <w:pPr>
        <w:ind w:firstLine="709"/>
        <w:jc w:val="both"/>
        <w:rPr>
          <w:b/>
          <w:sz w:val="26"/>
          <w:szCs w:val="26"/>
        </w:rPr>
      </w:pPr>
      <w:r w:rsidRPr="00F97A45">
        <w:rPr>
          <w:b/>
          <w:sz w:val="26"/>
          <w:szCs w:val="26"/>
        </w:rPr>
        <w:t>Во время проведения 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ОГЭ. </w:t>
      </w:r>
    </w:p>
    <w:p w:rsidR="00044167" w:rsidRPr="00F97A45" w:rsidRDefault="00112539">
      <w:pPr>
        <w:ind w:firstLine="709"/>
        <w:jc w:val="both"/>
        <w:rPr>
          <w:b/>
          <w:sz w:val="26"/>
          <w:szCs w:val="26"/>
        </w:rPr>
      </w:pPr>
      <w:r w:rsidRPr="00F97A45">
        <w:rPr>
          <w:b/>
          <w:sz w:val="26"/>
          <w:szCs w:val="26"/>
        </w:rPr>
        <w:t>В день</w:t>
      </w:r>
      <w:r w:rsidR="00FE4A4B" w:rsidRPr="00F97A45">
        <w:rPr>
          <w:b/>
          <w:sz w:val="26"/>
          <w:szCs w:val="26"/>
        </w:rPr>
        <w:t xml:space="preserve"> проведения экзамена </w:t>
      </w:r>
      <w:r w:rsidRPr="00F97A45">
        <w:rPr>
          <w:b/>
          <w:sz w:val="26"/>
          <w:szCs w:val="26"/>
        </w:rPr>
        <w:t>(в период</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омента входа</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и</w:t>
      </w:r>
      <w:r w:rsidR="00A053A6">
        <w:rPr>
          <w:b/>
          <w:sz w:val="26"/>
          <w:szCs w:val="26"/>
        </w:rPr>
        <w:t> </w:t>
      </w:r>
      <w:r w:rsidR="00A053A6" w:rsidRPr="00F97A45">
        <w:rPr>
          <w:b/>
          <w:sz w:val="26"/>
          <w:szCs w:val="26"/>
        </w:rPr>
        <w:t>д</w:t>
      </w:r>
      <w:r w:rsidRPr="00F97A45">
        <w:rPr>
          <w:b/>
          <w:sz w:val="26"/>
          <w:szCs w:val="26"/>
        </w:rPr>
        <w:t xml:space="preserve">о окончания экзамена) </w:t>
      </w:r>
      <w:r w:rsidR="00FE4A4B" w:rsidRPr="00F97A45">
        <w:rPr>
          <w:b/>
          <w:sz w:val="26"/>
          <w:szCs w:val="26"/>
        </w:rPr>
        <w:t xml:space="preserve">запрещается: </w:t>
      </w:r>
    </w:p>
    <w:p w:rsidR="00EE668A" w:rsidRPr="00F97A45" w:rsidRDefault="00FE4A4B">
      <w:pPr>
        <w:ind w:firstLine="709"/>
        <w:jc w:val="both"/>
        <w:rPr>
          <w:b/>
          <w:sz w:val="26"/>
          <w:szCs w:val="26"/>
        </w:rPr>
      </w:pPr>
      <w:r w:rsidRPr="00F97A45">
        <w:rPr>
          <w:b/>
          <w:sz w:val="26"/>
          <w:szCs w:val="26"/>
        </w:rPr>
        <w:t>иметь при себе средства связи, электронно-вычислительную технику, фото</w:t>
      </w:r>
      <w:r w:rsidR="00112539" w:rsidRPr="00F97A45">
        <w:rPr>
          <w:b/>
          <w:sz w:val="26"/>
          <w:szCs w:val="26"/>
        </w:rPr>
        <w:t>-</w:t>
      </w:r>
      <w:r w:rsidRPr="00F97A45">
        <w:rPr>
          <w:b/>
          <w:sz w:val="26"/>
          <w:szCs w:val="26"/>
        </w:rPr>
        <w:t>, аудио</w:t>
      </w:r>
      <w:r w:rsidR="00112539" w:rsidRPr="00F97A45">
        <w:rPr>
          <w:b/>
          <w:sz w:val="26"/>
          <w:szCs w:val="26"/>
        </w:rPr>
        <w:t>-</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EE668A" w:rsidRPr="00F97A45" w:rsidRDefault="00FE4A4B">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 xml:space="preserve">ПЭ </w:t>
      </w:r>
      <w:r w:rsidR="00112539" w:rsidRPr="00F97A45">
        <w:rPr>
          <w:b/>
          <w:sz w:val="26"/>
          <w:szCs w:val="26"/>
        </w:rPr>
        <w:t xml:space="preserve">черновики, </w:t>
      </w:r>
      <w:r w:rsidRPr="00F97A45">
        <w:rPr>
          <w:b/>
          <w:sz w:val="26"/>
          <w:szCs w:val="26"/>
        </w:rPr>
        <w:t>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EE668A" w:rsidRPr="00F97A45" w:rsidRDefault="00FE4A4B">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112539" w:rsidRPr="00F97A45" w:rsidRDefault="00112539" w:rsidP="00112539">
      <w:pPr>
        <w:ind w:firstLine="709"/>
        <w:jc w:val="both"/>
        <w:rPr>
          <w:b/>
          <w:sz w:val="26"/>
          <w:szCs w:val="26"/>
        </w:rPr>
      </w:pPr>
      <w:r w:rsidRPr="00F97A45">
        <w:rPr>
          <w:b/>
          <w:sz w:val="26"/>
          <w:szCs w:val="26"/>
        </w:rPr>
        <w:t>переписывать задания</w:t>
      </w:r>
      <w:r w:rsidR="00A053A6" w:rsidRPr="00F97A45">
        <w:rPr>
          <w:b/>
          <w:sz w:val="26"/>
          <w:szCs w:val="26"/>
        </w:rPr>
        <w:t xml:space="preserve"> </w:t>
      </w:r>
      <w:proofErr w:type="gramStart"/>
      <w:r w:rsidR="00A053A6" w:rsidRPr="00F97A45">
        <w:rPr>
          <w:b/>
          <w:sz w:val="26"/>
          <w:szCs w:val="26"/>
        </w:rPr>
        <w:t>из</w:t>
      </w:r>
      <w:proofErr w:type="gramEnd"/>
      <w:r w:rsidR="00A053A6">
        <w:rPr>
          <w:b/>
          <w:sz w:val="26"/>
          <w:szCs w:val="26"/>
        </w:rPr>
        <w:t> </w:t>
      </w:r>
      <w:r w:rsidR="00A053A6" w:rsidRPr="00F97A45">
        <w:rPr>
          <w:b/>
          <w:sz w:val="26"/>
          <w:szCs w:val="26"/>
        </w:rPr>
        <w:t>К</w:t>
      </w:r>
      <w:r w:rsidRPr="00F97A45">
        <w:rPr>
          <w:b/>
          <w:sz w:val="26"/>
          <w:szCs w:val="26"/>
        </w:rPr>
        <w:t>ИМ</w:t>
      </w:r>
      <w:r w:rsidR="00A053A6" w:rsidRPr="00F97A45">
        <w:rPr>
          <w:b/>
          <w:sz w:val="26"/>
          <w:szCs w:val="26"/>
        </w:rPr>
        <w:t xml:space="preserve"> в</w:t>
      </w:r>
      <w:r w:rsidR="00A053A6">
        <w:rPr>
          <w:b/>
          <w:sz w:val="26"/>
          <w:szCs w:val="26"/>
        </w:rPr>
        <w:t> </w:t>
      </w:r>
      <w:r w:rsidR="00A053A6" w:rsidRPr="00F97A45">
        <w:rPr>
          <w:b/>
          <w:sz w:val="26"/>
          <w:szCs w:val="26"/>
        </w:rPr>
        <w:t>ч</w:t>
      </w:r>
      <w:r w:rsidRPr="00F97A45">
        <w:rPr>
          <w:b/>
          <w:sz w:val="26"/>
          <w:szCs w:val="26"/>
        </w:rPr>
        <w:t>ерновики (при необходимости можно делать заметки</w:t>
      </w:r>
      <w:r w:rsidR="00A053A6" w:rsidRPr="00F97A45">
        <w:rPr>
          <w:b/>
          <w:sz w:val="26"/>
          <w:szCs w:val="26"/>
        </w:rPr>
        <w:t>в</w:t>
      </w:r>
      <w:r w:rsidR="00A053A6">
        <w:rPr>
          <w:b/>
          <w:sz w:val="26"/>
          <w:szCs w:val="26"/>
        </w:rPr>
        <w:t> </w:t>
      </w:r>
      <w:r w:rsidR="00A053A6" w:rsidRPr="00F97A45">
        <w:rPr>
          <w:b/>
          <w:sz w:val="26"/>
          <w:szCs w:val="26"/>
        </w:rPr>
        <w:t>К</w:t>
      </w:r>
      <w:r w:rsidRPr="00F97A45">
        <w:rPr>
          <w:b/>
          <w:sz w:val="26"/>
          <w:szCs w:val="26"/>
        </w:rPr>
        <w:t>ИМ);</w:t>
      </w:r>
    </w:p>
    <w:p w:rsidR="00EE668A" w:rsidRPr="00F97A45" w:rsidRDefault="00FE4A4B">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112539" w:rsidRPr="00F97A45" w:rsidRDefault="00112539">
      <w:pPr>
        <w:ind w:firstLine="709"/>
        <w:jc w:val="both"/>
        <w:rPr>
          <w:b/>
          <w:sz w:val="26"/>
          <w:szCs w:val="26"/>
        </w:rPr>
      </w:pPr>
      <w:r w:rsidRPr="00F97A45">
        <w:rPr>
          <w:b/>
          <w:sz w:val="26"/>
          <w:szCs w:val="26"/>
        </w:rPr>
        <w:t>Во время проведения экзаменазапрещается:</w:t>
      </w:r>
    </w:p>
    <w:p w:rsidR="00112539" w:rsidRPr="00F97A45" w:rsidRDefault="00112539" w:rsidP="00112539">
      <w:pPr>
        <w:autoSpaceDE w:val="0"/>
        <w:autoSpaceDN w:val="0"/>
        <w:adjustRightInd w:val="0"/>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 xml:space="preserve">удиторий письменные принадлежности; </w:t>
      </w:r>
    </w:p>
    <w:p w:rsidR="00A221A2" w:rsidRPr="00F97A45" w:rsidRDefault="00112539">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044167" w:rsidRPr="00F97A45" w:rsidRDefault="00FE4A4B">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B42D4B" w:rsidRPr="00F97A45" w:rsidRDefault="00B42D4B" w:rsidP="00B42D4B">
      <w:pPr>
        <w:ind w:firstLine="709"/>
        <w:jc w:val="both"/>
        <w:rPr>
          <w:b/>
          <w:sz w:val="26"/>
          <w:szCs w:val="26"/>
        </w:rPr>
      </w:pPr>
      <w:r w:rsidRPr="00F97A45">
        <w:rPr>
          <w:b/>
          <w:sz w:val="26"/>
          <w:szCs w:val="26"/>
        </w:rPr>
        <w:t>В случае нарушения порядка проведения экзамена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уполномоченному представителю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8D5452" w:rsidRPr="00F97A45" w:rsidRDefault="00B42D4B">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00FE4A4B" w:rsidRPr="00F97A45">
        <w:rPr>
          <w:b/>
          <w:sz w:val="26"/>
          <w:szCs w:val="26"/>
        </w:rPr>
        <w:t>езультатами ОГЭ</w:t>
      </w:r>
      <w:r w:rsidR="00A053A6" w:rsidRPr="00F97A45">
        <w:rPr>
          <w:b/>
          <w:sz w:val="26"/>
          <w:szCs w:val="26"/>
        </w:rPr>
        <w:t xml:space="preserve"> вы</w:t>
      </w:r>
      <w:r w:rsidR="00A053A6">
        <w:rPr>
          <w:b/>
          <w:sz w:val="26"/>
          <w:szCs w:val="26"/>
        </w:rPr>
        <w:t> </w:t>
      </w:r>
      <w:r w:rsidR="00A053A6" w:rsidRPr="00F97A45">
        <w:rPr>
          <w:b/>
          <w:sz w:val="26"/>
          <w:szCs w:val="26"/>
        </w:rPr>
        <w:t>с</w:t>
      </w:r>
      <w:r w:rsidR="00FE4A4B"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ОГЭ. </w:t>
      </w:r>
    </w:p>
    <w:p w:rsidR="00EE668A" w:rsidRPr="00F97A45" w:rsidRDefault="00FE4A4B">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w:t>
      </w:r>
      <w:r w:rsidRPr="00F97A45">
        <w:rPr>
          <w:i/>
          <w:sz w:val="26"/>
          <w:szCs w:val="26"/>
        </w:rPr>
        <w:t xml:space="preserve"> (назвать дату).</w:t>
      </w:r>
    </w:p>
    <w:p w:rsidR="00EE668A" w:rsidRPr="00F97A45" w:rsidRDefault="00FE4A4B">
      <w:pPr>
        <w:ind w:firstLine="709"/>
        <w:jc w:val="both"/>
        <w:rPr>
          <w:b/>
          <w:sz w:val="26"/>
          <w:szCs w:val="26"/>
        </w:rPr>
      </w:pPr>
      <w:r w:rsidRPr="00F97A45">
        <w:rPr>
          <w:b/>
          <w:sz w:val="26"/>
          <w:szCs w:val="26"/>
        </w:rPr>
        <w:t>После получения результатов 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w:t>
      </w:r>
      <w:r w:rsidR="00B42D4B" w:rsidRPr="00F97A45">
        <w:rPr>
          <w:b/>
          <w:sz w:val="26"/>
          <w:szCs w:val="26"/>
        </w:rPr>
        <w:t>после официального дня</w:t>
      </w:r>
      <w:r w:rsidRPr="00F97A45">
        <w:rPr>
          <w:b/>
          <w:sz w:val="26"/>
          <w:szCs w:val="26"/>
        </w:rPr>
        <w:t xml:space="preserve"> объявления результатов ОГЭ.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бразовательную организацию</w:t>
      </w:r>
      <w:r w:rsidR="00B42D4B" w:rsidRPr="00F97A45">
        <w:rPr>
          <w:b/>
          <w:sz w:val="26"/>
          <w:szCs w:val="26"/>
        </w:rPr>
        <w:t>,</w:t>
      </w:r>
      <w:r w:rsidR="00A053A6" w:rsidRPr="00F97A45">
        <w:rPr>
          <w:b/>
          <w:sz w:val="26"/>
          <w:szCs w:val="26"/>
        </w:rPr>
        <w:t xml:space="preserve"> в</w:t>
      </w:r>
      <w:r w:rsidR="00A053A6">
        <w:rPr>
          <w:b/>
          <w:sz w:val="26"/>
          <w:szCs w:val="26"/>
        </w:rPr>
        <w:t> </w:t>
      </w:r>
      <w:r w:rsidR="00A053A6" w:rsidRPr="00F97A45">
        <w:rPr>
          <w:b/>
          <w:sz w:val="26"/>
          <w:szCs w:val="26"/>
        </w:rPr>
        <w:t>к</w:t>
      </w:r>
      <w:r w:rsidR="00B42D4B" w:rsidRPr="00F97A45">
        <w:rPr>
          <w:b/>
          <w:sz w:val="26"/>
          <w:szCs w:val="26"/>
        </w:rPr>
        <w:t>оторой</w:t>
      </w:r>
      <w:r w:rsidR="00A053A6" w:rsidRPr="00F97A45">
        <w:rPr>
          <w:b/>
          <w:sz w:val="26"/>
          <w:szCs w:val="26"/>
        </w:rPr>
        <w:t xml:space="preserve"> вы</w:t>
      </w:r>
      <w:r w:rsidR="00A053A6">
        <w:rPr>
          <w:b/>
          <w:sz w:val="26"/>
          <w:szCs w:val="26"/>
        </w:rPr>
        <w:t> </w:t>
      </w:r>
      <w:r w:rsidR="00A053A6" w:rsidRPr="00F97A45">
        <w:rPr>
          <w:b/>
          <w:sz w:val="26"/>
          <w:szCs w:val="26"/>
        </w:rPr>
        <w:t>б</w:t>
      </w:r>
      <w:r w:rsidR="00B42D4B" w:rsidRPr="00F97A45">
        <w:rPr>
          <w:b/>
          <w:sz w:val="26"/>
          <w:szCs w:val="26"/>
        </w:rPr>
        <w:t>ыли допущены</w:t>
      </w:r>
      <w:r w:rsidR="00A053A6" w:rsidRPr="00F97A45">
        <w:rPr>
          <w:b/>
          <w:sz w:val="26"/>
          <w:szCs w:val="26"/>
        </w:rPr>
        <w:t xml:space="preserve"> к</w:t>
      </w:r>
      <w:r w:rsidR="00A053A6">
        <w:rPr>
          <w:b/>
          <w:sz w:val="26"/>
          <w:szCs w:val="26"/>
        </w:rPr>
        <w:t> </w:t>
      </w:r>
      <w:r w:rsidR="00A053A6" w:rsidRPr="00F97A45">
        <w:rPr>
          <w:b/>
          <w:sz w:val="26"/>
          <w:szCs w:val="26"/>
        </w:rPr>
        <w:t>э</w:t>
      </w:r>
      <w:r w:rsidR="00B42D4B" w:rsidRPr="00F97A45">
        <w:rPr>
          <w:b/>
          <w:sz w:val="26"/>
          <w:szCs w:val="26"/>
        </w:rPr>
        <w:t>кзамену,</w:t>
      </w:r>
      <w:r w:rsidRPr="00F97A45">
        <w:rPr>
          <w:b/>
          <w:sz w:val="26"/>
          <w:szCs w:val="26"/>
        </w:rPr>
        <w:t xml:space="preserve"> или </w:t>
      </w:r>
      <w:r w:rsidR="00B42D4B" w:rsidRPr="00F97A45">
        <w:rPr>
          <w:b/>
          <w:sz w:val="26"/>
          <w:szCs w:val="26"/>
        </w:rPr>
        <w:t>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онфликтную комиссию.</w:t>
      </w:r>
    </w:p>
    <w:p w:rsidR="00044167" w:rsidRPr="00F97A45" w:rsidRDefault="00FE4A4B">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экзаменационных материалов</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w:t>
      </w:r>
      <w:r w:rsidR="00B42D4B" w:rsidRPr="00F97A45">
        <w:rPr>
          <w:b/>
          <w:sz w:val="26"/>
          <w:szCs w:val="26"/>
        </w:rPr>
        <w:t xml:space="preserve">участником ОГЭ </w:t>
      </w:r>
      <w:r w:rsidRPr="00F97A45">
        <w:rPr>
          <w:b/>
          <w:sz w:val="26"/>
          <w:szCs w:val="26"/>
        </w:rPr>
        <w:t xml:space="preserve">требований Порядка или </w:t>
      </w:r>
      <w:r w:rsidR="00B42D4B" w:rsidRPr="00F97A45">
        <w:rPr>
          <w:b/>
          <w:sz w:val="26"/>
          <w:szCs w:val="26"/>
        </w:rPr>
        <w:t xml:space="preserve">неправильным оформлением </w:t>
      </w:r>
      <w:r w:rsidRPr="00F97A45">
        <w:rPr>
          <w:b/>
          <w:sz w:val="26"/>
          <w:szCs w:val="26"/>
        </w:rPr>
        <w:t>экзаменационной работы,</w:t>
      </w:r>
      <w:r w:rsidR="00A053A6" w:rsidRPr="00F97A45">
        <w:rPr>
          <w:b/>
          <w:sz w:val="26"/>
          <w:szCs w:val="26"/>
        </w:rPr>
        <w:t xml:space="preserve"> не</w:t>
      </w:r>
      <w:r w:rsidR="00A053A6">
        <w:rPr>
          <w:b/>
          <w:sz w:val="26"/>
          <w:szCs w:val="26"/>
        </w:rPr>
        <w:t> </w:t>
      </w:r>
      <w:r w:rsidR="00A053A6" w:rsidRPr="00F97A45">
        <w:rPr>
          <w:b/>
          <w:sz w:val="26"/>
          <w:szCs w:val="26"/>
        </w:rPr>
        <w:t>р</w:t>
      </w:r>
      <w:r w:rsidRPr="00F97A45">
        <w:rPr>
          <w:b/>
          <w:sz w:val="26"/>
          <w:szCs w:val="26"/>
        </w:rPr>
        <w:t xml:space="preserve">ассматривается. </w:t>
      </w:r>
    </w:p>
    <w:p w:rsidR="00044167" w:rsidRPr="00F97A45" w:rsidRDefault="009F4D4F">
      <w:pPr>
        <w:widowControl w:val="0"/>
        <w:ind w:firstLine="709"/>
        <w:jc w:val="both"/>
        <w:rPr>
          <w:b/>
          <w:sz w:val="26"/>
          <w:szCs w:val="26"/>
        </w:rPr>
      </w:pPr>
      <w:r w:rsidRPr="00F97A45">
        <w:rPr>
          <w:b/>
          <w:sz w:val="26"/>
          <w:szCs w:val="26"/>
        </w:rPr>
        <w:t>Обращаем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00FE4A4B"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00FE4A4B" w:rsidRPr="00F97A45">
        <w:rPr>
          <w:b/>
          <w:sz w:val="26"/>
          <w:szCs w:val="26"/>
        </w:rPr>
        <w:t>ашем рабочем столе, помимо экзаменационных материалов, могут находиться только:</w:t>
      </w:r>
    </w:p>
    <w:p w:rsidR="00044167" w:rsidRPr="00F97A45" w:rsidRDefault="00FE4A4B">
      <w:pPr>
        <w:ind w:firstLine="709"/>
        <w:jc w:val="both"/>
        <w:rPr>
          <w:b/>
          <w:sz w:val="26"/>
          <w:szCs w:val="26"/>
        </w:rPr>
      </w:pPr>
      <w:r w:rsidRPr="00F97A45">
        <w:rPr>
          <w:b/>
          <w:sz w:val="26"/>
          <w:szCs w:val="26"/>
        </w:rPr>
        <w:t>-</w:t>
      </w:r>
      <w:r w:rsidR="008D5452" w:rsidRPr="00F97A45">
        <w:rPr>
          <w:b/>
          <w:sz w:val="26"/>
          <w:szCs w:val="26"/>
        </w:rPr>
        <w:t xml:space="preserve">черная </w:t>
      </w:r>
      <w:proofErr w:type="spellStart"/>
      <w:r w:rsidR="005A0817" w:rsidRPr="00F97A45">
        <w:rPr>
          <w:b/>
          <w:sz w:val="26"/>
          <w:szCs w:val="26"/>
        </w:rPr>
        <w:t>гелевая</w:t>
      </w:r>
      <w:proofErr w:type="spellEnd"/>
      <w:r w:rsidR="005A0817" w:rsidRPr="00F97A45">
        <w:rPr>
          <w:b/>
          <w:sz w:val="26"/>
          <w:szCs w:val="26"/>
        </w:rPr>
        <w:t xml:space="preserve"> или капиллярная</w:t>
      </w:r>
      <w:r w:rsidRPr="00F97A45">
        <w:rPr>
          <w:b/>
          <w:sz w:val="26"/>
          <w:szCs w:val="26"/>
        </w:rPr>
        <w:t xml:space="preserve"> ручка;</w:t>
      </w:r>
    </w:p>
    <w:p w:rsidR="00044167" w:rsidRPr="00F97A45" w:rsidRDefault="00FE4A4B">
      <w:pPr>
        <w:widowControl w:val="0"/>
        <w:ind w:firstLine="709"/>
        <w:jc w:val="both"/>
        <w:rPr>
          <w:b/>
          <w:sz w:val="26"/>
          <w:szCs w:val="26"/>
        </w:rPr>
      </w:pPr>
      <w:r w:rsidRPr="00F97A45">
        <w:rPr>
          <w:b/>
          <w:sz w:val="26"/>
          <w:szCs w:val="26"/>
        </w:rPr>
        <w:t>-документ, удостоверяющий личность;</w:t>
      </w:r>
    </w:p>
    <w:p w:rsidR="009F4D4F" w:rsidRPr="00F97A45" w:rsidRDefault="009F4D4F">
      <w:pPr>
        <w:widowControl w:val="0"/>
        <w:ind w:firstLine="709"/>
        <w:jc w:val="both"/>
        <w:rPr>
          <w:b/>
          <w:sz w:val="26"/>
          <w:szCs w:val="26"/>
        </w:rPr>
      </w:pPr>
      <w:r w:rsidRPr="00F97A45">
        <w:rPr>
          <w:b/>
          <w:sz w:val="26"/>
          <w:szCs w:val="26"/>
        </w:rPr>
        <w:t>- черновики</w:t>
      </w:r>
      <w:r w:rsidR="00A053A6" w:rsidRPr="00F97A45">
        <w:rPr>
          <w:b/>
          <w:sz w:val="26"/>
          <w:szCs w:val="26"/>
        </w:rPr>
        <w:t xml:space="preserve"> со</w:t>
      </w:r>
      <w:r w:rsidR="00A053A6">
        <w:rPr>
          <w:b/>
          <w:sz w:val="26"/>
          <w:szCs w:val="26"/>
        </w:rPr>
        <w:t> </w:t>
      </w:r>
      <w:r w:rsidR="00A053A6" w:rsidRPr="00F97A45">
        <w:rPr>
          <w:b/>
          <w:sz w:val="26"/>
          <w:szCs w:val="26"/>
        </w:rPr>
        <w:t>ш</w:t>
      </w:r>
      <w:r w:rsidRPr="00F97A45">
        <w:rPr>
          <w:b/>
          <w:sz w:val="26"/>
          <w:szCs w:val="26"/>
        </w:rPr>
        <w:t>тампом школы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w:t>
      </w:r>
      <w:proofErr w:type="gramStart"/>
      <w:r w:rsidRPr="00F97A45">
        <w:rPr>
          <w:b/>
          <w:sz w:val="26"/>
          <w:szCs w:val="26"/>
        </w:rPr>
        <w:t>расположен</w:t>
      </w:r>
      <w:proofErr w:type="gramEnd"/>
      <w:r w:rsidRPr="00F97A45">
        <w:rPr>
          <w:b/>
          <w:sz w:val="26"/>
          <w:szCs w:val="26"/>
        </w:rPr>
        <w:t xml:space="preserve"> ППЭ </w:t>
      </w:r>
      <w:r w:rsidRPr="00F97A45">
        <w:rPr>
          <w:i/>
          <w:sz w:val="26"/>
          <w:szCs w:val="26"/>
        </w:rPr>
        <w:t>(</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 xml:space="preserve">лучае проведения </w:t>
      </w:r>
      <w:r w:rsidR="00857984" w:rsidRPr="00F97A45">
        <w:rPr>
          <w:i/>
          <w:sz w:val="26"/>
          <w:szCs w:val="26"/>
        </w:rPr>
        <w:t>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044167" w:rsidRPr="00F97A45" w:rsidRDefault="00FE4A4B">
      <w:pPr>
        <w:widowControl w:val="0"/>
        <w:ind w:firstLine="709"/>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8D5452" w:rsidRPr="00F97A45" w:rsidRDefault="009F4D4F">
      <w:pPr>
        <w:widowControl w:val="0"/>
        <w:ind w:firstLine="709"/>
        <w:jc w:val="both"/>
        <w:rPr>
          <w:b/>
          <w:sz w:val="26"/>
          <w:szCs w:val="26"/>
        </w:rPr>
      </w:pPr>
      <w:r w:rsidRPr="00F97A45">
        <w:rPr>
          <w:b/>
          <w:sz w:val="26"/>
          <w:szCs w:val="26"/>
        </w:rPr>
        <w:t>- дополнительные материалы, которые можно использовать</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ГЭ</w:t>
      </w:r>
      <w:r w:rsidR="00A053A6" w:rsidRPr="00F97A45">
        <w:rPr>
          <w:b/>
          <w:sz w:val="26"/>
          <w:szCs w:val="26"/>
        </w:rPr>
        <w:t xml:space="preserve"> по</w:t>
      </w:r>
      <w:r w:rsidR="00A053A6">
        <w:rPr>
          <w:b/>
          <w:sz w:val="26"/>
          <w:szCs w:val="26"/>
        </w:rPr>
        <w:t> </w:t>
      </w:r>
      <w:r w:rsidR="00A053A6" w:rsidRPr="00F97A45">
        <w:rPr>
          <w:b/>
          <w:sz w:val="26"/>
          <w:szCs w:val="26"/>
        </w:rPr>
        <w:t>о</w:t>
      </w:r>
      <w:r w:rsidRPr="00F97A45">
        <w:rPr>
          <w:b/>
          <w:sz w:val="26"/>
          <w:szCs w:val="26"/>
        </w:rPr>
        <w:t xml:space="preserve">тдельным учебным предметам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4"/>
      </w:r>
      <w:r w:rsidRPr="00F97A45">
        <w:rPr>
          <w:i/>
          <w:sz w:val="26"/>
        </w:rPr>
        <w:t>, лабораторное оборудование</w:t>
      </w:r>
      <w:proofErr w:type="gramStart"/>
      <w:r w:rsidRPr="00F97A45">
        <w:rPr>
          <w:i/>
          <w:sz w:val="26"/>
        </w:rPr>
        <w:t>;</w:t>
      </w:r>
      <w:r w:rsidR="00A053A6" w:rsidRPr="00F97A45">
        <w:rPr>
          <w:i/>
          <w:sz w:val="26"/>
        </w:rPr>
        <w:t>п</w:t>
      </w:r>
      <w:proofErr w:type="gramEnd"/>
      <w:r w:rsidR="00A053A6" w:rsidRPr="00F97A45">
        <w:rPr>
          <w:i/>
          <w:sz w:val="26"/>
        </w:rPr>
        <w:t>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оде, электрохимический ряд напряжений металлов;</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r w:rsidRPr="00F97A45">
        <w:rPr>
          <w:b/>
          <w:sz w:val="26"/>
          <w:szCs w:val="26"/>
        </w:rPr>
        <w:t>;</w:t>
      </w:r>
      <w:r w:rsidR="00FE4A4B" w:rsidRPr="00F97A45">
        <w:rPr>
          <w:b/>
          <w:sz w:val="26"/>
          <w:szCs w:val="26"/>
        </w:rPr>
        <w:t>-</w:t>
      </w:r>
    </w:p>
    <w:p w:rsidR="00044167" w:rsidRPr="00F97A45" w:rsidRDefault="008D5452">
      <w:pPr>
        <w:widowControl w:val="0"/>
        <w:ind w:firstLine="709"/>
        <w:jc w:val="both"/>
        <w:rPr>
          <w:b/>
          <w:sz w:val="26"/>
          <w:szCs w:val="26"/>
        </w:rPr>
      </w:pPr>
      <w:r w:rsidRPr="00F97A45">
        <w:rPr>
          <w:b/>
          <w:sz w:val="26"/>
          <w:szCs w:val="26"/>
        </w:rPr>
        <w:t xml:space="preserve">- </w:t>
      </w:r>
      <w:r w:rsidR="00FE4A4B" w:rsidRPr="00F97A45">
        <w:rPr>
          <w:b/>
          <w:sz w:val="26"/>
          <w:szCs w:val="26"/>
        </w:rPr>
        <w:t>специальные технические средства (для обучающихся</w:t>
      </w:r>
      <w:r w:rsidR="00A053A6" w:rsidRPr="00F97A45">
        <w:rPr>
          <w:b/>
          <w:sz w:val="26"/>
          <w:szCs w:val="26"/>
        </w:rPr>
        <w:t xml:space="preserve"> с</w:t>
      </w:r>
      <w:r w:rsidR="00A053A6">
        <w:rPr>
          <w:b/>
          <w:sz w:val="26"/>
          <w:szCs w:val="26"/>
        </w:rPr>
        <w:t> </w:t>
      </w:r>
      <w:r w:rsidR="00A053A6" w:rsidRPr="00F97A45">
        <w:rPr>
          <w:b/>
          <w:sz w:val="26"/>
          <w:szCs w:val="26"/>
        </w:rPr>
        <w:t>О</w:t>
      </w:r>
      <w:r w:rsidR="00FE4A4B" w:rsidRPr="00F97A45">
        <w:rPr>
          <w:b/>
          <w:sz w:val="26"/>
          <w:szCs w:val="26"/>
        </w:rPr>
        <w:t>ВЗ, детей- инвалидов, инвалидов).</w:t>
      </w:r>
    </w:p>
    <w:p w:rsidR="00044167" w:rsidRPr="00F97A45" w:rsidRDefault="00FE4A4B">
      <w:pPr>
        <w:ind w:firstLine="709"/>
        <w:jc w:val="both"/>
        <w:rPr>
          <w:i/>
          <w:sz w:val="26"/>
          <w:szCs w:val="26"/>
        </w:rPr>
      </w:pPr>
      <w:r w:rsidRPr="00F97A45">
        <w:rPr>
          <w:i/>
          <w:sz w:val="26"/>
          <w:szCs w:val="26"/>
        </w:rPr>
        <w:t>Организатор обращает внимание участников 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p>
    <w:p w:rsidR="009F4D4F" w:rsidRPr="00F97A45" w:rsidRDefault="00FE4A4B">
      <w:pPr>
        <w:ind w:firstLine="709"/>
        <w:jc w:val="both"/>
        <w:rPr>
          <w:b/>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оставочном 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r w:rsidR="009F4D4F" w:rsidRPr="00F97A45">
        <w:rPr>
          <w:b/>
          <w:sz w:val="26"/>
          <w:szCs w:val="26"/>
        </w:rPr>
        <w:t>.</w:t>
      </w:r>
    </w:p>
    <w:p w:rsidR="008509CC" w:rsidRPr="00F97A45" w:rsidRDefault="008509CC" w:rsidP="009F4D4F">
      <w:pPr>
        <w:ind w:firstLine="709"/>
        <w:jc w:val="both"/>
        <w:rPr>
          <w:sz w:val="26"/>
          <w:szCs w:val="26"/>
        </w:rPr>
      </w:pPr>
    </w:p>
    <w:p w:rsidR="009F4D4F" w:rsidRPr="00F97A45" w:rsidRDefault="009F4D4F" w:rsidP="009F4D4F">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p>
    <w:p w:rsidR="00044167" w:rsidRPr="00F97A45" w:rsidRDefault="009F4D4F">
      <w:pPr>
        <w:ind w:firstLine="709"/>
        <w:jc w:val="both"/>
        <w:rPr>
          <w:i/>
          <w:sz w:val="26"/>
          <w:szCs w:val="26"/>
        </w:rPr>
      </w:pPr>
      <w:proofErr w:type="gramStart"/>
      <w:r w:rsidRPr="00F97A45">
        <w:rPr>
          <w:i/>
          <w:sz w:val="26"/>
          <w:szCs w:val="26"/>
        </w:rPr>
        <w:t>Продемонстрировать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r w:rsidR="00A053A6" w:rsidRPr="00F97A45">
        <w:rPr>
          <w:i/>
          <w:sz w:val="26"/>
          <w:szCs w:val="26"/>
        </w:rPr>
        <w:t xml:space="preserve"> и</w:t>
      </w:r>
      <w:r w:rsidR="00A053A6">
        <w:rPr>
          <w:i/>
          <w:sz w:val="26"/>
          <w:szCs w:val="26"/>
        </w:rPr>
        <w:t> </w:t>
      </w:r>
      <w:r w:rsidR="00A053A6" w:rsidRPr="00F97A45">
        <w:rPr>
          <w:i/>
          <w:sz w:val="26"/>
          <w:szCs w:val="26"/>
        </w:rPr>
        <w:t>в</w:t>
      </w:r>
      <w:r w:rsidR="00FE4A4B" w:rsidRPr="00F97A45">
        <w:rPr>
          <w:i/>
          <w:sz w:val="26"/>
          <w:szCs w:val="26"/>
        </w:rPr>
        <w:t>скрыть</w:t>
      </w:r>
      <w:r w:rsidRPr="00F97A45">
        <w:rPr>
          <w:i/>
          <w:sz w:val="26"/>
          <w:szCs w:val="26"/>
        </w:rPr>
        <w:t>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FE4A4B" w:rsidRPr="00F97A45">
        <w:rPr>
          <w:i/>
          <w:sz w:val="26"/>
          <w:szCs w:val="26"/>
        </w:rPr>
        <w:t xml:space="preserve"> используя ножницы).</w:t>
      </w:r>
      <w:proofErr w:type="gramEnd"/>
    </w:p>
    <w:p w:rsidR="00044167" w:rsidRPr="00F97A45" w:rsidRDefault="00FE4A4B">
      <w:pPr>
        <w:ind w:firstLine="709"/>
        <w:jc w:val="both"/>
        <w:rPr>
          <w:b/>
          <w:sz w:val="26"/>
          <w:szCs w:val="26"/>
        </w:rPr>
      </w:pPr>
      <w:r w:rsidRPr="00F97A45">
        <w:rPr>
          <w:b/>
          <w:sz w:val="26"/>
          <w:szCs w:val="26"/>
        </w:rPr>
        <w:t xml:space="preserve">В </w:t>
      </w:r>
      <w:r w:rsidR="009F4D4F" w:rsidRPr="00F97A45">
        <w:rPr>
          <w:b/>
          <w:sz w:val="26"/>
          <w:szCs w:val="26"/>
        </w:rPr>
        <w:t xml:space="preserve">пакете </w:t>
      </w:r>
      <w:r w:rsidRPr="00F97A45">
        <w:rPr>
          <w:b/>
          <w:sz w:val="26"/>
          <w:szCs w:val="26"/>
        </w:rPr>
        <w:t xml:space="preserve">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FE4A4B" w:rsidRPr="00F97A45" w:rsidRDefault="00FE4A4B" w:rsidP="00FE4A4B">
      <w:pPr>
        <w:ind w:firstLine="709"/>
        <w:jc w:val="both"/>
        <w:rPr>
          <w:i/>
          <w:sz w:val="26"/>
          <w:szCs w:val="26"/>
        </w:rPr>
      </w:pPr>
      <w:r w:rsidRPr="00F97A45">
        <w:rPr>
          <w:i/>
          <w:sz w:val="26"/>
          <w:szCs w:val="26"/>
        </w:rPr>
        <w:t xml:space="preserve"> (организатор раздает участникам ИК).</w:t>
      </w:r>
    </w:p>
    <w:p w:rsidR="00044167" w:rsidRPr="00F97A45" w:rsidRDefault="00FE4A4B">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044167" w:rsidRPr="00F97A45" w:rsidRDefault="00FE4A4B">
      <w:pPr>
        <w:ind w:firstLine="709"/>
        <w:jc w:val="both"/>
        <w:rPr>
          <w:i/>
          <w:sz w:val="26"/>
          <w:szCs w:val="26"/>
        </w:rPr>
      </w:pPr>
      <w:r w:rsidRPr="00F97A45">
        <w:rPr>
          <w:i/>
          <w:sz w:val="26"/>
          <w:szCs w:val="26"/>
        </w:rPr>
        <w:t xml:space="preserve"> (организатор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044167" w:rsidRPr="00F97A45" w:rsidRDefault="00FE4A4B">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 xml:space="preserve">ланками </w:t>
      </w:r>
      <w:r w:rsidR="009F4D4F" w:rsidRPr="00F97A45">
        <w:rPr>
          <w:b/>
          <w:sz w:val="26"/>
          <w:szCs w:val="26"/>
        </w:rPr>
        <w:t xml:space="preserve">ОГЭ проверьте </w:t>
      </w:r>
      <w:r w:rsidRPr="00F97A45">
        <w:rPr>
          <w:b/>
          <w:sz w:val="26"/>
          <w:szCs w:val="26"/>
        </w:rPr>
        <w:t xml:space="preserve">комплектацию выданных экзаменационных материалов. </w:t>
      </w:r>
      <w:r w:rsidR="00A053A6" w:rsidRPr="00F97A45">
        <w:rPr>
          <w:b/>
          <w:sz w:val="26"/>
          <w:szCs w:val="26"/>
        </w:rPr>
        <w:t xml:space="preserve"> В</w:t>
      </w:r>
      <w:r w:rsidR="00A053A6">
        <w:rPr>
          <w:b/>
          <w:sz w:val="26"/>
          <w:szCs w:val="26"/>
        </w:rPr>
        <w:t> </w:t>
      </w:r>
      <w:r w:rsidR="00A053A6" w:rsidRPr="00F97A45">
        <w:rPr>
          <w:b/>
          <w:sz w:val="26"/>
          <w:szCs w:val="26"/>
        </w:rPr>
        <w:t>и</w:t>
      </w:r>
      <w:r w:rsidRPr="00F97A45">
        <w:rPr>
          <w:b/>
          <w:sz w:val="26"/>
          <w:szCs w:val="26"/>
        </w:rPr>
        <w:t>ндивидуальном комплекте</w:t>
      </w:r>
      <w:r w:rsidR="009F4D4F" w:rsidRPr="00F97A45">
        <w:rPr>
          <w:b/>
          <w:sz w:val="26"/>
          <w:szCs w:val="26"/>
        </w:rPr>
        <w:t xml:space="preserve"> находятся</w:t>
      </w:r>
      <w:r w:rsidRPr="00F97A45">
        <w:rPr>
          <w:b/>
          <w:sz w:val="26"/>
          <w:szCs w:val="26"/>
        </w:rPr>
        <w:t xml:space="preserve">: </w:t>
      </w:r>
    </w:p>
    <w:p w:rsidR="00044167"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1</w:t>
      </w:r>
      <w:r w:rsidR="00EF51D6" w:rsidRPr="00F97A45">
        <w:rPr>
          <w:b/>
          <w:sz w:val="26"/>
          <w:szCs w:val="26"/>
        </w:rPr>
        <w:t xml:space="preserve">; </w:t>
      </w:r>
    </w:p>
    <w:p w:rsidR="00810CD9"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2</w:t>
      </w:r>
      <w:r w:rsidR="00EF51D6" w:rsidRPr="00F97A45">
        <w:rPr>
          <w:b/>
          <w:sz w:val="26"/>
          <w:szCs w:val="26"/>
        </w:rPr>
        <w:t>;</w:t>
      </w:r>
    </w:p>
    <w:p w:rsidR="00044167" w:rsidRPr="00F97A45" w:rsidRDefault="00FE4A4B">
      <w:pPr>
        <w:ind w:firstLine="709"/>
        <w:jc w:val="both"/>
        <w:rPr>
          <w:b/>
          <w:sz w:val="26"/>
          <w:szCs w:val="26"/>
        </w:rPr>
      </w:pPr>
      <w:r w:rsidRPr="00F97A45">
        <w:rPr>
          <w:b/>
          <w:sz w:val="26"/>
          <w:szCs w:val="26"/>
        </w:rPr>
        <w:t>-КИМ.</w:t>
      </w:r>
    </w:p>
    <w:p w:rsidR="00A51E38" w:rsidRPr="00F97A45" w:rsidRDefault="00A51E38" w:rsidP="00A51E38">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л</w:t>
      </w:r>
      <w:r w:rsidRPr="00F97A45">
        <w:rPr>
          <w:b/>
          <w:sz w:val="26"/>
          <w:szCs w:val="26"/>
          <w:lang w:eastAsia="zh-CN"/>
        </w:rPr>
        <w:t>исте КИМ</w:t>
      </w:r>
      <w:r w:rsidR="00A053A6" w:rsidRPr="00F97A45">
        <w:rPr>
          <w:b/>
          <w:sz w:val="26"/>
          <w:szCs w:val="26"/>
          <w:lang w:eastAsia="zh-CN"/>
        </w:rPr>
        <w:t xml:space="preserve"> со</w:t>
      </w:r>
      <w:r w:rsidR="00A053A6">
        <w:rPr>
          <w:b/>
          <w:sz w:val="26"/>
          <w:szCs w:val="26"/>
          <w:lang w:eastAsia="zh-CN"/>
        </w:rPr>
        <w:t> </w:t>
      </w:r>
      <w:proofErr w:type="gramStart"/>
      <w:r w:rsidR="00A053A6" w:rsidRPr="00F97A45">
        <w:rPr>
          <w:b/>
          <w:sz w:val="26"/>
          <w:szCs w:val="26"/>
          <w:lang w:eastAsia="zh-CN"/>
        </w:rPr>
        <w:t>ш</w:t>
      </w:r>
      <w:r w:rsidRPr="00F97A45">
        <w:rPr>
          <w:b/>
          <w:sz w:val="26"/>
          <w:szCs w:val="26"/>
          <w:lang w:eastAsia="zh-CN"/>
        </w:rPr>
        <w:t>трих-кодом</w:t>
      </w:r>
      <w:proofErr w:type="gramEnd"/>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044167" w:rsidRPr="00F97A45" w:rsidRDefault="00FE4A4B">
      <w:pPr>
        <w:suppressAutoHyphens/>
        <w:ind w:firstLine="709"/>
        <w:jc w:val="both"/>
        <w:rPr>
          <w:b/>
          <w:sz w:val="26"/>
          <w:szCs w:val="26"/>
          <w:lang w:eastAsia="zh-CN"/>
        </w:rPr>
      </w:pPr>
      <w:r w:rsidRPr="00F97A45">
        <w:rPr>
          <w:b/>
          <w:sz w:val="26"/>
          <w:szCs w:val="26"/>
          <w:lang w:eastAsia="zh-CN"/>
        </w:rPr>
        <w:t>Внимательно просмотрите текст КИМ, проверьте качество текста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олиграфические дефекты, количество страниц КИМ.</w:t>
      </w:r>
    </w:p>
    <w:p w:rsidR="00A51E38" w:rsidRPr="00F97A45" w:rsidRDefault="00A51E38">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044167" w:rsidRPr="00F97A45" w:rsidRDefault="00FE4A4B">
      <w:pPr>
        <w:ind w:firstLine="709"/>
        <w:jc w:val="both"/>
        <w:rPr>
          <w:i/>
          <w:sz w:val="26"/>
          <w:szCs w:val="26"/>
        </w:rPr>
      </w:pPr>
      <w:r w:rsidRPr="00F97A45">
        <w:rPr>
          <w:i/>
          <w:sz w:val="26"/>
          <w:szCs w:val="26"/>
        </w:rPr>
        <w:t xml:space="preserve">При обнаружении лишних (нехватки) бланков, типографских дефектов </w:t>
      </w:r>
      <w:r w:rsidR="00DE5526" w:rsidRPr="00F97A45">
        <w:rPr>
          <w:i/>
          <w:sz w:val="26"/>
          <w:szCs w:val="26"/>
        </w:rPr>
        <w:t xml:space="preserve">необходимо </w:t>
      </w:r>
      <w:r w:rsidRPr="00F97A45">
        <w:rPr>
          <w:i/>
          <w:sz w:val="26"/>
          <w:szCs w:val="26"/>
        </w:rPr>
        <w:t>заменить полностью индивидуальный комплект.</w:t>
      </w:r>
    </w:p>
    <w:p w:rsidR="00FE4A4B" w:rsidRPr="00F97A45" w:rsidRDefault="00FE4A4B" w:rsidP="008D5452">
      <w:pPr>
        <w:ind w:firstLine="708"/>
        <w:jc w:val="both"/>
        <w:rPr>
          <w:i/>
          <w:sz w:val="26"/>
          <w:szCs w:val="26"/>
        </w:rPr>
      </w:pPr>
      <w:r w:rsidRPr="00F97A45">
        <w:rPr>
          <w:i/>
          <w:sz w:val="26"/>
          <w:szCs w:val="26"/>
        </w:rPr>
        <w:t>Сделать паузу для проверки участниками целостности  ИК</w:t>
      </w:r>
    </w:p>
    <w:p w:rsidR="00FE4A4B" w:rsidRPr="00F97A45" w:rsidRDefault="00FE4A4B" w:rsidP="00FE4A4B">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 xml:space="preserve">аполнению </w:t>
      </w:r>
      <w:r w:rsidR="00A51E38" w:rsidRPr="00F97A45">
        <w:rPr>
          <w:b/>
          <w:sz w:val="26"/>
          <w:szCs w:val="26"/>
        </w:rPr>
        <w:t xml:space="preserve">регистрационных полей </w:t>
      </w:r>
      <w:r w:rsidR="00EF51D6" w:rsidRPr="00F97A45">
        <w:rPr>
          <w:b/>
          <w:sz w:val="26"/>
          <w:szCs w:val="26"/>
        </w:rPr>
        <w:t xml:space="preserve">Бланка </w:t>
      </w:r>
      <w:r w:rsidR="00A053A6">
        <w:rPr>
          <w:b/>
          <w:sz w:val="26"/>
          <w:szCs w:val="26"/>
        </w:rPr>
        <w:t>№ </w:t>
      </w:r>
      <w:r w:rsidRPr="00F97A45">
        <w:rPr>
          <w:b/>
          <w:sz w:val="26"/>
          <w:szCs w:val="26"/>
        </w:rPr>
        <w:t>1.</w:t>
      </w:r>
    </w:p>
    <w:p w:rsidR="00044167" w:rsidRPr="00F97A45" w:rsidRDefault="00FE4A4B">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w:t>
      </w:r>
      <w:r w:rsidR="00A51E38" w:rsidRPr="00F97A45">
        <w:rPr>
          <w:b/>
          <w:sz w:val="26"/>
          <w:szCs w:val="26"/>
        </w:rPr>
        <w:t>, начиная</w:t>
      </w:r>
      <w:r w:rsidR="00A053A6" w:rsidRPr="00F97A45">
        <w:rPr>
          <w:b/>
          <w:sz w:val="26"/>
          <w:szCs w:val="26"/>
        </w:rPr>
        <w:t xml:space="preserve"> с</w:t>
      </w:r>
      <w:r w:rsidR="00A053A6">
        <w:rPr>
          <w:b/>
          <w:sz w:val="26"/>
          <w:szCs w:val="26"/>
        </w:rPr>
        <w:t> </w:t>
      </w:r>
      <w:r w:rsidR="00A053A6" w:rsidRPr="00F97A45">
        <w:rPr>
          <w:b/>
          <w:sz w:val="26"/>
          <w:szCs w:val="26"/>
        </w:rPr>
        <w:t>п</w:t>
      </w:r>
      <w:r w:rsidR="00A51E38" w:rsidRPr="00F97A45">
        <w:rPr>
          <w:b/>
          <w:sz w:val="26"/>
          <w:szCs w:val="26"/>
        </w:rPr>
        <w:t>ервой клетки.</w:t>
      </w:r>
    </w:p>
    <w:p w:rsidR="00A51E38" w:rsidRPr="00F97A45" w:rsidRDefault="00FE4A4B" w:rsidP="00A51E38">
      <w:pPr>
        <w:ind w:firstLine="709"/>
        <w:jc w:val="both"/>
        <w:rPr>
          <w:i/>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w:t>
      </w:r>
      <w:proofErr w:type="spellStart"/>
      <w:r w:rsidR="005A0817" w:rsidRPr="00F97A45">
        <w:rPr>
          <w:b/>
          <w:sz w:val="26"/>
          <w:szCs w:val="26"/>
          <w:lang w:eastAsia="zh-CN"/>
        </w:rPr>
        <w:t>гелевой</w:t>
      </w:r>
      <w:proofErr w:type="spellEnd"/>
      <w:r w:rsidR="005A0817" w:rsidRPr="00F97A45">
        <w:rPr>
          <w:b/>
          <w:sz w:val="26"/>
          <w:szCs w:val="26"/>
          <w:lang w:eastAsia="zh-CN"/>
        </w:rPr>
        <w:t xml:space="preserve"> или капиллярной</w:t>
      </w:r>
      <w:r w:rsidR="00A51E38" w:rsidRPr="00F97A45">
        <w:rPr>
          <w:b/>
          <w:sz w:val="26"/>
          <w:szCs w:val="26"/>
          <w:lang w:eastAsia="zh-CN"/>
        </w:rPr>
        <w:t xml:space="preserve"> черной ручкой</w:t>
      </w:r>
      <w:r w:rsidRPr="00F97A45">
        <w:rPr>
          <w:b/>
          <w:sz w:val="26"/>
          <w:szCs w:val="26"/>
          <w:lang w:eastAsia="zh-CN"/>
        </w:rPr>
        <w:t xml:space="preserve">. </w:t>
      </w:r>
      <w:r w:rsidR="00A51E38" w:rsidRPr="00F97A45">
        <w:rPr>
          <w:b/>
          <w:sz w:val="26"/>
          <w:szCs w:val="26"/>
          <w:lang w:eastAsia="zh-CN"/>
        </w:rPr>
        <w:t>При отсутствии такой ручки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ам, так как бланки, заполненные иной ручкой,</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00A51E38"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е проверяются.</w:t>
      </w:r>
    </w:p>
    <w:p w:rsidR="00044167" w:rsidRPr="00F97A45" w:rsidRDefault="00FE4A4B">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E417B0" w:rsidRPr="00F97A45" w:rsidRDefault="00A51E38">
      <w:pPr>
        <w:suppressAutoHyphens/>
        <w:ind w:firstLine="709"/>
        <w:jc w:val="both"/>
        <w:rPr>
          <w:b/>
          <w:sz w:val="26"/>
          <w:szCs w:val="26"/>
          <w:lang w:eastAsia="zh-CN"/>
        </w:rPr>
      </w:pPr>
      <w:r w:rsidRPr="00F97A45">
        <w:rPr>
          <w:b/>
          <w:sz w:val="26"/>
          <w:szCs w:val="26"/>
        </w:rPr>
        <w:t xml:space="preserve">Заполните </w:t>
      </w:r>
      <w:r w:rsidR="00FE4A4B" w:rsidRPr="00F97A45">
        <w:rPr>
          <w:b/>
          <w:sz w:val="26"/>
          <w:szCs w:val="26"/>
        </w:rPr>
        <w:t>код региона, код образовательной организации, класс, код ППЭ, номер аудитории, дату проведения ОГЭ</w:t>
      </w:r>
      <w:r w:rsidR="00FE4A4B" w:rsidRPr="00F97A45">
        <w:rPr>
          <w:b/>
          <w:sz w:val="26"/>
          <w:szCs w:val="26"/>
          <w:lang w:eastAsia="zh-CN"/>
        </w:rPr>
        <w:t xml:space="preserve">. </w:t>
      </w:r>
      <w:r w:rsidRPr="00F97A45">
        <w:rPr>
          <w:b/>
          <w:sz w:val="26"/>
          <w:szCs w:val="26"/>
          <w:lang w:eastAsia="zh-CN"/>
        </w:rPr>
        <w:t>При заполнении поля «</w:t>
      </w:r>
      <w:r w:rsidR="00EF51D6" w:rsidRPr="00F97A45">
        <w:rPr>
          <w:b/>
          <w:sz w:val="26"/>
          <w:szCs w:val="26"/>
          <w:lang w:eastAsia="zh-CN"/>
        </w:rPr>
        <w:t>к</w:t>
      </w:r>
      <w:r w:rsidRPr="00F97A45">
        <w:rPr>
          <w:b/>
          <w:sz w:val="26"/>
          <w:szCs w:val="26"/>
          <w:lang w:eastAsia="zh-CN"/>
        </w:rPr>
        <w:t>од образовательной организации»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ам. </w:t>
      </w:r>
    </w:p>
    <w:p w:rsidR="00044167" w:rsidRPr="00F97A45" w:rsidRDefault="00E52876">
      <w:pPr>
        <w:suppressAutoHyphens/>
        <w:ind w:firstLine="709"/>
        <w:jc w:val="both"/>
        <w:rPr>
          <w:b/>
          <w:sz w:val="26"/>
          <w:szCs w:val="26"/>
          <w:lang w:eastAsia="zh-CN"/>
        </w:rPr>
      </w:pPr>
      <w:r w:rsidRPr="00F97A45">
        <w:rPr>
          <w:b/>
          <w:sz w:val="26"/>
          <w:szCs w:val="26"/>
        </w:rPr>
        <w:t>Код предмета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азвание предмета автоматически внесены</w:t>
      </w:r>
      <w:r w:rsidR="00A053A6" w:rsidRPr="00F97A45">
        <w:rPr>
          <w:b/>
          <w:sz w:val="26"/>
          <w:szCs w:val="26"/>
        </w:rPr>
        <w:t xml:space="preserve"> в</w:t>
      </w:r>
      <w:r w:rsidR="00A053A6">
        <w:rPr>
          <w:b/>
          <w:sz w:val="26"/>
          <w:szCs w:val="26"/>
        </w:rPr>
        <w:t> </w:t>
      </w:r>
      <w:r w:rsidR="00A053A6" w:rsidRPr="00F97A45">
        <w:rPr>
          <w:b/>
          <w:sz w:val="26"/>
          <w:szCs w:val="26"/>
        </w:rPr>
        <w:t>р</w:t>
      </w:r>
      <w:r w:rsidRPr="00F97A45">
        <w:rPr>
          <w:b/>
          <w:sz w:val="26"/>
          <w:szCs w:val="26"/>
        </w:rPr>
        <w:t>егистрационные поля бланка ответов №1.</w:t>
      </w:r>
      <w:r w:rsidR="00EF51D6" w:rsidRPr="00F97A45">
        <w:rPr>
          <w:b/>
          <w:sz w:val="26"/>
          <w:szCs w:val="26"/>
        </w:rPr>
        <w:t>Служебные п</w:t>
      </w:r>
      <w:r w:rsidR="00A51E38" w:rsidRPr="00F97A45">
        <w:rPr>
          <w:b/>
          <w:sz w:val="26"/>
          <w:szCs w:val="26"/>
          <w:lang w:eastAsia="zh-CN"/>
        </w:rPr>
        <w:t>оля «</w:t>
      </w:r>
      <w:r w:rsidR="00EF51D6" w:rsidRPr="00F97A45">
        <w:rPr>
          <w:b/>
          <w:sz w:val="26"/>
          <w:szCs w:val="26"/>
          <w:lang w:eastAsia="zh-CN"/>
        </w:rPr>
        <w:t>Р</w:t>
      </w:r>
      <w:r w:rsidR="00A51E38" w:rsidRPr="00F97A45">
        <w:rPr>
          <w:b/>
          <w:sz w:val="26"/>
          <w:szCs w:val="26"/>
          <w:lang w:eastAsia="zh-CN"/>
        </w:rPr>
        <w:t>езерв-1» и «</w:t>
      </w:r>
      <w:r w:rsidR="00EF51D6" w:rsidRPr="00F97A45">
        <w:rPr>
          <w:b/>
          <w:sz w:val="26"/>
          <w:szCs w:val="26"/>
          <w:lang w:eastAsia="zh-CN"/>
        </w:rPr>
        <w:t>Р</w:t>
      </w:r>
      <w:r w:rsidR="00A51E38" w:rsidRPr="00F97A45">
        <w:rPr>
          <w:b/>
          <w:sz w:val="26"/>
          <w:szCs w:val="26"/>
          <w:lang w:eastAsia="zh-CN"/>
        </w:rPr>
        <w:t>езерв-2»</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00A51E38" w:rsidRPr="00F97A45">
        <w:rPr>
          <w:b/>
          <w:sz w:val="26"/>
          <w:szCs w:val="26"/>
          <w:lang w:eastAsia="zh-CN"/>
        </w:rPr>
        <w:t>аполняются.</w:t>
      </w:r>
    </w:p>
    <w:p w:rsidR="00044167" w:rsidRPr="00F97A45" w:rsidRDefault="00A51E38">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ебе:</w:t>
      </w:r>
      <w:r w:rsidR="00FE4A4B" w:rsidRPr="00F97A45">
        <w:rPr>
          <w:b/>
          <w:sz w:val="26"/>
          <w:szCs w:val="26"/>
          <w:lang w:eastAsia="zh-CN"/>
        </w:rPr>
        <w:t xml:space="preserve"> фамилия, имя, отчество, данные документа, удостоверяющего личность, пол. </w:t>
      </w:r>
    </w:p>
    <w:p w:rsidR="00FE4A4B" w:rsidRPr="00F97A45" w:rsidRDefault="000D63A4" w:rsidP="000D63A4">
      <w:pPr>
        <w:jc w:val="both"/>
        <w:rPr>
          <w:i/>
          <w:sz w:val="26"/>
          <w:szCs w:val="26"/>
        </w:rPr>
      </w:pPr>
      <w:r w:rsidRPr="00F97A45">
        <w:rPr>
          <w:i/>
          <w:sz w:val="26"/>
          <w:szCs w:val="26"/>
        </w:rPr>
        <w:tab/>
      </w:r>
      <w:r w:rsidR="00FE4A4B" w:rsidRPr="00F97A45">
        <w:rPr>
          <w:i/>
          <w:sz w:val="26"/>
          <w:szCs w:val="26"/>
        </w:rPr>
        <w:t xml:space="preserve">Сделать паузу для заполнения участниками полей </w:t>
      </w:r>
    </w:p>
    <w:p w:rsidR="00E52876" w:rsidRPr="00F97A45" w:rsidRDefault="00E52876" w:rsidP="00E52876">
      <w:pPr>
        <w:ind w:firstLine="720"/>
        <w:jc w:val="both"/>
        <w:rPr>
          <w:i/>
          <w:sz w:val="26"/>
          <w:szCs w:val="26"/>
        </w:rPr>
      </w:pPr>
      <w:r w:rsidRPr="00F97A45">
        <w:rPr>
          <w:i/>
          <w:sz w:val="26"/>
          <w:szCs w:val="26"/>
        </w:rPr>
        <w:t>Организаторы проверяют правильность заполнения регистрационных полей</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ланке ответа №1</w:t>
      </w:r>
      <w:r w:rsidR="00A053A6" w:rsidRPr="00F97A45">
        <w:rPr>
          <w:i/>
          <w:sz w:val="26"/>
          <w:szCs w:val="26"/>
        </w:rPr>
        <w:t xml:space="preserve"> у</w:t>
      </w:r>
      <w:r w:rsidR="00A053A6">
        <w:rPr>
          <w:i/>
          <w:sz w:val="26"/>
          <w:szCs w:val="26"/>
        </w:rPr>
        <w:t> </w:t>
      </w:r>
      <w:r w:rsidR="00A053A6" w:rsidRPr="00F97A45">
        <w:rPr>
          <w:i/>
          <w:sz w:val="26"/>
          <w:szCs w:val="26"/>
        </w:rPr>
        <w:t>к</w:t>
      </w:r>
      <w:r w:rsidRPr="00F97A45">
        <w:rPr>
          <w:i/>
          <w:sz w:val="26"/>
          <w:szCs w:val="26"/>
        </w:rPr>
        <w:t>аждого участника ОГЭ</w:t>
      </w:r>
      <w:r w:rsidR="00A053A6" w:rsidRPr="00F97A45">
        <w:rPr>
          <w:i/>
          <w:sz w:val="26"/>
          <w:szCs w:val="26"/>
        </w:rPr>
        <w:t xml:space="preserve"> и</w:t>
      </w:r>
      <w:r w:rsidR="00A053A6">
        <w:rPr>
          <w:i/>
          <w:sz w:val="26"/>
          <w:szCs w:val="26"/>
        </w:rPr>
        <w:t> </w:t>
      </w:r>
      <w:r w:rsidR="00A053A6" w:rsidRPr="00F97A45">
        <w:rPr>
          <w:i/>
          <w:sz w:val="26"/>
          <w:szCs w:val="26"/>
        </w:rPr>
        <w:t>с</w:t>
      </w:r>
      <w:r w:rsidRPr="00F97A45">
        <w:rPr>
          <w:i/>
          <w:sz w:val="26"/>
          <w:szCs w:val="26"/>
        </w:rPr>
        <w:t>оответствие данных участника 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 xml:space="preserve">егистрационных полях </w:t>
      </w:r>
      <w:r w:rsidR="000D63A4" w:rsidRPr="00F97A45">
        <w:rPr>
          <w:i/>
          <w:sz w:val="26"/>
          <w:szCs w:val="26"/>
        </w:rPr>
        <w:t>Б</w:t>
      </w:r>
      <w:r w:rsidRPr="00F97A45">
        <w:rPr>
          <w:i/>
          <w:sz w:val="26"/>
          <w:szCs w:val="26"/>
        </w:rPr>
        <w:t xml:space="preserve">ланка ответов </w:t>
      </w:r>
      <w:r w:rsidR="00A053A6">
        <w:rPr>
          <w:i/>
          <w:sz w:val="26"/>
          <w:szCs w:val="26"/>
        </w:rPr>
        <w:t>№ </w:t>
      </w:r>
      <w:r w:rsidRPr="00F97A45">
        <w:rPr>
          <w:i/>
          <w:sz w:val="26"/>
          <w:szCs w:val="26"/>
        </w:rPr>
        <w:t>1.</w:t>
      </w:r>
    </w:p>
    <w:p w:rsidR="00044167" w:rsidRPr="00F97A45" w:rsidRDefault="00FE4A4B">
      <w:pPr>
        <w:suppressAutoHyphens/>
        <w:ind w:firstLine="709"/>
        <w:jc w:val="both"/>
        <w:rPr>
          <w:b/>
          <w:sz w:val="26"/>
          <w:szCs w:val="26"/>
          <w:lang w:eastAsia="zh-CN"/>
        </w:rPr>
      </w:pPr>
      <w:r w:rsidRPr="00F97A45">
        <w:rPr>
          <w:b/>
          <w:sz w:val="26"/>
          <w:szCs w:val="26"/>
          <w:lang w:eastAsia="zh-CN"/>
        </w:rPr>
        <w:t>Ознакомьтесь</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EF51D6" w:rsidRPr="00F97A45">
        <w:rPr>
          <w:b/>
          <w:sz w:val="26"/>
          <w:szCs w:val="26"/>
          <w:lang w:eastAsia="zh-CN"/>
        </w:rPr>
        <w:t xml:space="preserve">Бланка </w:t>
      </w:r>
      <w:r w:rsidR="00E52876" w:rsidRPr="00F97A45">
        <w:rPr>
          <w:b/>
          <w:sz w:val="26"/>
          <w:szCs w:val="26"/>
          <w:lang w:eastAsia="zh-CN"/>
        </w:rPr>
        <w:t xml:space="preserve">ответов </w:t>
      </w:r>
      <w:r w:rsidR="00A053A6">
        <w:rPr>
          <w:b/>
          <w:sz w:val="26"/>
          <w:szCs w:val="26"/>
          <w:lang w:eastAsia="zh-CN"/>
        </w:rPr>
        <w:t>№ </w:t>
      </w:r>
      <w:r w:rsidR="00E52876" w:rsidRPr="00F97A45">
        <w:rPr>
          <w:b/>
          <w:sz w:val="26"/>
          <w:szCs w:val="26"/>
          <w:lang w:eastAsia="zh-CN"/>
        </w:rPr>
        <w:t>1</w:t>
      </w:r>
      <w:r w:rsidRPr="00F97A45">
        <w:rPr>
          <w:b/>
          <w:sz w:val="26"/>
          <w:szCs w:val="26"/>
          <w:lang w:eastAsia="zh-CN"/>
        </w:rPr>
        <w:t xml:space="preserve"> и  поставьте вашу подпись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оле «</w:t>
      </w:r>
      <w:r w:rsidR="00EF51D6" w:rsidRPr="00F97A45">
        <w:rPr>
          <w:b/>
          <w:sz w:val="26"/>
          <w:szCs w:val="26"/>
          <w:lang w:eastAsia="zh-CN"/>
        </w:rPr>
        <w:t>п</w:t>
      </w:r>
      <w:r w:rsidR="00E417B0" w:rsidRPr="00F97A45">
        <w:rPr>
          <w:b/>
          <w:sz w:val="26"/>
          <w:szCs w:val="26"/>
          <w:lang w:eastAsia="zh-CN"/>
        </w:rPr>
        <w:t xml:space="preserve">одпись </w:t>
      </w:r>
      <w:r w:rsidRPr="00F97A45">
        <w:rPr>
          <w:b/>
          <w:sz w:val="26"/>
          <w:szCs w:val="26"/>
          <w:lang w:eastAsia="zh-CN"/>
        </w:rPr>
        <w:t>участника»,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0D63A4" w:rsidRPr="00F97A45">
        <w:rPr>
          <w:b/>
          <w:sz w:val="26"/>
          <w:szCs w:val="26"/>
          <w:lang w:eastAsia="zh-CN"/>
        </w:rPr>
        <w:t>Б</w:t>
      </w:r>
      <w:r w:rsidRPr="00F97A45">
        <w:rPr>
          <w:b/>
          <w:sz w:val="26"/>
          <w:szCs w:val="26"/>
          <w:lang w:eastAsia="zh-CN"/>
        </w:rPr>
        <w:t>ланка.</w:t>
      </w:r>
    </w:p>
    <w:p w:rsidR="00044167" w:rsidRPr="00F97A45" w:rsidRDefault="00FE4A4B">
      <w:pPr>
        <w:suppressAutoHyphens/>
        <w:ind w:firstLine="709"/>
        <w:jc w:val="both"/>
        <w:rPr>
          <w:b/>
          <w:sz w:val="26"/>
          <w:szCs w:val="26"/>
          <w:lang w:eastAsia="zh-CN"/>
        </w:rPr>
      </w:pPr>
      <w:r w:rsidRPr="00F97A45">
        <w:rPr>
          <w:b/>
          <w:sz w:val="26"/>
          <w:szCs w:val="26"/>
          <w:lang w:eastAsia="zh-CN"/>
        </w:rPr>
        <w:t>Приступаем</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 xml:space="preserve">аполнению регистрационных полей </w:t>
      </w:r>
      <w:r w:rsidR="00EF51D6" w:rsidRPr="00F97A45">
        <w:rPr>
          <w:b/>
          <w:sz w:val="26"/>
          <w:szCs w:val="26"/>
          <w:lang w:eastAsia="zh-CN"/>
        </w:rPr>
        <w:t xml:space="preserve">Бланка </w:t>
      </w:r>
      <w:r w:rsidRPr="00F97A45">
        <w:rPr>
          <w:b/>
          <w:sz w:val="26"/>
          <w:szCs w:val="26"/>
          <w:lang w:eastAsia="zh-CN"/>
        </w:rPr>
        <w:t xml:space="preserve">ответов </w:t>
      </w:r>
      <w:r w:rsidR="00A053A6">
        <w:rPr>
          <w:b/>
          <w:sz w:val="26"/>
          <w:szCs w:val="26"/>
          <w:lang w:eastAsia="zh-CN"/>
        </w:rPr>
        <w:t>№ </w:t>
      </w:r>
      <w:r w:rsidRPr="00F97A45">
        <w:rPr>
          <w:b/>
          <w:sz w:val="26"/>
          <w:szCs w:val="26"/>
          <w:lang w:eastAsia="zh-CN"/>
        </w:rPr>
        <w:t>2.</w:t>
      </w:r>
    </w:p>
    <w:p w:rsidR="00044167" w:rsidRPr="00F97A45" w:rsidRDefault="00E417B0">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«номер КИМ»</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ланка ответов </w:t>
      </w:r>
      <w:r w:rsidR="00A053A6">
        <w:rPr>
          <w:b/>
          <w:sz w:val="26"/>
          <w:szCs w:val="26"/>
          <w:lang w:eastAsia="zh-CN"/>
        </w:rPr>
        <w:t>№ </w:t>
      </w:r>
      <w:r w:rsidRPr="00F97A45">
        <w:rPr>
          <w:b/>
          <w:sz w:val="26"/>
          <w:szCs w:val="26"/>
          <w:lang w:eastAsia="zh-CN"/>
        </w:rPr>
        <w:t>1.</w:t>
      </w:r>
    </w:p>
    <w:p w:rsidR="00A77B20" w:rsidRPr="00F97A45" w:rsidRDefault="00A77B20">
      <w:pPr>
        <w:suppressAutoHyphens/>
        <w:ind w:firstLine="709"/>
        <w:jc w:val="both"/>
        <w:rPr>
          <w:b/>
          <w:sz w:val="26"/>
          <w:szCs w:val="26"/>
          <w:lang w:eastAsia="zh-CN"/>
        </w:rPr>
      </w:pPr>
      <w:r w:rsidRPr="00F97A45">
        <w:rPr>
          <w:b/>
          <w:sz w:val="26"/>
          <w:szCs w:val="26"/>
          <w:lang w:eastAsia="zh-CN"/>
        </w:rPr>
        <w:t>Служебное поле «Резерв-3» заполнять</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н</w:t>
      </w:r>
      <w:r w:rsidRPr="00F97A45">
        <w:rPr>
          <w:b/>
          <w:sz w:val="26"/>
          <w:szCs w:val="26"/>
          <w:lang w:eastAsia="zh-CN"/>
        </w:rPr>
        <w:t>ужно.</w:t>
      </w:r>
    </w:p>
    <w:p w:rsidR="00044167" w:rsidRPr="00F97A45" w:rsidRDefault="00FE4A4B">
      <w:pPr>
        <w:suppressAutoHyphens/>
        <w:ind w:firstLine="709"/>
        <w:jc w:val="both"/>
        <w:rPr>
          <w:b/>
          <w:sz w:val="26"/>
          <w:szCs w:val="26"/>
          <w:lang w:eastAsia="zh-CN"/>
        </w:rPr>
      </w:pPr>
      <w:r w:rsidRPr="00F97A45">
        <w:rPr>
          <w:b/>
          <w:sz w:val="26"/>
          <w:szCs w:val="26"/>
          <w:lang w:eastAsia="zh-CN"/>
        </w:rPr>
        <w:t>Напоминаем основные правила</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аполнению бланков ответов.</w:t>
      </w:r>
    </w:p>
    <w:p w:rsidR="00044167" w:rsidRPr="00F97A45" w:rsidRDefault="00FE4A4B">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указанные</w:t>
      </w:r>
      <w:r w:rsidR="00A053A6" w:rsidRPr="00F97A45">
        <w:rPr>
          <w:b/>
          <w:sz w:val="26"/>
          <w:szCs w:val="26"/>
          <w:lang w:eastAsia="zh-CN"/>
        </w:rPr>
        <w:t xml:space="preserve"> у</w:t>
      </w:r>
      <w:r w:rsidR="00A053A6">
        <w:rPr>
          <w:b/>
          <w:sz w:val="26"/>
          <w:szCs w:val="26"/>
          <w:lang w:eastAsia="zh-CN"/>
        </w:rPr>
        <w:t> </w:t>
      </w:r>
      <w:r w:rsidR="00A053A6" w:rsidRPr="00F97A45">
        <w:rPr>
          <w:b/>
          <w:sz w:val="26"/>
          <w:szCs w:val="26"/>
          <w:lang w:eastAsia="zh-CN"/>
        </w:rPr>
        <w:t>в</w:t>
      </w:r>
      <w:r w:rsidRPr="00F97A45">
        <w:rPr>
          <w:b/>
          <w:sz w:val="26"/>
          <w:szCs w:val="26"/>
          <w:lang w:eastAsia="zh-CN"/>
        </w:rPr>
        <w:t>ас</w:t>
      </w:r>
      <w:r w:rsidR="00A053A6" w:rsidRPr="00F97A45">
        <w:rPr>
          <w:b/>
          <w:sz w:val="26"/>
          <w:szCs w:val="26"/>
          <w:lang w:eastAsia="zh-CN"/>
        </w:rPr>
        <w:t>в</w:t>
      </w:r>
      <w:r w:rsidR="00A053A6">
        <w:rPr>
          <w:b/>
          <w:sz w:val="26"/>
          <w:szCs w:val="26"/>
          <w:lang w:eastAsia="zh-CN"/>
        </w:rPr>
        <w:t> </w:t>
      </w:r>
      <w:r w:rsidR="00A053A6" w:rsidRPr="00F97A45">
        <w:rPr>
          <w:b/>
          <w:sz w:val="26"/>
          <w:szCs w:val="26"/>
          <w:lang w:eastAsia="zh-CN"/>
        </w:rPr>
        <w:t>К</w:t>
      </w:r>
      <w:r w:rsidRPr="00F97A45">
        <w:rPr>
          <w:b/>
          <w:sz w:val="26"/>
          <w:szCs w:val="26"/>
          <w:lang w:eastAsia="zh-CN"/>
        </w:rPr>
        <w:t>ИМ. Записывайте ответы</w:t>
      </w:r>
      <w:r w:rsidR="00EF51D6" w:rsidRPr="00F97A45">
        <w:rPr>
          <w:b/>
          <w:sz w:val="26"/>
          <w:szCs w:val="26"/>
          <w:lang w:eastAsia="zh-CN"/>
        </w:rPr>
        <w:t>, начиная</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ервой клетки,</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э</w:t>
      </w:r>
      <w:r w:rsidRPr="00F97A45">
        <w:rPr>
          <w:b/>
          <w:sz w:val="26"/>
          <w:szCs w:val="26"/>
          <w:lang w:eastAsia="zh-CN"/>
        </w:rPr>
        <w:t>тими инструкциями.</w:t>
      </w:r>
    </w:p>
    <w:p w:rsidR="00044167" w:rsidRPr="00F97A45" w:rsidRDefault="00FE4A4B">
      <w:pPr>
        <w:ind w:firstLine="709"/>
        <w:jc w:val="both"/>
        <w:rPr>
          <w:b/>
          <w:sz w:val="26"/>
          <w:szCs w:val="26"/>
        </w:rPr>
      </w:pPr>
      <w:r w:rsidRPr="00F97A45">
        <w:rPr>
          <w:b/>
          <w:sz w:val="26"/>
          <w:szCs w:val="26"/>
          <w:lang w:eastAsia="zh-CN"/>
        </w:rPr>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w:t>
      </w:r>
      <w:r w:rsidR="00A053A6" w:rsidRPr="00F97A45">
        <w:rPr>
          <w:b/>
          <w:sz w:val="26"/>
          <w:szCs w:val="26"/>
        </w:rPr>
        <w:t xml:space="preserve"> от</w:t>
      </w:r>
      <w:r w:rsidR="00A053A6">
        <w:rPr>
          <w:b/>
          <w:sz w:val="26"/>
          <w:szCs w:val="26"/>
        </w:rPr>
        <w:t> </w:t>
      </w:r>
      <w:r w:rsidR="00A053A6" w:rsidRPr="00F97A45">
        <w:rPr>
          <w:b/>
          <w:sz w:val="26"/>
          <w:szCs w:val="26"/>
        </w:rPr>
        <w:t>н</w:t>
      </w:r>
      <w:r w:rsidRPr="00F97A45">
        <w:rPr>
          <w:b/>
          <w:sz w:val="26"/>
          <w:szCs w:val="26"/>
        </w:rPr>
        <w:t xml:space="preserve">омера соответствующего задания. Для предмета </w:t>
      </w:r>
      <w:r w:rsidR="000D63A4" w:rsidRPr="00F97A45">
        <w:rPr>
          <w:b/>
          <w:sz w:val="26"/>
          <w:szCs w:val="26"/>
        </w:rPr>
        <w:t>«</w:t>
      </w:r>
      <w:r w:rsidRPr="00F97A45">
        <w:rPr>
          <w:b/>
          <w:sz w:val="26"/>
          <w:szCs w:val="26"/>
        </w:rPr>
        <w:t>Русский язык</w:t>
      </w:r>
      <w:r w:rsidR="000D63A4" w:rsidRPr="00F97A45">
        <w:rPr>
          <w:b/>
          <w:sz w:val="26"/>
          <w:szCs w:val="26"/>
        </w:rPr>
        <w:t>»</w:t>
      </w:r>
      <w:r w:rsidRPr="00F97A45">
        <w:rPr>
          <w:b/>
          <w:sz w:val="26"/>
          <w:szCs w:val="26"/>
        </w:rPr>
        <w:t xml:space="preserve"> следует заполнять только поля 2-14, для предмета </w:t>
      </w:r>
      <w:r w:rsidR="000D63A4" w:rsidRPr="00F97A45">
        <w:rPr>
          <w:b/>
          <w:sz w:val="26"/>
          <w:szCs w:val="26"/>
        </w:rPr>
        <w:t>«</w:t>
      </w:r>
      <w:r w:rsidRPr="00F97A45">
        <w:rPr>
          <w:b/>
          <w:sz w:val="26"/>
          <w:szCs w:val="26"/>
        </w:rPr>
        <w:t>География</w:t>
      </w:r>
      <w:r w:rsidR="000D63A4" w:rsidRPr="00F97A45">
        <w:rPr>
          <w:b/>
          <w:sz w:val="26"/>
          <w:szCs w:val="26"/>
        </w:rPr>
        <w:t>»</w:t>
      </w:r>
      <w:r w:rsidRPr="00F97A45">
        <w:rPr>
          <w:b/>
          <w:sz w:val="26"/>
          <w:szCs w:val="26"/>
        </w:rPr>
        <w:t xml:space="preserve"> следует заполнять поля 1-13, 15-19, 21-22, 24-30.</w:t>
      </w:r>
    </w:p>
    <w:p w:rsidR="00044167" w:rsidRPr="00F97A45" w:rsidRDefault="00FE4A4B">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044167" w:rsidRPr="00F97A45" w:rsidRDefault="00FE4A4B">
      <w:pPr>
        <w:ind w:firstLine="709"/>
        <w:jc w:val="both"/>
        <w:rPr>
          <w:b/>
          <w:sz w:val="26"/>
          <w:szCs w:val="26"/>
        </w:rPr>
      </w:pPr>
      <w:r w:rsidRPr="00F97A45">
        <w:rPr>
          <w:b/>
          <w:sz w:val="26"/>
          <w:szCs w:val="26"/>
        </w:rPr>
        <w:t>Для этого</w:t>
      </w:r>
      <w:r w:rsidR="00A053A6" w:rsidRPr="00F97A45">
        <w:rPr>
          <w:b/>
          <w:sz w:val="26"/>
          <w:szCs w:val="26"/>
        </w:rPr>
        <w:t xml:space="preserve"> в</w:t>
      </w:r>
      <w:r w:rsidR="00A053A6">
        <w:rPr>
          <w:b/>
          <w:sz w:val="26"/>
          <w:szCs w:val="26"/>
        </w:rPr>
        <w:t> </w:t>
      </w:r>
      <w:r w:rsidR="00A053A6" w:rsidRPr="00F97A45">
        <w:rPr>
          <w:b/>
          <w:sz w:val="26"/>
          <w:szCs w:val="26"/>
        </w:rPr>
        <w:t>п</w:t>
      </w:r>
      <w:r w:rsidR="00EF51D6" w:rsidRPr="00F97A45">
        <w:rPr>
          <w:b/>
          <w:sz w:val="26"/>
          <w:szCs w:val="26"/>
        </w:rPr>
        <w:t xml:space="preserve">оле «Замена ошибочных ответов» следует внести </w:t>
      </w:r>
      <w:r w:rsidRPr="00F97A45">
        <w:rPr>
          <w:b/>
          <w:sz w:val="26"/>
          <w:szCs w:val="26"/>
        </w:rPr>
        <w:t>номер задания</w:t>
      </w:r>
      <w:r w:rsidR="00EF51D6" w:rsidRPr="00F97A45">
        <w:rPr>
          <w:b/>
          <w:sz w:val="26"/>
          <w:szCs w:val="26"/>
        </w:rPr>
        <w:t>, ответ</w:t>
      </w:r>
      <w:r w:rsidR="00A053A6" w:rsidRPr="00F97A45">
        <w:rPr>
          <w:b/>
          <w:sz w:val="26"/>
          <w:szCs w:val="26"/>
        </w:rPr>
        <w:t xml:space="preserve"> на</w:t>
      </w:r>
      <w:r w:rsidR="00A053A6">
        <w:rPr>
          <w:b/>
          <w:sz w:val="26"/>
          <w:szCs w:val="26"/>
        </w:rPr>
        <w:t> </w:t>
      </w:r>
      <w:r w:rsidR="00A053A6" w:rsidRPr="00F97A45">
        <w:rPr>
          <w:b/>
          <w:sz w:val="26"/>
          <w:szCs w:val="26"/>
        </w:rPr>
        <w:t>к</w:t>
      </w:r>
      <w:r w:rsidR="00EF51D6" w:rsidRPr="00F97A45">
        <w:rPr>
          <w:b/>
          <w:sz w:val="26"/>
          <w:szCs w:val="26"/>
        </w:rPr>
        <w:t>оторый надо исправить,</w:t>
      </w:r>
      <w:r w:rsidR="00A053A6" w:rsidRPr="00F97A45">
        <w:rPr>
          <w:b/>
          <w:sz w:val="26"/>
          <w:szCs w:val="26"/>
        </w:rPr>
        <w:t xml:space="preserve"> а</w:t>
      </w:r>
      <w:r w:rsidR="00A053A6">
        <w:rPr>
          <w:b/>
          <w:sz w:val="26"/>
          <w:szCs w:val="26"/>
        </w:rPr>
        <w:t> </w:t>
      </w:r>
      <w:r w:rsidR="00A053A6" w:rsidRPr="00F97A45">
        <w:rPr>
          <w:b/>
          <w:sz w:val="26"/>
          <w:szCs w:val="26"/>
        </w:rPr>
        <w:t>в</w:t>
      </w:r>
      <w:r w:rsidR="00EF51D6" w:rsidRPr="00F97A45">
        <w:rPr>
          <w:b/>
          <w:sz w:val="26"/>
          <w:szCs w:val="26"/>
        </w:rPr>
        <w:t xml:space="preserve"> строку</w:t>
      </w:r>
      <w:r w:rsidRPr="00F97A45">
        <w:rPr>
          <w:b/>
          <w:sz w:val="26"/>
          <w:szCs w:val="26"/>
        </w:rPr>
        <w:t xml:space="preserve"> записать новое значение верного ответа</w:t>
      </w:r>
      <w:r w:rsidR="00A053A6" w:rsidRPr="00F97A45">
        <w:rPr>
          <w:b/>
          <w:sz w:val="26"/>
          <w:szCs w:val="26"/>
        </w:rPr>
        <w:t xml:space="preserve"> на</w:t>
      </w:r>
      <w:r w:rsidR="00A053A6">
        <w:rPr>
          <w:b/>
          <w:sz w:val="26"/>
          <w:szCs w:val="26"/>
        </w:rPr>
        <w:t> </w:t>
      </w:r>
      <w:r w:rsidR="00A053A6" w:rsidRPr="00F97A45">
        <w:rPr>
          <w:b/>
          <w:sz w:val="26"/>
          <w:szCs w:val="26"/>
        </w:rPr>
        <w:t>у</w:t>
      </w:r>
      <w:r w:rsidRPr="00F97A45">
        <w:rPr>
          <w:b/>
          <w:sz w:val="26"/>
          <w:szCs w:val="26"/>
        </w:rPr>
        <w:t>казанное задание.</w:t>
      </w:r>
    </w:p>
    <w:p w:rsidR="00A221A2" w:rsidRPr="00F97A45" w:rsidRDefault="00FE4A4B">
      <w:pPr>
        <w:ind w:firstLine="709"/>
        <w:jc w:val="both"/>
        <w:rPr>
          <w:b/>
          <w:sz w:val="26"/>
          <w:szCs w:val="26"/>
        </w:rPr>
      </w:pPr>
      <w:r w:rsidRPr="00F97A45">
        <w:rPr>
          <w:b/>
          <w:sz w:val="26"/>
          <w:szCs w:val="26"/>
        </w:rPr>
        <w:t>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Б</w:t>
      </w:r>
      <w:r w:rsidR="00EF51D6" w:rsidRPr="00F97A45">
        <w:rPr>
          <w:b/>
          <w:sz w:val="26"/>
          <w:szCs w:val="26"/>
        </w:rPr>
        <w:t xml:space="preserve">ланке ответа </w:t>
      </w:r>
      <w:r w:rsidR="00A053A6">
        <w:rPr>
          <w:b/>
          <w:sz w:val="26"/>
          <w:szCs w:val="26"/>
        </w:rPr>
        <w:t>№ </w:t>
      </w:r>
      <w:r w:rsidR="00EF51D6" w:rsidRPr="00F97A45">
        <w:rPr>
          <w:b/>
          <w:sz w:val="26"/>
          <w:szCs w:val="26"/>
        </w:rPr>
        <w:t>1</w:t>
      </w:r>
      <w:r w:rsidR="00A053A6" w:rsidRPr="00F97A45">
        <w:rPr>
          <w:b/>
          <w:sz w:val="26"/>
          <w:szCs w:val="26"/>
        </w:rPr>
        <w:t xml:space="preserve"> и</w:t>
      </w:r>
      <w:r w:rsidR="00A053A6">
        <w:rPr>
          <w:b/>
          <w:sz w:val="26"/>
          <w:szCs w:val="26"/>
        </w:rPr>
        <w:t> </w:t>
      </w:r>
      <w:r w:rsidR="00A053A6" w:rsidRPr="00F97A45">
        <w:rPr>
          <w:b/>
          <w:sz w:val="26"/>
          <w:szCs w:val="26"/>
        </w:rPr>
        <w:t>Б</w:t>
      </w:r>
      <w:r w:rsidR="00EF51D6" w:rsidRPr="00F97A45">
        <w:rPr>
          <w:b/>
          <w:sz w:val="26"/>
          <w:szCs w:val="26"/>
        </w:rPr>
        <w:t xml:space="preserve">ланке ответов </w:t>
      </w:r>
      <w:r w:rsidR="00A053A6">
        <w:rPr>
          <w:b/>
          <w:sz w:val="26"/>
          <w:szCs w:val="26"/>
        </w:rPr>
        <w:t>№ </w:t>
      </w:r>
      <w:r w:rsidR="00EF51D6" w:rsidRPr="00F97A45">
        <w:rPr>
          <w:b/>
          <w:sz w:val="26"/>
          <w:szCs w:val="26"/>
        </w:rPr>
        <w:t xml:space="preserve">2 </w:t>
      </w:r>
      <w:r w:rsidRPr="00F97A45">
        <w:rPr>
          <w:b/>
          <w:sz w:val="26"/>
          <w:szCs w:val="26"/>
        </w:rPr>
        <w:t>запрещается делать какие-либо записи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ометки,</w:t>
      </w:r>
      <w:r w:rsidR="00A053A6" w:rsidRPr="00F97A45">
        <w:rPr>
          <w:b/>
          <w:sz w:val="26"/>
          <w:szCs w:val="26"/>
        </w:rPr>
        <w:t xml:space="preserve"> не</w:t>
      </w:r>
      <w:r w:rsidR="00A053A6">
        <w:rPr>
          <w:b/>
          <w:sz w:val="26"/>
          <w:szCs w:val="26"/>
        </w:rPr>
        <w:t> </w:t>
      </w:r>
      <w:r w:rsidR="00A053A6" w:rsidRPr="00F97A45">
        <w:rPr>
          <w:b/>
          <w:sz w:val="26"/>
          <w:szCs w:val="26"/>
        </w:rPr>
        <w:t>о</w:t>
      </w:r>
      <w:r w:rsidRPr="00F97A45">
        <w:rPr>
          <w:b/>
          <w:sz w:val="26"/>
          <w:szCs w:val="26"/>
        </w:rPr>
        <w:t>тносящиеся</w:t>
      </w:r>
      <w:r w:rsidR="00A053A6" w:rsidRPr="00F97A45">
        <w:rPr>
          <w:b/>
          <w:sz w:val="26"/>
          <w:szCs w:val="26"/>
        </w:rPr>
        <w:t xml:space="preserve"> к</w:t>
      </w:r>
      <w:r w:rsidR="00A053A6">
        <w:rPr>
          <w:b/>
          <w:sz w:val="26"/>
          <w:szCs w:val="26"/>
        </w:rPr>
        <w:t> </w:t>
      </w:r>
      <w:r w:rsidR="00A053A6" w:rsidRPr="00F97A45">
        <w:rPr>
          <w:b/>
          <w:sz w:val="26"/>
          <w:szCs w:val="26"/>
        </w:rPr>
        <w:t>о</w:t>
      </w:r>
      <w:r w:rsidRPr="00F97A45">
        <w:rPr>
          <w:b/>
          <w:sz w:val="26"/>
          <w:szCs w:val="26"/>
        </w:rPr>
        <w:t>тветам</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ом числе информацию</w:t>
      </w:r>
      <w:r w:rsidR="00A053A6" w:rsidRPr="00F97A45">
        <w:rPr>
          <w:b/>
          <w:sz w:val="26"/>
          <w:szCs w:val="26"/>
        </w:rPr>
        <w:t xml:space="preserve"> о</w:t>
      </w:r>
      <w:r w:rsidR="00A053A6">
        <w:rPr>
          <w:b/>
          <w:sz w:val="26"/>
          <w:szCs w:val="26"/>
        </w:rPr>
        <w:t> </w:t>
      </w:r>
      <w:r w:rsidR="00A053A6" w:rsidRPr="00F97A45">
        <w:rPr>
          <w:b/>
          <w:sz w:val="26"/>
          <w:szCs w:val="26"/>
        </w:rPr>
        <w:t>л</w:t>
      </w:r>
      <w:r w:rsidRPr="00F97A45">
        <w:rPr>
          <w:b/>
          <w:sz w:val="26"/>
          <w:szCs w:val="26"/>
        </w:rPr>
        <w:t>ичности участника ОГЭ.</w:t>
      </w:r>
      <w:r w:rsidR="00A053A6" w:rsidRPr="00F97A45">
        <w:rPr>
          <w:b/>
          <w:sz w:val="26"/>
          <w:szCs w:val="26"/>
        </w:rPr>
        <w:t xml:space="preserve"> Вы</w:t>
      </w:r>
      <w:r w:rsidR="00A053A6">
        <w:rPr>
          <w:b/>
          <w:sz w:val="26"/>
          <w:szCs w:val="26"/>
        </w:rPr>
        <w:t> </w:t>
      </w:r>
      <w:r w:rsidR="00A053A6" w:rsidRPr="00F97A45">
        <w:rPr>
          <w:b/>
          <w:sz w:val="26"/>
          <w:szCs w:val="26"/>
        </w:rPr>
        <w:t>м</w:t>
      </w:r>
      <w:r w:rsidR="00EF51D6" w:rsidRPr="00F97A45">
        <w:rPr>
          <w:b/>
          <w:sz w:val="26"/>
          <w:szCs w:val="26"/>
        </w:rPr>
        <w:t>ожете делать пометки</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 Также 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т</w:t>
      </w:r>
      <w:r w:rsidR="00EF51D6" w:rsidRPr="00F97A45">
        <w:rPr>
          <w:b/>
          <w:sz w:val="26"/>
          <w:szCs w:val="26"/>
        </w:rPr>
        <w:t>о, что ответы, записанные</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w:t>
      </w:r>
      <w:r w:rsidR="00A053A6" w:rsidRPr="00F97A45">
        <w:rPr>
          <w:b/>
          <w:sz w:val="26"/>
          <w:szCs w:val="26"/>
        </w:rPr>
        <w:t xml:space="preserve"> не</w:t>
      </w:r>
      <w:r w:rsidR="00A053A6">
        <w:rPr>
          <w:b/>
          <w:sz w:val="26"/>
          <w:szCs w:val="26"/>
        </w:rPr>
        <w:t> </w:t>
      </w:r>
      <w:r w:rsidR="00A053A6" w:rsidRPr="00F97A45">
        <w:rPr>
          <w:b/>
          <w:sz w:val="26"/>
          <w:szCs w:val="26"/>
        </w:rPr>
        <w:t>п</w:t>
      </w:r>
      <w:r w:rsidR="00EF51D6" w:rsidRPr="00F97A45">
        <w:rPr>
          <w:b/>
          <w:sz w:val="26"/>
          <w:szCs w:val="26"/>
        </w:rPr>
        <w:t xml:space="preserve">роверяются. </w:t>
      </w:r>
    </w:p>
    <w:p w:rsidR="00B01655" w:rsidRPr="00F97A45" w:rsidRDefault="00FE4A4B">
      <w:pPr>
        <w:suppressAutoHyphens/>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воем рабочем столе. </w:t>
      </w:r>
      <w:r w:rsidR="00EF51D6" w:rsidRPr="00F97A45">
        <w:rPr>
          <w:b/>
          <w:sz w:val="26"/>
          <w:szCs w:val="26"/>
          <w:lang w:eastAsia="zh-CN"/>
        </w:rPr>
        <w:t>Организатор проверит комплектность оставленных вами экзаменационных материалов</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ерновиков, после чего</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с</w:t>
      </w:r>
      <w:r w:rsidR="00EF51D6" w:rsidRPr="00F97A45">
        <w:rPr>
          <w:b/>
          <w:sz w:val="26"/>
          <w:szCs w:val="26"/>
          <w:lang w:eastAsia="zh-CN"/>
        </w:rPr>
        <w:t>можете выйти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00EF51D6" w:rsidRPr="00F97A45">
        <w:rPr>
          <w:b/>
          <w:sz w:val="26"/>
          <w:szCs w:val="26"/>
          <w:lang w:eastAsia="zh-CN"/>
        </w:rPr>
        <w:t>удитории.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B01655" w:rsidRPr="00F97A45" w:rsidRDefault="00FE4A4B">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о заключению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00EF51D6"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экзамен</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2179B2" w:rsidRPr="00F97A45" w:rsidRDefault="00FE4A4B">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ами задания. Желаем вам удачи!</w:t>
      </w:r>
    </w:p>
    <w:p w:rsidR="00044167" w:rsidRPr="00F97A45" w:rsidRDefault="00EF51D6">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EF51D6" w:rsidRPr="00F97A45" w:rsidRDefault="00EF51D6">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044167" w:rsidRPr="00F97A45" w:rsidRDefault="00FE4A4B">
      <w:pPr>
        <w:suppressAutoHyphens/>
        <w:ind w:firstLine="709"/>
        <w:jc w:val="both"/>
        <w:rPr>
          <w:i/>
          <w:sz w:val="26"/>
          <w:szCs w:val="26"/>
          <w:lang w:eastAsia="zh-CN"/>
        </w:rPr>
      </w:pPr>
      <w:r w:rsidRPr="00F97A45">
        <w:rPr>
          <w:i/>
          <w:sz w:val="26"/>
          <w:szCs w:val="26"/>
          <w:lang w:eastAsia="zh-CN"/>
        </w:rPr>
        <w:t>Запишите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оске  время начала</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EF51D6" w:rsidRPr="00F97A45">
        <w:rPr>
          <w:i/>
          <w:sz w:val="26"/>
          <w:szCs w:val="26"/>
          <w:lang w:eastAsia="zh-CN"/>
        </w:rPr>
        <w:t>выполнения экзаменационной работы</w:t>
      </w:r>
      <w:r w:rsidRPr="00F97A45">
        <w:rPr>
          <w:i/>
          <w:sz w:val="26"/>
          <w:szCs w:val="26"/>
          <w:lang w:eastAsia="zh-CN"/>
        </w:rPr>
        <w:t xml:space="preserve">. </w:t>
      </w:r>
    </w:p>
    <w:p w:rsidR="00044167" w:rsidRPr="00F97A45" w:rsidRDefault="00FE4A4B">
      <w:pPr>
        <w:suppressAutoHyphens/>
        <w:ind w:firstLine="709"/>
        <w:jc w:val="both"/>
        <w:rPr>
          <w:i/>
          <w:sz w:val="26"/>
          <w:szCs w:val="26"/>
          <w:lang w:eastAsia="zh-CN"/>
        </w:rPr>
      </w:pPr>
      <w:r w:rsidRPr="00F97A45">
        <w:rPr>
          <w:i/>
          <w:sz w:val="26"/>
          <w:szCs w:val="26"/>
          <w:lang w:eastAsia="zh-CN"/>
        </w:rPr>
        <w:t>Время, отведенное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и</w:t>
      </w:r>
      <w:r w:rsidRPr="00F97A45">
        <w:rPr>
          <w:i/>
          <w:sz w:val="26"/>
          <w:szCs w:val="26"/>
          <w:lang w:eastAsia="zh-CN"/>
        </w:rPr>
        <w:t>нструктаж</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з</w:t>
      </w:r>
      <w:r w:rsidRPr="00F97A45">
        <w:rPr>
          <w:i/>
          <w:sz w:val="26"/>
          <w:szCs w:val="26"/>
          <w:lang w:eastAsia="zh-CN"/>
        </w:rPr>
        <w:t>аполнение регистрационных частей бланков ОГЭ,</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бщее время </w:t>
      </w:r>
      <w:r w:rsidR="00EF51D6" w:rsidRPr="00F97A45">
        <w:rPr>
          <w:i/>
          <w:sz w:val="26"/>
          <w:szCs w:val="26"/>
          <w:lang w:eastAsia="zh-CN"/>
        </w:rPr>
        <w:t>выполнения экзаменационной работы</w:t>
      </w:r>
      <w:r w:rsidR="00A053A6" w:rsidRPr="00F97A45">
        <w:rPr>
          <w:i/>
          <w:sz w:val="26"/>
          <w:szCs w:val="26"/>
          <w:lang w:eastAsia="zh-CN"/>
        </w:rPr>
        <w:t xml:space="preserve"> не</w:t>
      </w:r>
      <w:r w:rsidR="00A053A6">
        <w:rPr>
          <w:i/>
          <w:sz w:val="26"/>
          <w:szCs w:val="26"/>
          <w:lang w:eastAsia="zh-CN"/>
        </w:rPr>
        <w:t> </w:t>
      </w:r>
      <w:r w:rsidR="00A053A6" w:rsidRPr="00F97A45">
        <w:rPr>
          <w:i/>
          <w:sz w:val="26"/>
          <w:szCs w:val="26"/>
          <w:lang w:eastAsia="zh-CN"/>
        </w:rPr>
        <w:t>в</w:t>
      </w:r>
      <w:r w:rsidRPr="00F97A45">
        <w:rPr>
          <w:i/>
          <w:sz w:val="26"/>
          <w:szCs w:val="26"/>
          <w:lang w:eastAsia="zh-CN"/>
        </w:rPr>
        <w:t>ключается.</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К</w:t>
      </w:r>
      <w:r w:rsidRPr="00F97A45">
        <w:rPr>
          <w:b/>
          <w:sz w:val="26"/>
          <w:szCs w:val="26"/>
          <w:lang w:eastAsia="zh-CN"/>
        </w:rPr>
        <w:t>ИМ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ланки ответов </w:t>
      </w:r>
      <w:proofErr w:type="spellStart"/>
      <w:r w:rsidRPr="00F97A45">
        <w:rPr>
          <w:b/>
          <w:sz w:val="26"/>
          <w:szCs w:val="26"/>
          <w:lang w:eastAsia="zh-CN"/>
        </w:rPr>
        <w:t>черной</w:t>
      </w:r>
      <w:r w:rsidR="005A0817" w:rsidRPr="00F97A45">
        <w:rPr>
          <w:b/>
          <w:sz w:val="26"/>
          <w:szCs w:val="26"/>
          <w:lang w:eastAsia="zh-CN"/>
        </w:rPr>
        <w:t>гелевой</w:t>
      </w:r>
      <w:proofErr w:type="spellEnd"/>
      <w:r w:rsidR="005A0817" w:rsidRPr="00F97A45">
        <w:rPr>
          <w:b/>
          <w:sz w:val="26"/>
          <w:szCs w:val="26"/>
          <w:lang w:eastAsia="zh-CN"/>
        </w:rPr>
        <w:t xml:space="preserve"> или капиллярной</w:t>
      </w:r>
      <w:r w:rsidRPr="00F97A45">
        <w:rPr>
          <w:b/>
          <w:sz w:val="26"/>
          <w:szCs w:val="26"/>
          <w:lang w:eastAsia="zh-CN"/>
        </w:rPr>
        <w:t xml:space="preserve"> ручкой.</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Вы 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в</w:t>
      </w:r>
      <w:r w:rsidRPr="00F97A45">
        <w:rPr>
          <w:b/>
          <w:sz w:val="26"/>
          <w:szCs w:val="26"/>
          <w:lang w:eastAsia="zh-CN"/>
        </w:rPr>
        <w:t>ыполнению заданий.</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30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кончания экзамена необходимо объявить</w:t>
      </w:r>
    </w:p>
    <w:p w:rsidR="00044167" w:rsidRPr="00F97A45" w:rsidRDefault="00FE4A4B">
      <w:pPr>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 xml:space="preserve">осталось 30 минут. </w:t>
      </w:r>
    </w:p>
    <w:p w:rsidR="00044167" w:rsidRPr="00F97A45" w:rsidRDefault="00FE4A4B">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т</w:t>
      </w:r>
      <w:r w:rsidRPr="00F97A45">
        <w:rPr>
          <w:b/>
          <w:sz w:val="26"/>
          <w:szCs w:val="26"/>
          <w:lang w:eastAsia="zh-CN"/>
        </w:rPr>
        <w:t>екста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w:t>
      </w:r>
      <w:r w:rsidR="00A77B20" w:rsidRPr="00F97A45">
        <w:rPr>
          <w:b/>
          <w:sz w:val="26"/>
          <w:szCs w:val="26"/>
          <w:lang w:eastAsia="zh-CN"/>
        </w:rPr>
        <w:t xml:space="preserve"> черной </w:t>
      </w:r>
      <w:proofErr w:type="spellStart"/>
      <w:r w:rsidR="005A0817" w:rsidRPr="00F97A45">
        <w:rPr>
          <w:b/>
          <w:sz w:val="26"/>
          <w:szCs w:val="26"/>
          <w:lang w:eastAsia="zh-CN"/>
        </w:rPr>
        <w:t>гелевой</w:t>
      </w:r>
      <w:proofErr w:type="spellEnd"/>
      <w:r w:rsidR="005A0817" w:rsidRPr="00F97A45">
        <w:rPr>
          <w:b/>
          <w:sz w:val="26"/>
          <w:szCs w:val="26"/>
          <w:lang w:eastAsia="zh-CN"/>
        </w:rPr>
        <w:t xml:space="preserve"> или капиллярной</w:t>
      </w:r>
      <w:r w:rsidR="00A77B20" w:rsidRPr="00F97A45">
        <w:rPr>
          <w:b/>
          <w:sz w:val="26"/>
          <w:szCs w:val="26"/>
          <w:lang w:eastAsia="zh-CN"/>
        </w:rPr>
        <w:t xml:space="preserve"> ручкой</w:t>
      </w:r>
      <w:r w:rsidRPr="00F97A45">
        <w:rPr>
          <w:b/>
          <w:sz w:val="26"/>
          <w:szCs w:val="26"/>
          <w:lang w:eastAsia="zh-CN"/>
        </w:rPr>
        <w:t>.</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5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A77B20" w:rsidRPr="00F97A45">
        <w:rPr>
          <w:i/>
          <w:sz w:val="26"/>
          <w:szCs w:val="26"/>
          <w:lang w:eastAsia="zh-CN"/>
        </w:rPr>
        <w:t xml:space="preserve">выполнения экзаменационной работы </w:t>
      </w:r>
      <w:r w:rsidRPr="00F97A45">
        <w:rPr>
          <w:i/>
          <w:sz w:val="26"/>
          <w:szCs w:val="26"/>
          <w:lang w:eastAsia="zh-CN"/>
        </w:rPr>
        <w:t>необходимо объявить</w:t>
      </w:r>
      <w:r w:rsidR="00A77B20" w:rsidRPr="00F97A45">
        <w:rPr>
          <w:i/>
          <w:sz w:val="26"/>
          <w:szCs w:val="26"/>
          <w:lang w:eastAsia="zh-CN"/>
        </w:rPr>
        <w:t>:</w:t>
      </w:r>
    </w:p>
    <w:p w:rsidR="00A77B20" w:rsidRPr="00F97A45" w:rsidRDefault="00FE4A4B" w:rsidP="00A77B20">
      <w:pPr>
        <w:tabs>
          <w:tab w:val="left" w:pos="10206"/>
        </w:tabs>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осталось 5 минут.</w:t>
      </w:r>
      <w:r w:rsidR="00A77B20" w:rsidRPr="00F97A45">
        <w:rPr>
          <w:b/>
          <w:sz w:val="26"/>
          <w:szCs w:val="26"/>
          <w:lang w:eastAsia="zh-CN"/>
        </w:rPr>
        <w:t xml:space="preserve"> Проверьте, все</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о</w:t>
      </w:r>
      <w:r w:rsidR="00A77B20" w:rsidRPr="00F97A45">
        <w:rPr>
          <w:b/>
          <w:sz w:val="26"/>
          <w:szCs w:val="26"/>
          <w:lang w:eastAsia="zh-CN"/>
        </w:rPr>
        <w:t>тветы</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п</w:t>
      </w:r>
      <w:r w:rsidR="00A77B20" w:rsidRPr="00F97A45">
        <w:rPr>
          <w:b/>
          <w:sz w:val="26"/>
          <w:szCs w:val="26"/>
          <w:lang w:eastAsia="zh-CN"/>
        </w:rPr>
        <w:t>еренесли</w:t>
      </w:r>
      <w:r w:rsidR="00A053A6" w:rsidRPr="00F97A45">
        <w:rPr>
          <w:b/>
          <w:sz w:val="26"/>
          <w:szCs w:val="26"/>
          <w:lang w:eastAsia="zh-CN"/>
        </w:rPr>
        <w:t>из</w:t>
      </w:r>
      <w:r w:rsidR="00A053A6">
        <w:rPr>
          <w:b/>
          <w:sz w:val="26"/>
          <w:szCs w:val="26"/>
          <w:lang w:eastAsia="zh-CN"/>
        </w:rPr>
        <w:t> </w:t>
      </w:r>
      <w:r w:rsidR="00A053A6" w:rsidRPr="00F97A45">
        <w:rPr>
          <w:b/>
          <w:sz w:val="26"/>
          <w:szCs w:val="26"/>
          <w:lang w:eastAsia="zh-CN"/>
        </w:rPr>
        <w:t>К</w:t>
      </w:r>
      <w:r w:rsidR="00A77B20" w:rsidRPr="00F97A45">
        <w:rPr>
          <w:b/>
          <w:sz w:val="26"/>
          <w:szCs w:val="26"/>
          <w:lang w:eastAsia="zh-CN"/>
        </w:rPr>
        <w:t>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A77B20" w:rsidRPr="00F97A45">
        <w:rPr>
          <w:b/>
          <w:sz w:val="26"/>
          <w:szCs w:val="26"/>
          <w:lang w:eastAsia="zh-CN"/>
        </w:rPr>
        <w:t>ерновиков</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00A77B20" w:rsidRPr="00F97A45">
        <w:rPr>
          <w:b/>
          <w:sz w:val="26"/>
          <w:szCs w:val="26"/>
          <w:lang w:eastAsia="zh-CN"/>
        </w:rPr>
        <w:t>ланки ответов.</w:t>
      </w:r>
    </w:p>
    <w:p w:rsidR="008509CC" w:rsidRPr="00F97A45" w:rsidRDefault="008509CC" w:rsidP="00FE4A4B">
      <w:pPr>
        <w:tabs>
          <w:tab w:val="left" w:pos="10206"/>
        </w:tabs>
        <w:suppressAutoHyphens/>
        <w:ind w:firstLine="709"/>
        <w:jc w:val="both"/>
        <w:rPr>
          <w:i/>
          <w:sz w:val="26"/>
          <w:szCs w:val="26"/>
          <w:lang w:eastAsia="zh-CN"/>
        </w:rPr>
      </w:pPr>
    </w:p>
    <w:p w:rsidR="00FE4A4B" w:rsidRPr="00F97A45" w:rsidRDefault="00FE4A4B" w:rsidP="00FE4A4B">
      <w:pPr>
        <w:tabs>
          <w:tab w:val="left" w:pos="10206"/>
        </w:tabs>
        <w:suppressAutoHyphens/>
        <w:ind w:firstLine="709"/>
        <w:jc w:val="both"/>
        <w:rPr>
          <w:i/>
          <w:sz w:val="26"/>
          <w:szCs w:val="26"/>
          <w:lang w:eastAsia="zh-CN"/>
        </w:rPr>
      </w:pPr>
      <w:r w:rsidRPr="00F97A45">
        <w:rPr>
          <w:i/>
          <w:sz w:val="26"/>
          <w:szCs w:val="26"/>
          <w:lang w:eastAsia="zh-CN"/>
        </w:rPr>
        <w:t>По окончани</w:t>
      </w:r>
      <w:r w:rsidR="000D63A4" w:rsidRPr="00F97A45">
        <w:rPr>
          <w:i/>
          <w:sz w:val="26"/>
          <w:szCs w:val="26"/>
          <w:lang w:eastAsia="zh-CN"/>
        </w:rPr>
        <w:t>и</w:t>
      </w:r>
      <w:r w:rsidRPr="00F97A45">
        <w:rPr>
          <w:i/>
          <w:sz w:val="26"/>
          <w:szCs w:val="26"/>
          <w:lang w:eastAsia="zh-CN"/>
        </w:rPr>
        <w:t xml:space="preserve"> времени экзамена</w:t>
      </w:r>
      <w:r w:rsidR="00A77B20" w:rsidRPr="00F97A45">
        <w:rPr>
          <w:i/>
          <w:sz w:val="26"/>
          <w:szCs w:val="26"/>
          <w:lang w:eastAsia="zh-CN"/>
        </w:rPr>
        <w:t>ционной работы</w:t>
      </w:r>
      <w:r w:rsidRPr="00F97A45">
        <w:rPr>
          <w:i/>
          <w:sz w:val="26"/>
          <w:szCs w:val="26"/>
          <w:lang w:eastAsia="zh-CN"/>
        </w:rPr>
        <w:t xml:space="preserve"> объявить</w:t>
      </w:r>
      <w:r w:rsidR="00A77B20" w:rsidRPr="00F97A45">
        <w:rPr>
          <w:i/>
          <w:sz w:val="26"/>
          <w:szCs w:val="26"/>
          <w:lang w:eastAsia="zh-CN"/>
        </w:rPr>
        <w:t>:</w:t>
      </w:r>
    </w:p>
    <w:p w:rsidR="00044167" w:rsidRPr="00F97A45" w:rsidRDefault="00A77B20">
      <w:pPr>
        <w:suppressAutoHyphens/>
        <w:ind w:firstLine="709"/>
        <w:jc w:val="both"/>
        <w:rPr>
          <w:b/>
          <w:sz w:val="26"/>
          <w:szCs w:val="26"/>
          <w:lang w:eastAsia="zh-CN"/>
        </w:rPr>
      </w:pPr>
      <w:r w:rsidRPr="00F97A45">
        <w:rPr>
          <w:b/>
          <w:sz w:val="26"/>
          <w:szCs w:val="26"/>
          <w:lang w:eastAsia="zh-CN"/>
        </w:rPr>
        <w:t>Выполнение э</w:t>
      </w:r>
      <w:r w:rsidR="00FE4A4B" w:rsidRPr="00F97A45">
        <w:rPr>
          <w:b/>
          <w:sz w:val="26"/>
          <w:szCs w:val="26"/>
          <w:lang w:eastAsia="zh-CN"/>
        </w:rPr>
        <w:t>кзамен</w:t>
      </w:r>
      <w:r w:rsidRPr="00F97A45">
        <w:rPr>
          <w:b/>
          <w:sz w:val="26"/>
          <w:szCs w:val="26"/>
          <w:lang w:eastAsia="zh-CN"/>
        </w:rPr>
        <w:t>ационной работы</w:t>
      </w:r>
      <w:r w:rsidR="00FE4A4B" w:rsidRPr="00F97A45">
        <w:rPr>
          <w:b/>
          <w:sz w:val="26"/>
          <w:szCs w:val="26"/>
          <w:lang w:eastAsia="zh-CN"/>
        </w:rPr>
        <w:t xml:space="preserve"> окончен</w:t>
      </w:r>
      <w:r w:rsidRPr="00F97A45">
        <w:rPr>
          <w:b/>
          <w:sz w:val="26"/>
          <w:szCs w:val="26"/>
          <w:lang w:eastAsia="zh-CN"/>
        </w:rPr>
        <w:t>о</w:t>
      </w:r>
      <w:r w:rsidR="00FE4A4B" w:rsidRPr="00F97A45">
        <w:rPr>
          <w:b/>
          <w:sz w:val="26"/>
          <w:szCs w:val="26"/>
          <w:lang w:eastAsia="zh-CN"/>
        </w:rPr>
        <w:t>. Положите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рай стола свои бланки. КИМ вложите</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онверт индивидуального комплекта.</w:t>
      </w:r>
    </w:p>
    <w:p w:rsidR="00FE4A4B" w:rsidRPr="00F97A45" w:rsidRDefault="00FE4A4B" w:rsidP="00FE4A4B">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w:t>
      </w:r>
      <w:r w:rsidR="00A053A6" w:rsidRPr="00F97A45">
        <w:rPr>
          <w:i/>
          <w:sz w:val="26"/>
          <w:szCs w:val="26"/>
          <w:lang w:eastAsia="zh-CN"/>
        </w:rPr>
        <w:t xml:space="preserve"> с</w:t>
      </w:r>
      <w:r w:rsidR="00A053A6">
        <w:rPr>
          <w:i/>
          <w:sz w:val="26"/>
          <w:szCs w:val="26"/>
          <w:lang w:eastAsia="zh-CN"/>
        </w:rPr>
        <w:t> </w:t>
      </w:r>
      <w:r w:rsidR="00A053A6" w:rsidRPr="00F97A45">
        <w:rPr>
          <w:i/>
          <w:sz w:val="26"/>
          <w:szCs w:val="26"/>
          <w:lang w:eastAsia="zh-CN"/>
        </w:rPr>
        <w:t>р</w:t>
      </w:r>
      <w:r w:rsidRPr="00F97A45">
        <w:rPr>
          <w:i/>
          <w:sz w:val="26"/>
          <w:szCs w:val="26"/>
          <w:lang w:eastAsia="zh-CN"/>
        </w:rPr>
        <w:t>абочих мест участников ОГЭ</w:t>
      </w:r>
      <w:r w:rsidR="00A77B20" w:rsidRPr="00F97A45">
        <w:rPr>
          <w:i/>
          <w:sz w:val="26"/>
          <w:szCs w:val="26"/>
          <w:lang w:eastAsia="zh-CN"/>
        </w:rPr>
        <w:t>.</w:t>
      </w:r>
    </w:p>
    <w:sectPr w:rsidR="00FE4A4B" w:rsidRPr="00F97A45" w:rsidSect="0072002F">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7F2" w:rsidRDefault="009027F2" w:rsidP="000F30D0">
      <w:r>
        <w:separator/>
      </w:r>
    </w:p>
  </w:endnote>
  <w:endnote w:type="continuationSeparator" w:id="1">
    <w:p w:rsidR="009027F2" w:rsidRDefault="009027F2"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7F2" w:rsidRDefault="009027F2" w:rsidP="000F30D0">
      <w:r>
        <w:separator/>
      </w:r>
    </w:p>
  </w:footnote>
  <w:footnote w:type="continuationSeparator" w:id="1">
    <w:p w:rsidR="009027F2" w:rsidRDefault="009027F2" w:rsidP="000F30D0">
      <w:r>
        <w:continuationSeparator/>
      </w:r>
    </w:p>
  </w:footnote>
  <w:footnote w:id="2">
    <w:p w:rsidR="009027F2" w:rsidRDefault="009027F2" w:rsidP="00201213">
      <w:pPr>
        <w:pStyle w:val="af0"/>
        <w:jc w:val="both"/>
      </w:pPr>
      <w:r w:rsidRPr="001D3D35">
        <w:rPr>
          <w:rStyle w:val="afd"/>
        </w:rPr>
        <w:footnoteRef/>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3">
    <w:p w:rsidR="009027F2" w:rsidRPr="006348CF" w:rsidRDefault="009027F2" w:rsidP="009027F2">
      <w:pPr>
        <w:rPr>
          <w:sz w:val="20"/>
          <w:szCs w:val="20"/>
        </w:rPr>
      </w:pPr>
      <w:r>
        <w:rPr>
          <w:rStyle w:val="afd"/>
        </w:rPr>
        <w:footnoteRef/>
      </w:r>
      <w:r w:rsidRPr="006348CF">
        <w:rPr>
          <w:sz w:val="20"/>
          <w:szCs w:val="20"/>
        </w:rPr>
        <w:t>Непрограммируемы</w:t>
      </w:r>
      <w:r>
        <w:rPr>
          <w:sz w:val="20"/>
          <w:szCs w:val="20"/>
        </w:rPr>
        <w:t>й</w:t>
      </w:r>
      <w:r w:rsidRPr="006348CF">
        <w:rPr>
          <w:sz w:val="20"/>
          <w:szCs w:val="20"/>
        </w:rPr>
        <w:t xml:space="preserve"> калькулятор: 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proofErr w:type="spellStart"/>
      <w:r w:rsidRPr="006348CF">
        <w:rPr>
          <w:sz w:val="20"/>
          <w:szCs w:val="20"/>
          <w:lang w:val="en-US"/>
        </w:rPr>
        <w:t>cos</w:t>
      </w:r>
      <w:proofErr w:type="spellEnd"/>
      <w:r w:rsidRPr="006348CF">
        <w:rPr>
          <w:sz w:val="20"/>
          <w:szCs w:val="20"/>
        </w:rPr>
        <w:t xml:space="preserve">, </w:t>
      </w:r>
      <w:proofErr w:type="spellStart"/>
      <w:r w:rsidRPr="006348CF">
        <w:rPr>
          <w:sz w:val="20"/>
          <w:szCs w:val="20"/>
          <w:lang w:val="en-US"/>
        </w:rPr>
        <w:t>tg</w:t>
      </w:r>
      <w:proofErr w:type="spellEnd"/>
      <w:r w:rsidRPr="006348CF">
        <w:rPr>
          <w:sz w:val="20"/>
          <w:szCs w:val="20"/>
        </w:rPr>
        <w:t xml:space="preserve">, </w:t>
      </w:r>
      <w:proofErr w:type="spellStart"/>
      <w:r w:rsidRPr="006348CF">
        <w:rPr>
          <w:sz w:val="20"/>
          <w:szCs w:val="20"/>
        </w:rPr>
        <w:t>ctg</w:t>
      </w:r>
      <w:proofErr w:type="spellEnd"/>
      <w:r w:rsidRPr="006348CF">
        <w:rPr>
          <w:sz w:val="20"/>
          <w:szCs w:val="20"/>
        </w:rPr>
        <w:t xml:space="preserve">, </w:t>
      </w:r>
      <w:proofErr w:type="spellStart"/>
      <w:r w:rsidRPr="006348CF">
        <w:rPr>
          <w:sz w:val="20"/>
          <w:szCs w:val="20"/>
          <w:lang w:val="en-US"/>
        </w:rPr>
        <w:t>arcsin</w:t>
      </w:r>
      <w:proofErr w:type="spellEnd"/>
      <w:r w:rsidRPr="006348CF">
        <w:rPr>
          <w:sz w:val="20"/>
          <w:szCs w:val="20"/>
        </w:rPr>
        <w:t xml:space="preserve">, </w:t>
      </w:r>
      <w:proofErr w:type="spellStart"/>
      <w:r w:rsidRPr="006348CF">
        <w:rPr>
          <w:sz w:val="20"/>
          <w:szCs w:val="20"/>
          <w:lang w:val="en-US"/>
        </w:rPr>
        <w:t>arccos</w:t>
      </w:r>
      <w:proofErr w:type="spellEnd"/>
      <w:r w:rsidRPr="006348CF">
        <w:rPr>
          <w:sz w:val="20"/>
          <w:szCs w:val="20"/>
        </w:rPr>
        <w:t xml:space="preserve">, </w:t>
      </w:r>
      <w:proofErr w:type="spellStart"/>
      <w:r w:rsidRPr="006348CF">
        <w:rPr>
          <w:sz w:val="20"/>
          <w:szCs w:val="20"/>
          <w:lang w:val="en-US"/>
        </w:rPr>
        <w:t>arctg</w:t>
      </w:r>
      <w:proofErr w:type="spellEnd"/>
      <w:r w:rsidRPr="006348CF">
        <w:rPr>
          <w:sz w:val="20"/>
          <w:szCs w:val="20"/>
        </w:rPr>
        <w:t xml:space="preserve">); </w:t>
      </w:r>
    </w:p>
    <w:p w:rsidR="009027F2" w:rsidRPr="00693674" w:rsidRDefault="009027F2" w:rsidP="0094344E">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4">
    <w:p w:rsidR="009027F2" w:rsidRPr="006348CF" w:rsidRDefault="009027F2" w:rsidP="009F4D4F">
      <w:pPr>
        <w:rPr>
          <w:sz w:val="20"/>
          <w:szCs w:val="20"/>
        </w:rPr>
      </w:pPr>
      <w:r>
        <w:rPr>
          <w:rStyle w:val="afd"/>
        </w:rPr>
        <w:footnoteRef/>
      </w:r>
      <w:r w:rsidRPr="006348CF">
        <w:rPr>
          <w:sz w:val="20"/>
          <w:szCs w:val="20"/>
        </w:rPr>
        <w:t>Непрограммируемы</w:t>
      </w:r>
      <w:r>
        <w:rPr>
          <w:sz w:val="20"/>
          <w:szCs w:val="20"/>
        </w:rPr>
        <w:t>й</w:t>
      </w:r>
      <w:r w:rsidRPr="006348CF">
        <w:rPr>
          <w:sz w:val="20"/>
          <w:szCs w:val="20"/>
        </w:rPr>
        <w:t xml:space="preserve"> калькулятор:</w:t>
      </w:r>
    </w:p>
    <w:p w:rsidR="009027F2" w:rsidRPr="006348CF" w:rsidRDefault="009027F2" w:rsidP="009F4D4F">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proofErr w:type="spellStart"/>
      <w:r w:rsidRPr="006348CF">
        <w:rPr>
          <w:sz w:val="20"/>
          <w:szCs w:val="20"/>
          <w:lang w:val="en-US"/>
        </w:rPr>
        <w:t>cos</w:t>
      </w:r>
      <w:proofErr w:type="spellEnd"/>
      <w:r w:rsidRPr="006348CF">
        <w:rPr>
          <w:sz w:val="20"/>
          <w:szCs w:val="20"/>
        </w:rPr>
        <w:t xml:space="preserve">, </w:t>
      </w:r>
      <w:proofErr w:type="spellStart"/>
      <w:r w:rsidRPr="006348CF">
        <w:rPr>
          <w:sz w:val="20"/>
          <w:szCs w:val="20"/>
          <w:lang w:val="en-US"/>
        </w:rPr>
        <w:t>tg</w:t>
      </w:r>
      <w:proofErr w:type="spellEnd"/>
      <w:r w:rsidRPr="006348CF">
        <w:rPr>
          <w:sz w:val="20"/>
          <w:szCs w:val="20"/>
        </w:rPr>
        <w:t xml:space="preserve">, </w:t>
      </w:r>
      <w:proofErr w:type="spellStart"/>
      <w:r w:rsidRPr="006348CF">
        <w:rPr>
          <w:sz w:val="20"/>
          <w:szCs w:val="20"/>
        </w:rPr>
        <w:t>ctg</w:t>
      </w:r>
      <w:proofErr w:type="spellEnd"/>
      <w:r w:rsidRPr="006348CF">
        <w:rPr>
          <w:sz w:val="20"/>
          <w:szCs w:val="20"/>
        </w:rPr>
        <w:t xml:space="preserve">, </w:t>
      </w:r>
      <w:proofErr w:type="spellStart"/>
      <w:r w:rsidRPr="006348CF">
        <w:rPr>
          <w:sz w:val="20"/>
          <w:szCs w:val="20"/>
          <w:lang w:val="en-US"/>
        </w:rPr>
        <w:t>arcsin</w:t>
      </w:r>
      <w:proofErr w:type="spellEnd"/>
      <w:r w:rsidRPr="006348CF">
        <w:rPr>
          <w:sz w:val="20"/>
          <w:szCs w:val="20"/>
        </w:rPr>
        <w:t xml:space="preserve">, </w:t>
      </w:r>
      <w:proofErr w:type="spellStart"/>
      <w:r w:rsidRPr="006348CF">
        <w:rPr>
          <w:sz w:val="20"/>
          <w:szCs w:val="20"/>
          <w:lang w:val="en-US"/>
        </w:rPr>
        <w:t>arccos</w:t>
      </w:r>
      <w:proofErr w:type="spellEnd"/>
      <w:r w:rsidRPr="006348CF">
        <w:rPr>
          <w:sz w:val="20"/>
          <w:szCs w:val="20"/>
        </w:rPr>
        <w:t xml:space="preserve">, </w:t>
      </w:r>
      <w:proofErr w:type="spellStart"/>
      <w:r w:rsidRPr="006348CF">
        <w:rPr>
          <w:sz w:val="20"/>
          <w:szCs w:val="20"/>
          <w:lang w:val="en-US"/>
        </w:rPr>
        <w:t>arctg</w:t>
      </w:r>
      <w:proofErr w:type="spellEnd"/>
      <w:r w:rsidRPr="006348CF">
        <w:rPr>
          <w:sz w:val="20"/>
          <w:szCs w:val="20"/>
        </w:rPr>
        <w:t xml:space="preserve">); </w:t>
      </w:r>
    </w:p>
    <w:p w:rsidR="009027F2" w:rsidRPr="00693674" w:rsidRDefault="009027F2" w:rsidP="009F4D4F">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A41B12"/>
    <w:rsid w:val="00000638"/>
    <w:rsid w:val="000019C2"/>
    <w:rsid w:val="00002995"/>
    <w:rsid w:val="00005848"/>
    <w:rsid w:val="00010D04"/>
    <w:rsid w:val="000204D1"/>
    <w:rsid w:val="000223E3"/>
    <w:rsid w:val="00023E77"/>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2B10"/>
    <w:rsid w:val="00083816"/>
    <w:rsid w:val="00086E4B"/>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B0D24"/>
    <w:rsid w:val="001B2ACB"/>
    <w:rsid w:val="001B7DFA"/>
    <w:rsid w:val="001C037A"/>
    <w:rsid w:val="001C0940"/>
    <w:rsid w:val="001C2242"/>
    <w:rsid w:val="001C2BA5"/>
    <w:rsid w:val="001C63CA"/>
    <w:rsid w:val="001C709F"/>
    <w:rsid w:val="001D0B06"/>
    <w:rsid w:val="001D3FFF"/>
    <w:rsid w:val="001E4831"/>
    <w:rsid w:val="001E6C97"/>
    <w:rsid w:val="001F2195"/>
    <w:rsid w:val="001F5C67"/>
    <w:rsid w:val="00201213"/>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E38B0"/>
    <w:rsid w:val="002E4B7A"/>
    <w:rsid w:val="002F4C65"/>
    <w:rsid w:val="002F7729"/>
    <w:rsid w:val="00302823"/>
    <w:rsid w:val="00302FB3"/>
    <w:rsid w:val="00304718"/>
    <w:rsid w:val="00314C24"/>
    <w:rsid w:val="003157A5"/>
    <w:rsid w:val="00316A23"/>
    <w:rsid w:val="00326E8B"/>
    <w:rsid w:val="00333B8D"/>
    <w:rsid w:val="003372C3"/>
    <w:rsid w:val="00337D94"/>
    <w:rsid w:val="003456AA"/>
    <w:rsid w:val="00347565"/>
    <w:rsid w:val="00347EC6"/>
    <w:rsid w:val="00351CEE"/>
    <w:rsid w:val="003552B3"/>
    <w:rsid w:val="0035656C"/>
    <w:rsid w:val="003629F6"/>
    <w:rsid w:val="00364B89"/>
    <w:rsid w:val="00367614"/>
    <w:rsid w:val="003705B9"/>
    <w:rsid w:val="0037581B"/>
    <w:rsid w:val="003805D3"/>
    <w:rsid w:val="00380BF7"/>
    <w:rsid w:val="00380F74"/>
    <w:rsid w:val="00383EB1"/>
    <w:rsid w:val="003879B9"/>
    <w:rsid w:val="00390E6C"/>
    <w:rsid w:val="003917DE"/>
    <w:rsid w:val="00396CB3"/>
    <w:rsid w:val="003A2B2C"/>
    <w:rsid w:val="003A46AF"/>
    <w:rsid w:val="003B46F0"/>
    <w:rsid w:val="003B49E3"/>
    <w:rsid w:val="003B4E63"/>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3538"/>
    <w:rsid w:val="00454907"/>
    <w:rsid w:val="00454DBB"/>
    <w:rsid w:val="004561B1"/>
    <w:rsid w:val="004562FC"/>
    <w:rsid w:val="00470560"/>
    <w:rsid w:val="0047151B"/>
    <w:rsid w:val="00471F2E"/>
    <w:rsid w:val="004723B3"/>
    <w:rsid w:val="00475159"/>
    <w:rsid w:val="0048009A"/>
    <w:rsid w:val="00481705"/>
    <w:rsid w:val="00486725"/>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450"/>
    <w:rsid w:val="005612BA"/>
    <w:rsid w:val="00562E90"/>
    <w:rsid w:val="00563F2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64B"/>
    <w:rsid w:val="005A5C14"/>
    <w:rsid w:val="005B357D"/>
    <w:rsid w:val="005C6425"/>
    <w:rsid w:val="005C7580"/>
    <w:rsid w:val="005E3193"/>
    <w:rsid w:val="005E4B65"/>
    <w:rsid w:val="005F14ED"/>
    <w:rsid w:val="005F3EC3"/>
    <w:rsid w:val="005F535D"/>
    <w:rsid w:val="005F6339"/>
    <w:rsid w:val="00603517"/>
    <w:rsid w:val="00603ADB"/>
    <w:rsid w:val="00605DC0"/>
    <w:rsid w:val="00605E3F"/>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002F"/>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463"/>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80158"/>
    <w:rsid w:val="00880CB3"/>
    <w:rsid w:val="00880D4C"/>
    <w:rsid w:val="00883070"/>
    <w:rsid w:val="008840EF"/>
    <w:rsid w:val="00885F0B"/>
    <w:rsid w:val="00890382"/>
    <w:rsid w:val="00892021"/>
    <w:rsid w:val="00892AA0"/>
    <w:rsid w:val="008A4234"/>
    <w:rsid w:val="008A6F85"/>
    <w:rsid w:val="008B171E"/>
    <w:rsid w:val="008B6358"/>
    <w:rsid w:val="008B6F44"/>
    <w:rsid w:val="008C0392"/>
    <w:rsid w:val="008C266D"/>
    <w:rsid w:val="008C5579"/>
    <w:rsid w:val="008C615B"/>
    <w:rsid w:val="008D0987"/>
    <w:rsid w:val="008D50A1"/>
    <w:rsid w:val="008D5452"/>
    <w:rsid w:val="008D67BE"/>
    <w:rsid w:val="008D67CF"/>
    <w:rsid w:val="008E394D"/>
    <w:rsid w:val="008E508F"/>
    <w:rsid w:val="008E7621"/>
    <w:rsid w:val="008F3A00"/>
    <w:rsid w:val="008F4B00"/>
    <w:rsid w:val="008F59C1"/>
    <w:rsid w:val="008F7E0A"/>
    <w:rsid w:val="009027F2"/>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0E5"/>
    <w:rsid w:val="00977B70"/>
    <w:rsid w:val="0098026A"/>
    <w:rsid w:val="00981648"/>
    <w:rsid w:val="00984D89"/>
    <w:rsid w:val="009850F2"/>
    <w:rsid w:val="00987AA5"/>
    <w:rsid w:val="00995768"/>
    <w:rsid w:val="009A0524"/>
    <w:rsid w:val="009A53BC"/>
    <w:rsid w:val="009B2326"/>
    <w:rsid w:val="009B3D87"/>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4E41"/>
    <w:rsid w:val="00B55E92"/>
    <w:rsid w:val="00B60498"/>
    <w:rsid w:val="00B60D8B"/>
    <w:rsid w:val="00B6152F"/>
    <w:rsid w:val="00B6239B"/>
    <w:rsid w:val="00B623E0"/>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D93"/>
    <w:rsid w:val="00BD01E3"/>
    <w:rsid w:val="00BD2827"/>
    <w:rsid w:val="00BD298C"/>
    <w:rsid w:val="00BD7F59"/>
    <w:rsid w:val="00BE0B34"/>
    <w:rsid w:val="00BE0E2C"/>
    <w:rsid w:val="00BE22C7"/>
    <w:rsid w:val="00BE479B"/>
    <w:rsid w:val="00BE61F1"/>
    <w:rsid w:val="00BE633C"/>
    <w:rsid w:val="00BE7161"/>
    <w:rsid w:val="00BF07C2"/>
    <w:rsid w:val="00BF0BD3"/>
    <w:rsid w:val="00BF652B"/>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178E"/>
    <w:rsid w:val="00C54F72"/>
    <w:rsid w:val="00C60CCD"/>
    <w:rsid w:val="00C63922"/>
    <w:rsid w:val="00C63A91"/>
    <w:rsid w:val="00C67313"/>
    <w:rsid w:val="00C7358C"/>
    <w:rsid w:val="00C81BE2"/>
    <w:rsid w:val="00C8447F"/>
    <w:rsid w:val="00C928C4"/>
    <w:rsid w:val="00C95A7D"/>
    <w:rsid w:val="00C977F0"/>
    <w:rsid w:val="00CA0211"/>
    <w:rsid w:val="00CA16B9"/>
    <w:rsid w:val="00CB799A"/>
    <w:rsid w:val="00CC1838"/>
    <w:rsid w:val="00CC1D5D"/>
    <w:rsid w:val="00CC4272"/>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792F"/>
    <w:rsid w:val="00E67E9B"/>
    <w:rsid w:val="00E7477A"/>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288C"/>
    <w:rsid w:val="00EE58D3"/>
    <w:rsid w:val="00EE668A"/>
    <w:rsid w:val="00EF16A2"/>
    <w:rsid w:val="00EF20BD"/>
    <w:rsid w:val="00EF51D6"/>
    <w:rsid w:val="00F0216F"/>
    <w:rsid w:val="00F16B05"/>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514266829">
      <w:bodyDiv w:val="1"/>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UX25FU4DC2SS-299-374</_dlc_DocId>
    <_dlc_DocIdUrl xmlns="abdb83d0-779d-445a-a542-78c4e7e32ea9">
      <Url>http://www.eduportal44.ru/soligalich/shablon/_layouts/15/DocIdRedir.aspx?ID=UX25FU4DC2SS-299-374</Url>
      <Description>UX25FU4DC2SS-299-374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6978-EB7C-4E01-A837-F2C84C27C6BA}"/>
</file>

<file path=customXml/itemProps2.xml><?xml version="1.0" encoding="utf-8"?>
<ds:datastoreItem xmlns:ds="http://schemas.openxmlformats.org/officeDocument/2006/customXml" ds:itemID="{41C41212-B175-418E-A98D-57D213A9527A}"/>
</file>

<file path=customXml/itemProps3.xml><?xml version="1.0" encoding="utf-8"?>
<ds:datastoreItem xmlns:ds="http://schemas.openxmlformats.org/officeDocument/2006/customXml" ds:itemID="{45B98A26-1457-4101-9F14-2BFB5DA8C7AF}"/>
</file>

<file path=customXml/itemProps4.xml><?xml version="1.0" encoding="utf-8"?>
<ds:datastoreItem xmlns:ds="http://schemas.openxmlformats.org/officeDocument/2006/customXml" ds:itemID="{7F0A2E61-ED2E-4761-8115-AF80A926F0B3}"/>
</file>

<file path=customXml/itemProps5.xml><?xml version="1.0" encoding="utf-8"?>
<ds:datastoreItem xmlns:ds="http://schemas.openxmlformats.org/officeDocument/2006/customXml" ds:itemID="{4810D6AD-594A-4D27-BDD4-77D0F8F1119C}"/>
</file>

<file path=docProps/app.xml><?xml version="1.0" encoding="utf-8"?>
<Properties xmlns="http://schemas.openxmlformats.org/officeDocument/2006/extended-properties" xmlns:vt="http://schemas.openxmlformats.org/officeDocument/2006/docPropsVTypes">
  <Template>Normal</Template>
  <TotalTime>37</TotalTime>
  <Pages>6</Pages>
  <Words>1666</Words>
  <Characters>11534</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13174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4</cp:revision>
  <cp:lastPrinted>2015-12-25T08:07:00Z</cp:lastPrinted>
  <dcterms:created xsi:type="dcterms:W3CDTF">2016-01-28T07:32:00Z</dcterms:created>
  <dcterms:modified xsi:type="dcterms:W3CDTF">2016-02-25T10:51:00Z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81867f6a-10e3-4fbb-9069-a22c8969c069</vt:lpwstr>
  </property>
</Properties>
</file>