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A4" w:rsidRDefault="00FC26A4" w:rsidP="00FC26A4"/>
    <w:p w:rsidR="00FC26A4" w:rsidRPr="001E6BE5" w:rsidRDefault="001E6BE5" w:rsidP="001E6BE5">
      <w:pPr>
        <w:jc w:val="center"/>
        <w:rPr>
          <w:rFonts w:ascii="Times New Roman" w:hAnsi="Times New Roman" w:cs="Times New Roman"/>
          <w:b/>
          <w:sz w:val="36"/>
        </w:rPr>
      </w:pPr>
      <w:r w:rsidRPr="001E6BE5">
        <w:rPr>
          <w:rFonts w:ascii="Times New Roman" w:hAnsi="Times New Roman" w:cs="Times New Roman"/>
          <w:b/>
          <w:sz w:val="36"/>
        </w:rPr>
        <w:t>Правила поведения на железной дороге.</w:t>
      </w:r>
    </w:p>
    <w:p w:rsidR="00FC26A4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 xml:space="preserve">Техническое совершенствование Российских железных дорог также не стоит на месте, ее стремительное развитие позволило значительно повысить вес и скорость движения поездов. </w:t>
      </w:r>
    </w:p>
    <w:p w:rsidR="00FC26A4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>На большинстве участков железных дорог скорость поездов достигает до 140 км/ч. При огромных объемах перевозок, высокой интенсивности и повышенных скоростях движения поездов железные дороги являются зоной повышенной опасности.</w:t>
      </w:r>
    </w:p>
    <w:p w:rsidR="00FC26A4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 xml:space="preserve">Однако очень часто некоторые из вас, забывая об опасности, позволяют себе играть вблизи железнодорожных путей, станций, бросать снежки, камни и другие предметы в проходящие пассажирские поезда, подкладывать посторонние предметы на рельсы перед движущимся поездом, кататься на велосипедах, роликах, </w:t>
      </w:r>
      <w:proofErr w:type="spellStart"/>
      <w:r w:rsidRPr="00415D85">
        <w:rPr>
          <w:rFonts w:ascii="Times New Roman" w:hAnsi="Times New Roman" w:cs="Times New Roman"/>
          <w:b/>
          <w:sz w:val="28"/>
        </w:rPr>
        <w:t>скейтах</w:t>
      </w:r>
      <w:proofErr w:type="spellEnd"/>
      <w:r w:rsidRPr="00415D85">
        <w:rPr>
          <w:rFonts w:ascii="Times New Roman" w:hAnsi="Times New Roman" w:cs="Times New Roman"/>
          <w:b/>
          <w:sz w:val="28"/>
        </w:rPr>
        <w:t>, санках и сноубордах. Устраивая подвижные игры на территории объектов железнодорожного транспорта, вы подвергаете опасности не только свою жизнь, но жизнь и здоровье окружающих людей, локомотивной бригады и пассажиров, едущих в поезде.</w:t>
      </w:r>
    </w:p>
    <w:p w:rsidR="00FC26A4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 xml:space="preserve"> Вы уверены, что услышав сигнал, поданный машинистом, успеете отойти в безопасное место. Увы, многие из вас за такую самоуверенность расплачиваются жизнью, а оставшиеся в живых получают тяжелейшие травмы, делающие их инвалидами.</w:t>
      </w:r>
    </w:p>
    <w:p w:rsidR="00FC26A4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 xml:space="preserve">  Напоминаем вам, что нахождение на железнодорожных путях, переход их в не установленных местах, озорство, хулиганство и необдуманные поступки всегда связаны с риском и опасностью для жизни, во избежание чего вам необходимо строго соблюдать установленные на железных дорога</w:t>
      </w:r>
      <w:r w:rsidR="00415D85">
        <w:rPr>
          <w:rFonts w:ascii="Times New Roman" w:hAnsi="Times New Roman" w:cs="Times New Roman"/>
          <w:b/>
          <w:sz w:val="28"/>
        </w:rPr>
        <w:t>х правила безопасного пове</w:t>
      </w:r>
      <w:r w:rsidR="001B2B05">
        <w:rPr>
          <w:rFonts w:ascii="Times New Roman" w:hAnsi="Times New Roman" w:cs="Times New Roman"/>
          <w:b/>
          <w:sz w:val="28"/>
        </w:rPr>
        <w:t>дения.</w:t>
      </w:r>
      <w:bookmarkStart w:id="0" w:name="_GoBack"/>
      <w:bookmarkEnd w:id="0"/>
    </w:p>
    <w:p w:rsidR="00FC26A4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>Выписка из Правил нахождения граждан на объектах инфраструктуры железнодорожного транспорта</w:t>
      </w:r>
      <w:r w:rsidR="00415D85">
        <w:rPr>
          <w:rFonts w:ascii="Times New Roman" w:hAnsi="Times New Roman" w:cs="Times New Roman"/>
          <w:b/>
          <w:sz w:val="28"/>
        </w:rPr>
        <w:t>:</w:t>
      </w:r>
    </w:p>
    <w:p w:rsidR="00415D85" w:rsidRDefault="00FC26A4" w:rsidP="00415D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>Переходить железнодорожные пути можно только в установленных местах, пользуясь при этом пешеходными мостами, тоннелями, переездами.</w:t>
      </w:r>
    </w:p>
    <w:p w:rsidR="00415D85" w:rsidRDefault="00FC26A4" w:rsidP="00415D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>На станциях, где мостов и тоннелей нет, граждане должны переходить железнодорожные пути по настилам, а также в местах, где установлены указатели «Переход через пути».</w:t>
      </w:r>
    </w:p>
    <w:p w:rsidR="00415D85" w:rsidRDefault="00FC26A4" w:rsidP="00415D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lastRenderedPageBreak/>
        <w:t>Запрещается переходить пути на железнодорожных переездах при закрытом шлагбауме или показании красного сигнала светофора переездной сигнализации.</w:t>
      </w:r>
    </w:p>
    <w:p w:rsidR="00415D85" w:rsidRDefault="00FC26A4" w:rsidP="00415D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 xml:space="preserve">При переходе через железнодорожные пути необходимо убедиться в </w:t>
      </w:r>
      <w:r w:rsidR="00415D85" w:rsidRPr="00415D85">
        <w:rPr>
          <w:rFonts w:ascii="Times New Roman" w:hAnsi="Times New Roman" w:cs="Times New Roman"/>
          <w:b/>
          <w:sz w:val="28"/>
        </w:rPr>
        <w:t xml:space="preserve">    </w:t>
      </w:r>
      <w:r w:rsidRPr="00415D85">
        <w:rPr>
          <w:rFonts w:ascii="Times New Roman" w:hAnsi="Times New Roman" w:cs="Times New Roman"/>
          <w:b/>
          <w:sz w:val="28"/>
        </w:rPr>
        <w:t>отсутствии движущегося поезда, локомотива или вагонов.</w:t>
      </w:r>
    </w:p>
    <w:p w:rsidR="00415D85" w:rsidRDefault="00FC26A4" w:rsidP="00415D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>Ходить по железнодорожным путям категорически запрещается!</w:t>
      </w:r>
    </w:p>
    <w:p w:rsidR="00415D85" w:rsidRDefault="00FC26A4" w:rsidP="00415D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>Переходить и перебегать через железнодорожные пути перед близко идущим поездом, если расстояние до него менее 400 м - запрещается.</w:t>
      </w:r>
    </w:p>
    <w:p w:rsidR="001E6BE5" w:rsidRDefault="00FC26A4" w:rsidP="001E6B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>Запрещается переходить железнодорожные пути менее чем за 10 минут до прохода скоростного поезда.</w:t>
      </w:r>
    </w:p>
    <w:p w:rsidR="001E6BE5" w:rsidRDefault="00FC26A4" w:rsidP="001E6B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E6BE5">
        <w:rPr>
          <w:rFonts w:ascii="Times New Roman" w:hAnsi="Times New Roman" w:cs="Times New Roman"/>
          <w:b/>
          <w:sz w:val="28"/>
        </w:rPr>
        <w:t>Категорически запрещается на станциях и перегонах подлезать под вагоны и перелезать через автосцепки для прохода через путь.</w:t>
      </w:r>
    </w:p>
    <w:p w:rsidR="001E6BE5" w:rsidRDefault="00FC26A4" w:rsidP="001E6B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E6BE5">
        <w:rPr>
          <w:rFonts w:ascii="Times New Roman" w:hAnsi="Times New Roman" w:cs="Times New Roman"/>
          <w:b/>
          <w:sz w:val="28"/>
        </w:rPr>
        <w:t>Запрещается проходить вдоль железнодорожных путей ближе 5 метров от крайнего рельса</w:t>
      </w:r>
    </w:p>
    <w:p w:rsidR="001E6BE5" w:rsidRDefault="00FC26A4" w:rsidP="001E6B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E6BE5">
        <w:rPr>
          <w:rFonts w:ascii="Times New Roman" w:hAnsi="Times New Roman" w:cs="Times New Roman"/>
          <w:b/>
          <w:sz w:val="28"/>
        </w:rPr>
        <w:t>Запрещается в охранных зонах контактной сети набрасывать на провода контактной сети, опоры и приближать к ним посторонние предметы, а также подниматься на опоры.</w:t>
      </w:r>
    </w:p>
    <w:p w:rsidR="001E6BE5" w:rsidRDefault="00FC26A4" w:rsidP="001E6B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proofErr w:type="spellStart"/>
      <w:r w:rsidRPr="001E6BE5">
        <w:rPr>
          <w:rFonts w:ascii="Times New Roman" w:hAnsi="Times New Roman" w:cs="Times New Roman"/>
          <w:b/>
          <w:sz w:val="28"/>
        </w:rPr>
        <w:t>He</w:t>
      </w:r>
      <w:proofErr w:type="spellEnd"/>
      <w:r w:rsidRPr="001E6BE5">
        <w:rPr>
          <w:rFonts w:ascii="Times New Roman" w:hAnsi="Times New Roman" w:cs="Times New Roman"/>
          <w:b/>
          <w:sz w:val="28"/>
        </w:rPr>
        <w:t xml:space="preserve"> использовать наушники и мобильные телефоны при пере</w:t>
      </w:r>
      <w:r w:rsidR="001E6BE5">
        <w:rPr>
          <w:rFonts w:ascii="Times New Roman" w:hAnsi="Times New Roman" w:cs="Times New Roman"/>
          <w:b/>
          <w:sz w:val="28"/>
        </w:rPr>
        <w:t>ходе через железнодорожные пути.</w:t>
      </w:r>
    </w:p>
    <w:p w:rsidR="00FC26A4" w:rsidRPr="001E6BE5" w:rsidRDefault="00FC26A4" w:rsidP="001E6B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E6BE5">
        <w:rPr>
          <w:rFonts w:ascii="Times New Roman" w:hAnsi="Times New Roman" w:cs="Times New Roman"/>
          <w:b/>
          <w:sz w:val="28"/>
        </w:rPr>
        <w:t>Не заходи за линию безопасности у края пассажирской платформы!</w:t>
      </w:r>
      <w:r w:rsidRPr="001E6BE5">
        <w:rPr>
          <w:rFonts w:ascii="Times New Roman" w:hAnsi="Times New Roman" w:cs="Times New Roman"/>
          <w:b/>
          <w:sz w:val="28"/>
        </w:rPr>
        <w:tab/>
        <w:t>Не прыгай с пассажирской платформы на железнодорожные пути!</w:t>
      </w:r>
      <w:r w:rsidRPr="001E6BE5">
        <w:rPr>
          <w:rFonts w:ascii="Times New Roman" w:hAnsi="Times New Roman" w:cs="Times New Roman"/>
          <w:b/>
          <w:sz w:val="28"/>
        </w:rPr>
        <w:tab/>
        <w:t>Не поднимайся на крыши вагонов поездов!</w:t>
      </w:r>
    </w:p>
    <w:p w:rsidR="00FC26A4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ab/>
      </w:r>
      <w:r w:rsidRPr="00415D85">
        <w:rPr>
          <w:rFonts w:ascii="Times New Roman" w:hAnsi="Times New Roman" w:cs="Times New Roman"/>
          <w:b/>
          <w:sz w:val="28"/>
        </w:rPr>
        <w:tab/>
      </w:r>
    </w:p>
    <w:p w:rsidR="001E6BE5" w:rsidRDefault="001E6BE5" w:rsidP="00415D85">
      <w:pPr>
        <w:rPr>
          <w:rFonts w:ascii="Times New Roman" w:hAnsi="Times New Roman" w:cs="Times New Roman"/>
          <w:b/>
          <w:sz w:val="28"/>
        </w:rPr>
      </w:pPr>
    </w:p>
    <w:p w:rsidR="001E6BE5" w:rsidRDefault="001E6BE5" w:rsidP="00415D85">
      <w:pPr>
        <w:rPr>
          <w:rFonts w:ascii="Times New Roman" w:hAnsi="Times New Roman" w:cs="Times New Roman"/>
          <w:b/>
          <w:sz w:val="28"/>
        </w:rPr>
      </w:pPr>
    </w:p>
    <w:p w:rsidR="001E6BE5" w:rsidRDefault="001E6BE5" w:rsidP="00415D85">
      <w:pPr>
        <w:rPr>
          <w:rFonts w:ascii="Times New Roman" w:hAnsi="Times New Roman" w:cs="Times New Roman"/>
          <w:b/>
          <w:sz w:val="28"/>
        </w:rPr>
      </w:pPr>
    </w:p>
    <w:p w:rsidR="001E6BE5" w:rsidRDefault="001E6BE5" w:rsidP="00415D85">
      <w:pPr>
        <w:rPr>
          <w:rFonts w:ascii="Times New Roman" w:hAnsi="Times New Roman" w:cs="Times New Roman"/>
          <w:b/>
          <w:sz w:val="28"/>
        </w:rPr>
      </w:pPr>
    </w:p>
    <w:p w:rsidR="001E6BE5" w:rsidRDefault="001E6BE5" w:rsidP="00415D85">
      <w:pPr>
        <w:rPr>
          <w:rFonts w:ascii="Times New Roman" w:hAnsi="Times New Roman" w:cs="Times New Roman"/>
          <w:b/>
          <w:sz w:val="28"/>
        </w:rPr>
      </w:pPr>
    </w:p>
    <w:p w:rsidR="001E6BE5" w:rsidRDefault="001E6BE5" w:rsidP="00415D85">
      <w:pPr>
        <w:rPr>
          <w:rFonts w:ascii="Times New Roman" w:hAnsi="Times New Roman" w:cs="Times New Roman"/>
          <w:b/>
          <w:sz w:val="28"/>
        </w:rPr>
      </w:pPr>
    </w:p>
    <w:p w:rsidR="001E6BE5" w:rsidRDefault="001E6BE5" w:rsidP="00415D85">
      <w:pPr>
        <w:rPr>
          <w:rFonts w:ascii="Times New Roman" w:hAnsi="Times New Roman" w:cs="Times New Roman"/>
          <w:b/>
          <w:sz w:val="28"/>
        </w:rPr>
      </w:pPr>
    </w:p>
    <w:p w:rsidR="00FC26A4" w:rsidRPr="00415D85" w:rsidRDefault="00FC26A4" w:rsidP="00415D85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lastRenderedPageBreak/>
        <w:t>Некоторые факты</w:t>
      </w:r>
      <w:r w:rsidR="00415D85">
        <w:rPr>
          <w:rFonts w:ascii="Times New Roman" w:hAnsi="Times New Roman" w:cs="Times New Roman"/>
          <w:b/>
          <w:sz w:val="28"/>
        </w:rPr>
        <w:t>:</w:t>
      </w:r>
    </w:p>
    <w:p w:rsidR="00FC26A4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>Для остановки поезда, движущегося со скоростью 60-70 км/ч, необходимо 600-700 метров. Масса локомотива превышает 500 тонн, а грузового состава – 5 тысяч тонн!</w:t>
      </w:r>
    </w:p>
    <w:p w:rsidR="00FC26A4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>Напряжение в проводах контактной сети чрезвычайно высокое: до 27500 вольт</w:t>
      </w:r>
    </w:p>
    <w:p w:rsidR="00FC26A4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>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</w:t>
      </w:r>
    </w:p>
    <w:p w:rsidR="00FC26A4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 xml:space="preserve">Лишь на первый взгляд безопасны неподвижные вагоны. Подходить к ним </w:t>
      </w:r>
      <w:proofErr w:type="gramStart"/>
      <w:r w:rsidRPr="00415D85">
        <w:rPr>
          <w:rFonts w:ascii="Times New Roman" w:hAnsi="Times New Roman" w:cs="Times New Roman"/>
          <w:b/>
          <w:sz w:val="28"/>
        </w:rPr>
        <w:t>ближе</w:t>
      </w:r>
      <w:proofErr w:type="gramEnd"/>
      <w:r w:rsidRPr="00415D85">
        <w:rPr>
          <w:rFonts w:ascii="Times New Roman" w:hAnsi="Times New Roman" w:cs="Times New Roman"/>
          <w:b/>
          <w:sz w:val="28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</w:t>
      </w:r>
      <w:r w:rsidR="00415D85">
        <w:rPr>
          <w:rFonts w:ascii="Times New Roman" w:hAnsi="Times New Roman" w:cs="Times New Roman"/>
          <w:b/>
          <w:sz w:val="28"/>
        </w:rPr>
        <w:t xml:space="preserve">рычаг </w:t>
      </w:r>
      <w:r w:rsidRPr="00415D85">
        <w:rPr>
          <w:rFonts w:ascii="Times New Roman" w:hAnsi="Times New Roman" w:cs="Times New Roman"/>
          <w:b/>
          <w:sz w:val="28"/>
        </w:rPr>
        <w:t>вагона зацепится за одежду зазевавшегося человека, то несчастного обязательно затянет под колеса</w:t>
      </w:r>
      <w:r w:rsidR="00415D85">
        <w:rPr>
          <w:rFonts w:ascii="Times New Roman" w:hAnsi="Times New Roman" w:cs="Times New Roman"/>
          <w:b/>
          <w:sz w:val="28"/>
        </w:rPr>
        <w:t>.</w:t>
      </w:r>
    </w:p>
    <w:p w:rsidR="002627A6" w:rsidRPr="00415D85" w:rsidRDefault="00FC26A4" w:rsidP="00FC26A4">
      <w:pPr>
        <w:rPr>
          <w:rFonts w:ascii="Times New Roman" w:hAnsi="Times New Roman" w:cs="Times New Roman"/>
          <w:b/>
          <w:sz w:val="28"/>
        </w:rPr>
      </w:pPr>
      <w:r w:rsidRPr="00415D85">
        <w:rPr>
          <w:rFonts w:ascii="Times New Roman" w:hAnsi="Times New Roman" w:cs="Times New Roman"/>
          <w:b/>
          <w:sz w:val="28"/>
        </w:rPr>
        <w:t>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</w:t>
      </w:r>
    </w:p>
    <w:sectPr w:rsidR="002627A6" w:rsidRPr="0041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F52"/>
    <w:multiLevelType w:val="hybridMultilevel"/>
    <w:tmpl w:val="3F38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3181F"/>
    <w:multiLevelType w:val="hybridMultilevel"/>
    <w:tmpl w:val="352E9074"/>
    <w:lvl w:ilvl="0" w:tplc="2EEA1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A4"/>
    <w:rsid w:val="001B2B05"/>
    <w:rsid w:val="001E6BE5"/>
    <w:rsid w:val="002627A6"/>
    <w:rsid w:val="00415D85"/>
    <w:rsid w:val="007C52E0"/>
    <w:rsid w:val="00F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UX25FU4DC2SS-299-777</_dlc_DocId>
    <_dlc_DocIdUrl xmlns="abdb83d0-779d-445a-a542-78c4e7e32ea9">
      <Url>http://www.eduportal44.ru/soligalich/shablon/_layouts/15/DocIdRedir.aspx?ID=UX25FU4DC2SS-299-777</Url>
      <Description>UX25FU4DC2SS-299-777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69050B-8477-43B6-A602-C079CF30930C}"/>
</file>

<file path=customXml/itemProps2.xml><?xml version="1.0" encoding="utf-8"?>
<ds:datastoreItem xmlns:ds="http://schemas.openxmlformats.org/officeDocument/2006/customXml" ds:itemID="{1E9A0FD6-03CF-425B-9076-A9E9A3F02690}"/>
</file>

<file path=customXml/itemProps3.xml><?xml version="1.0" encoding="utf-8"?>
<ds:datastoreItem xmlns:ds="http://schemas.openxmlformats.org/officeDocument/2006/customXml" ds:itemID="{B23D5603-243E-49EA-B568-2EB4730B4DC1}"/>
</file>

<file path=customXml/itemProps4.xml><?xml version="1.0" encoding="utf-8"?>
<ds:datastoreItem xmlns:ds="http://schemas.openxmlformats.org/officeDocument/2006/customXml" ds:itemID="{579DC57E-DB56-4E3C-8933-6B4E72E80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Александрова</cp:lastModifiedBy>
  <cp:revision>5</cp:revision>
  <dcterms:created xsi:type="dcterms:W3CDTF">2016-04-15T08:17:00Z</dcterms:created>
  <dcterms:modified xsi:type="dcterms:W3CDTF">2017-02-03T11:24:00Z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4f801ecd-1a78-472d-8ff3-c0ccc2b115cd</vt:lpwstr>
  </property>
</Properties>
</file>