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D6" w:rsidRDefault="00A302D6" w:rsidP="00A302D6">
      <w:pPr>
        <w:spacing w:after="0" w:line="240" w:lineRule="auto"/>
        <w:jc w:val="center"/>
        <w:rPr>
          <w:rFonts w:ascii="Times New Roman" w:hAnsi="Times New Roman"/>
          <w:lang w:val="ru-RU"/>
        </w:rPr>
      </w:pPr>
      <w:r>
        <w:object w:dxaOrig="899"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ed="t">
            <v:fill color2="black"/>
            <v:imagedata r:id="rId4" o:title=""/>
          </v:shape>
          <o:OLEObject Type="Embed" ProgID="Word.Picture.8" ShapeID="_x0000_i1025" DrawAspect="Content" ObjectID="_1783428407" r:id="rId5"/>
        </w:object>
      </w:r>
    </w:p>
    <w:p w:rsidR="00A302D6" w:rsidRDefault="00A302D6" w:rsidP="00A302D6">
      <w:pPr>
        <w:spacing w:after="0" w:line="240" w:lineRule="auto"/>
        <w:rPr>
          <w:rFonts w:ascii="Times New Roman" w:hAnsi="Times New Roman"/>
          <w:lang w:val="ru-RU"/>
        </w:rPr>
      </w:pP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Российская Федерация</w:t>
      </w: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Костромская область</w:t>
      </w: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АДМИНИСТРАЦИЯ СОЛИГАЛИЧСКОГО МУНИЦИПАЛЬНОГО ОКРУГА</w:t>
      </w:r>
    </w:p>
    <w:p w:rsidR="00A302D6" w:rsidRDefault="00A302D6" w:rsidP="00A302D6">
      <w:pPr>
        <w:spacing w:after="0" w:line="240" w:lineRule="auto"/>
        <w:jc w:val="center"/>
        <w:rPr>
          <w:rFonts w:ascii="Times New Roman" w:hAnsi="Times New Roman"/>
          <w:b/>
          <w:bCs/>
          <w:sz w:val="24"/>
          <w:szCs w:val="24"/>
          <w:lang w:val="ru-RU"/>
        </w:rPr>
      </w:pPr>
    </w:p>
    <w:p w:rsidR="00A302D6" w:rsidRDefault="00A302D6" w:rsidP="00A302D6">
      <w:pPr>
        <w:spacing w:after="0" w:line="240" w:lineRule="auto"/>
        <w:jc w:val="center"/>
        <w:rPr>
          <w:rFonts w:ascii="Times New Roman" w:hAnsi="Times New Roman"/>
          <w:b/>
          <w:bCs/>
          <w:sz w:val="24"/>
          <w:szCs w:val="24"/>
          <w:lang w:val="ru-RU"/>
        </w:rPr>
      </w:pPr>
    </w:p>
    <w:p w:rsidR="00A302D6" w:rsidRDefault="00A302D6" w:rsidP="00A302D6">
      <w:pPr>
        <w:spacing w:after="0" w:line="240" w:lineRule="auto"/>
        <w:jc w:val="center"/>
        <w:rPr>
          <w:rFonts w:ascii="Times New Roman" w:hAnsi="Times New Roman"/>
          <w:sz w:val="24"/>
          <w:szCs w:val="24"/>
          <w:lang w:val="ru-RU"/>
        </w:rPr>
      </w:pPr>
      <w:r>
        <w:rPr>
          <w:rFonts w:ascii="Times New Roman" w:hAnsi="Times New Roman"/>
          <w:b/>
          <w:bCs/>
          <w:sz w:val="24"/>
          <w:szCs w:val="24"/>
          <w:lang w:val="ru-RU"/>
        </w:rPr>
        <w:t>ПОСТАНОВЛЕНИЕ</w:t>
      </w:r>
    </w:p>
    <w:p w:rsidR="00A302D6" w:rsidRDefault="00A302D6" w:rsidP="00A302D6">
      <w:pPr>
        <w:spacing w:after="0" w:line="240" w:lineRule="auto"/>
        <w:jc w:val="center"/>
        <w:rPr>
          <w:rFonts w:ascii="Times New Roman" w:hAnsi="Times New Roman"/>
          <w:sz w:val="24"/>
          <w:szCs w:val="24"/>
          <w:lang w:val="ru-RU"/>
        </w:rPr>
      </w:pPr>
    </w:p>
    <w:p w:rsidR="00A302D6" w:rsidRDefault="00FE75CA" w:rsidP="00A302D6">
      <w:pPr>
        <w:spacing w:after="0" w:line="240" w:lineRule="auto"/>
        <w:jc w:val="center"/>
        <w:rPr>
          <w:rFonts w:ascii="Times New Roman" w:hAnsi="Times New Roman"/>
          <w:sz w:val="24"/>
          <w:szCs w:val="24"/>
          <w:lang w:val="ru-RU"/>
        </w:rPr>
      </w:pPr>
      <w:r>
        <w:rPr>
          <w:rFonts w:ascii="Times New Roman" w:hAnsi="Times New Roman"/>
          <w:sz w:val="24"/>
          <w:szCs w:val="24"/>
          <w:lang w:val="ru-RU"/>
        </w:rPr>
        <w:t>от 22 июля 2024 года № 8</w:t>
      </w:r>
      <w:r w:rsidR="00B32775">
        <w:rPr>
          <w:rFonts w:ascii="Times New Roman" w:hAnsi="Times New Roman"/>
          <w:sz w:val="24"/>
          <w:szCs w:val="24"/>
          <w:lang w:val="ru-RU"/>
        </w:rPr>
        <w:t>57</w:t>
      </w:r>
      <w:r w:rsidR="00A302D6">
        <w:rPr>
          <w:rFonts w:ascii="Times New Roman" w:hAnsi="Times New Roman"/>
          <w:sz w:val="24"/>
          <w:szCs w:val="24"/>
          <w:lang w:val="ru-RU"/>
        </w:rPr>
        <w:t xml:space="preserve"> </w:t>
      </w:r>
    </w:p>
    <w:p w:rsidR="00A302D6" w:rsidRDefault="00A302D6" w:rsidP="00A302D6">
      <w:pPr>
        <w:spacing w:after="0" w:line="240" w:lineRule="auto"/>
        <w:jc w:val="center"/>
        <w:rPr>
          <w:rFonts w:ascii="Times New Roman" w:hAnsi="Times New Roman"/>
          <w:sz w:val="24"/>
          <w:szCs w:val="24"/>
          <w:lang w:val="ru-RU"/>
        </w:rPr>
      </w:pPr>
    </w:p>
    <w:p w:rsidR="00A302D6" w:rsidRDefault="00A302D6" w:rsidP="00A302D6">
      <w:pPr>
        <w:spacing w:after="0" w:line="240" w:lineRule="auto"/>
        <w:jc w:val="center"/>
        <w:rPr>
          <w:rFonts w:ascii="Times New Roman" w:hAnsi="Times New Roman"/>
          <w:sz w:val="24"/>
          <w:szCs w:val="24"/>
          <w:lang w:val="ru-RU"/>
        </w:rPr>
      </w:pPr>
      <w:r>
        <w:rPr>
          <w:rFonts w:ascii="Times New Roman" w:hAnsi="Times New Roman"/>
          <w:sz w:val="24"/>
          <w:szCs w:val="24"/>
          <w:lang w:val="ru-RU"/>
        </w:rPr>
        <w:t>г. Солигалич</w:t>
      </w:r>
    </w:p>
    <w:p w:rsidR="00A302D6" w:rsidRDefault="00A302D6" w:rsidP="00A302D6">
      <w:pPr>
        <w:tabs>
          <w:tab w:val="center" w:pos="5090"/>
          <w:tab w:val="left" w:pos="9356"/>
        </w:tabs>
        <w:spacing w:after="0" w:line="240" w:lineRule="auto"/>
        <w:rPr>
          <w:rFonts w:ascii="Times New Roman" w:hAnsi="Times New Roman"/>
          <w:b/>
          <w:bCs/>
          <w:sz w:val="24"/>
          <w:szCs w:val="24"/>
          <w:lang w:val="ru-RU"/>
        </w:rPr>
      </w:pPr>
    </w:p>
    <w:p w:rsidR="00B32775" w:rsidRPr="00B32775" w:rsidRDefault="00B32775" w:rsidP="00B32775">
      <w:pPr>
        <w:pStyle w:val="a3"/>
        <w:spacing w:before="0" w:beforeAutospacing="0" w:after="0" w:afterAutospacing="0" w:line="288" w:lineRule="atLeast"/>
        <w:ind w:firstLine="709"/>
        <w:jc w:val="center"/>
        <w:rPr>
          <w:rFonts w:eastAsia="Calibri"/>
          <w:b/>
          <w:color w:val="000000"/>
          <w:lang w:eastAsia="en-US"/>
        </w:rPr>
      </w:pPr>
      <w:r w:rsidRPr="00B32775">
        <w:rPr>
          <w:rFonts w:eastAsia="Calibri"/>
          <w:b/>
          <w:color w:val="000000"/>
          <w:lang w:eastAsia="en-US"/>
        </w:rPr>
        <w:t xml:space="preserve">«Об утверждении перечня дополнительных мер социальной поддержки граждан Российской Федерации, участвующих (участвовавших) в специальной военной операции, а также членов их семей, проживающих на территории </w:t>
      </w:r>
      <w:proofErr w:type="spellStart"/>
      <w:r w:rsidRPr="00B32775">
        <w:rPr>
          <w:rFonts w:eastAsia="Calibri"/>
          <w:b/>
          <w:color w:val="000000"/>
          <w:lang w:eastAsia="en-US"/>
        </w:rPr>
        <w:t>Солигаличского</w:t>
      </w:r>
      <w:proofErr w:type="spellEnd"/>
      <w:r w:rsidRPr="00B32775">
        <w:rPr>
          <w:rFonts w:eastAsia="Calibri"/>
          <w:b/>
          <w:color w:val="000000"/>
          <w:lang w:eastAsia="en-US"/>
        </w:rPr>
        <w:t xml:space="preserve"> муниципального округа Костромской области»</w:t>
      </w:r>
    </w:p>
    <w:p w:rsidR="00B32775" w:rsidRPr="00B32775" w:rsidRDefault="00B32775" w:rsidP="00B32775">
      <w:pPr>
        <w:pStyle w:val="a3"/>
        <w:spacing w:before="0" w:beforeAutospacing="0" w:after="0" w:afterAutospacing="0" w:line="288" w:lineRule="atLeast"/>
        <w:ind w:firstLine="709"/>
        <w:rPr>
          <w:rFonts w:eastAsia="Calibri"/>
          <w:color w:val="000000"/>
          <w:lang w:eastAsia="en-US"/>
        </w:rPr>
      </w:pPr>
    </w:p>
    <w:p w:rsidR="00B32775" w:rsidRPr="00B32775" w:rsidRDefault="00B32775" w:rsidP="00B32775">
      <w:pPr>
        <w:pStyle w:val="a3"/>
        <w:spacing w:before="0" w:beforeAutospacing="0" w:after="0" w:afterAutospacing="0" w:line="288" w:lineRule="atLeast"/>
        <w:ind w:firstLine="709"/>
        <w:rPr>
          <w:rFonts w:eastAsia="Calibri"/>
          <w:i/>
          <w:color w:val="000000"/>
          <w:lang w:eastAsia="en-US"/>
        </w:rPr>
      </w:pPr>
      <w:proofErr w:type="gramStart"/>
      <w:r w:rsidRPr="00B32775">
        <w:rPr>
          <w:rFonts w:eastAsia="Calibri"/>
          <w:color w:val="000000"/>
          <w:lang w:eastAsia="en-US"/>
        </w:rPr>
        <w:t>В</w:t>
      </w:r>
      <w:r w:rsidRPr="00B32775">
        <w:rPr>
          <w:rFonts w:eastAsia="Calibri"/>
          <w:lang w:eastAsia="en-US"/>
        </w:rPr>
        <w:t xml:space="preserve"> соответствии с частью 5 статьи 20 Федерального закона  от 6 октября 2003 года № 131-ФЗ «Об общих принципах организации местного самоуправления в Российской Федерации», частью 6 статьи 6 </w:t>
      </w:r>
      <w:r w:rsidRPr="00B32775">
        <w:t>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w:t>
      </w:r>
      <w:proofErr w:type="gramEnd"/>
      <w:r w:rsidRPr="00B32775">
        <w:t xml:space="preserve"> </w:t>
      </w:r>
      <w:proofErr w:type="gramStart"/>
      <w:r w:rsidRPr="00B32775">
        <w:t>Российской Федерации и об установлении особенностей исполнения бюджетов бюджетной системы Российской Федерации в 2024 году», постановлением администрации Костромской области от 23 августа 2022 года № 423-а «Об утверждении региональной программы «О дополнительных мерах реабилитации и социализации лиц, выполняющих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года, а</w:t>
      </w:r>
      <w:proofErr w:type="gramEnd"/>
      <w:r w:rsidRPr="00B32775">
        <w:t xml:space="preserve"> также на территориях Запорожской области и Херсонской области с 30 сентября 2022 года, и членов их семей», </w:t>
      </w:r>
      <w:r w:rsidRPr="00B32775">
        <w:rPr>
          <w:rFonts w:eastAsia="Calibri"/>
          <w:lang w:eastAsia="en-US"/>
        </w:rPr>
        <w:t xml:space="preserve">руководствуясь </w:t>
      </w:r>
      <w:r w:rsidRPr="00B32775">
        <w:t>Уставом</w:t>
      </w:r>
      <w:r>
        <w:t xml:space="preserve"> муниципального образования </w:t>
      </w:r>
      <w:proofErr w:type="spellStart"/>
      <w:r>
        <w:t>Солигаличский</w:t>
      </w:r>
      <w:proofErr w:type="spellEnd"/>
      <w:r>
        <w:t xml:space="preserve"> муниципальный округ Костромской области</w:t>
      </w:r>
      <w:r w:rsidRPr="00B32775">
        <w:rPr>
          <w:rFonts w:eastAsia="Calibri"/>
          <w:i/>
          <w:color w:val="000000"/>
          <w:lang w:eastAsia="en-US"/>
        </w:rPr>
        <w:t xml:space="preserve">, </w:t>
      </w:r>
    </w:p>
    <w:p w:rsidR="00B32775" w:rsidRPr="00B32775" w:rsidRDefault="00B32775" w:rsidP="00B32775">
      <w:pPr>
        <w:pStyle w:val="a3"/>
        <w:spacing w:before="0" w:beforeAutospacing="0" w:after="0" w:afterAutospacing="0" w:line="288" w:lineRule="atLeast"/>
        <w:ind w:firstLine="709"/>
        <w:rPr>
          <w:rFonts w:eastAsia="Calibri"/>
          <w:color w:val="000000"/>
          <w:lang w:eastAsia="en-US"/>
        </w:rPr>
      </w:pPr>
      <w:r w:rsidRPr="00B32775">
        <w:rPr>
          <w:rFonts w:eastAsia="Calibri"/>
          <w:color w:val="000000"/>
          <w:lang w:eastAsia="en-US"/>
        </w:rPr>
        <w:t xml:space="preserve">администрация </w:t>
      </w:r>
      <w:proofErr w:type="spellStart"/>
      <w:r>
        <w:rPr>
          <w:rFonts w:eastAsia="Calibri"/>
          <w:color w:val="000000"/>
          <w:lang w:eastAsia="en-US"/>
        </w:rPr>
        <w:t>Солигаличс</w:t>
      </w:r>
      <w:r w:rsidR="00180598">
        <w:rPr>
          <w:rFonts w:eastAsia="Calibri"/>
          <w:color w:val="000000"/>
          <w:lang w:eastAsia="en-US"/>
        </w:rPr>
        <w:t>кого</w:t>
      </w:r>
      <w:proofErr w:type="spellEnd"/>
      <w:r w:rsidR="00180598">
        <w:rPr>
          <w:rFonts w:eastAsia="Calibri"/>
          <w:color w:val="000000"/>
          <w:lang w:eastAsia="en-US"/>
        </w:rPr>
        <w:t xml:space="preserve"> муниципального округа Кост</w:t>
      </w:r>
      <w:r>
        <w:rPr>
          <w:rFonts w:eastAsia="Calibri"/>
          <w:color w:val="000000"/>
          <w:lang w:eastAsia="en-US"/>
        </w:rPr>
        <w:t>ромской области постановляет</w:t>
      </w:r>
    </w:p>
    <w:p w:rsidR="00B32775" w:rsidRPr="00B32775" w:rsidRDefault="00B32775" w:rsidP="00B32775">
      <w:pPr>
        <w:pStyle w:val="a3"/>
        <w:spacing w:before="0" w:beforeAutospacing="0" w:after="0" w:afterAutospacing="0"/>
        <w:ind w:firstLine="709"/>
      </w:pPr>
      <w:bookmarkStart w:id="0" w:name="p0"/>
      <w:bookmarkEnd w:id="0"/>
      <w:r w:rsidRPr="00B32775">
        <w:t xml:space="preserve">1. </w:t>
      </w:r>
      <w:proofErr w:type="gramStart"/>
      <w:r w:rsidRPr="00B32775">
        <w:t>Оказать дополнительные меры</w:t>
      </w:r>
      <w:proofErr w:type="gramEnd"/>
      <w:r w:rsidRPr="00B32775">
        <w:t xml:space="preserve"> социальной поддержки:</w:t>
      </w:r>
    </w:p>
    <w:p w:rsidR="00B32775" w:rsidRPr="00B32775" w:rsidRDefault="00B32775" w:rsidP="00B32775">
      <w:pPr>
        <w:pStyle w:val="a3"/>
        <w:spacing w:before="0" w:beforeAutospacing="0" w:after="0" w:afterAutospacing="0" w:line="288" w:lineRule="atLeast"/>
        <w:ind w:firstLine="709"/>
      </w:pPr>
      <w:r w:rsidRPr="00B32775">
        <w:t>1) военнослужащим по контракту, гражданам Российской Федерации, проходившим военную службу по контракту, принимавшим (принимающим)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w:t>
      </w:r>
    </w:p>
    <w:p w:rsidR="00B32775" w:rsidRPr="00B32775" w:rsidRDefault="00B32775" w:rsidP="00B32775">
      <w:pPr>
        <w:pStyle w:val="a3"/>
        <w:spacing w:before="0" w:beforeAutospacing="0" w:after="0" w:afterAutospacing="0"/>
        <w:ind w:firstLine="709"/>
      </w:pPr>
      <w:r w:rsidRPr="00B32775">
        <w:t xml:space="preserve">2) лицам, проходящим службу в войсках национальной гвардии Российской Федерации и имеющим специальное звание полиции, гражданам Российской Федерации, уволенным со службы в войсках национальной гвардии Российской Федерации, принимавшим (принимающим) участие в специальной военной операции; </w:t>
      </w:r>
    </w:p>
    <w:p w:rsidR="00B32775" w:rsidRPr="00B32775" w:rsidRDefault="00B32775" w:rsidP="00B32775">
      <w:pPr>
        <w:pStyle w:val="a3"/>
        <w:spacing w:before="0" w:beforeAutospacing="0" w:after="0" w:afterAutospacing="0"/>
        <w:ind w:firstLine="709"/>
      </w:pPr>
      <w:proofErr w:type="gramStart"/>
      <w:r w:rsidRPr="00B32775">
        <w:t xml:space="preserve">3) гражданам Российской Федерации, заключившим после 24 февраля 2022 года контракт о пребывании в добровольческом формировании (о добровольном содействии в </w:t>
      </w:r>
      <w:r w:rsidRPr="00B32775">
        <w:lastRenderedPageBreak/>
        <w:t>выполнении задач, возложенных на Вооруженные Силы Российской Федерации или войска национальной гвардии Российской Федерации) через военный комиссариат Костромской области либо подразделения (органы) войск национальной гвардии Российской Федерации на территории Костромской области, и принимавшим (принимающим) участие в специальной военной операции;</w:t>
      </w:r>
      <w:proofErr w:type="gramEnd"/>
    </w:p>
    <w:p w:rsidR="00B32775" w:rsidRPr="00B32775" w:rsidRDefault="00B32775" w:rsidP="00B32775">
      <w:pPr>
        <w:pStyle w:val="a3"/>
        <w:spacing w:before="0" w:beforeAutospacing="0" w:after="0" w:afterAutospacing="0"/>
        <w:ind w:firstLine="709"/>
      </w:pPr>
      <w:r w:rsidRPr="00B32775">
        <w:t>4) гражданам Российской Федерации, проходившим (проходящим) военную службу по мобилизации после 21 сентября 2022 года и принимавшим (принимающим) участие в специальной военной операции, мобилизованным с территории Костромской области;</w:t>
      </w:r>
    </w:p>
    <w:p w:rsidR="00B32775" w:rsidRPr="00B32775" w:rsidRDefault="00B32775" w:rsidP="00B32775">
      <w:pPr>
        <w:pStyle w:val="a3"/>
        <w:spacing w:before="0" w:beforeAutospacing="0" w:after="0" w:afterAutospacing="0"/>
        <w:ind w:firstLine="709"/>
        <w:rPr>
          <w:rFonts w:eastAsia="Calibri"/>
          <w:lang w:eastAsia="en-US"/>
        </w:rPr>
      </w:pPr>
      <w:r w:rsidRPr="00B32775">
        <w:t xml:space="preserve">5) членам семей граждан, указанных в подпунктах 1-4 настоящего пункта, проживающим на </w:t>
      </w:r>
      <w:r w:rsidRPr="00B32775">
        <w:rPr>
          <w:rFonts w:eastAsia="Calibri"/>
          <w:lang w:eastAsia="en-US"/>
        </w:rPr>
        <w:t>территории</w:t>
      </w:r>
      <w:r>
        <w:rPr>
          <w:rFonts w:eastAsia="Calibri"/>
          <w:lang w:eastAsia="en-US"/>
        </w:rPr>
        <w:t xml:space="preserve"> </w:t>
      </w:r>
      <w:proofErr w:type="spellStart"/>
      <w:r>
        <w:rPr>
          <w:rFonts w:eastAsia="Calibri"/>
          <w:lang w:eastAsia="en-US"/>
        </w:rPr>
        <w:t>Солигаличского</w:t>
      </w:r>
      <w:proofErr w:type="spellEnd"/>
      <w:r>
        <w:rPr>
          <w:rFonts w:eastAsia="Calibri"/>
          <w:lang w:eastAsia="en-US"/>
        </w:rPr>
        <w:t xml:space="preserve"> муниципального округа Костромской области</w:t>
      </w:r>
      <w:r w:rsidRPr="00B32775">
        <w:rPr>
          <w:rFonts w:eastAsia="Calibri"/>
          <w:lang w:eastAsia="en-US"/>
        </w:rPr>
        <w:t>.</w:t>
      </w:r>
    </w:p>
    <w:p w:rsidR="00B32775" w:rsidRPr="00B32775" w:rsidRDefault="00B32775" w:rsidP="00B32775">
      <w:pPr>
        <w:pStyle w:val="a3"/>
        <w:spacing w:before="0" w:beforeAutospacing="0" w:after="0" w:afterAutospacing="0" w:line="288" w:lineRule="atLeast"/>
        <w:ind w:firstLine="709"/>
      </w:pPr>
      <w:proofErr w:type="gramStart"/>
      <w:r w:rsidRPr="00B32775">
        <w:t>К членам семей граждан, указанных в подпунктах 1-4 настоящего пункта, относятся их родители, супруга (супруг), дети (в том числе усыновленные) в возрасте до 18 лет (до 23 лет,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и государственных образовательных организациях высшего образования).</w:t>
      </w:r>
      <w:proofErr w:type="gramEnd"/>
    </w:p>
    <w:p w:rsidR="00B32775" w:rsidRPr="00B32775" w:rsidRDefault="00B32775" w:rsidP="00180598">
      <w:pPr>
        <w:pStyle w:val="a3"/>
        <w:spacing w:before="0" w:beforeAutospacing="0" w:after="0" w:afterAutospacing="0"/>
        <w:ind w:firstLine="709"/>
      </w:pPr>
      <w:r w:rsidRPr="00B32775">
        <w:t xml:space="preserve">2. Установить гражданам, указанным в </w:t>
      </w:r>
      <w:hyperlink w:anchor="p0" w:history="1">
        <w:r w:rsidRPr="00B32775">
          <w:rPr>
            <w:rStyle w:val="a4"/>
          </w:rPr>
          <w:t>пункте 1</w:t>
        </w:r>
      </w:hyperlink>
      <w:r w:rsidRPr="00B32775">
        <w:t xml:space="preserve"> настоящего постановления, </w:t>
      </w:r>
      <w:r w:rsidRPr="00B32775">
        <w:rPr>
          <w:rFonts w:eastAsia="Calibri"/>
          <w:lang w:eastAsia="en-US"/>
        </w:rPr>
        <w:t xml:space="preserve">следующие </w:t>
      </w:r>
      <w:r w:rsidRPr="00B32775">
        <w:t xml:space="preserve">дополнительные меры социальной поддержки: </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w:t>
      </w:r>
      <w:r w:rsidR="00B32775" w:rsidRPr="00B32775">
        <w:rPr>
          <w:rFonts w:ascii="Times New Roman" w:hAnsi="Times New Roman"/>
          <w:sz w:val="24"/>
          <w:szCs w:val="24"/>
          <w:lang w:val="ru-RU"/>
        </w:rPr>
        <w:t>) зачисление детей в группы продленного дня и круглогодичного пребывания в муниципальных дошкольных образовательных организациях, реализующих программы дошкольного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sz w:val="24"/>
          <w:szCs w:val="24"/>
          <w:lang w:val="ru-RU"/>
        </w:rPr>
        <w:t xml:space="preserve">, в первоочередном (преимущественном) порядке,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2</w:t>
      </w:r>
      <w:r w:rsidR="00B32775" w:rsidRPr="00B32775">
        <w:rPr>
          <w:rFonts w:ascii="Times New Roman" w:hAnsi="Times New Roman"/>
          <w:sz w:val="24"/>
          <w:szCs w:val="24"/>
          <w:lang w:val="ru-RU"/>
        </w:rPr>
        <w:t>) предоставление преимущественного права на перевод ребенка в другую наиболее приближенную к месту жительства семьи муниципальную образовательную организацию, реализующую программу дошкольного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3</w:t>
      </w:r>
      <w:r w:rsidR="00B32775" w:rsidRPr="00B32775">
        <w:rPr>
          <w:rFonts w:ascii="Times New Roman" w:hAnsi="Times New Roman"/>
          <w:sz w:val="24"/>
          <w:szCs w:val="24"/>
          <w:lang w:val="ru-RU"/>
        </w:rPr>
        <w:t xml:space="preserve">) зачисление в первоочередном порядке в группы продленного дня детей </w:t>
      </w:r>
      <w:r w:rsidR="00AF4A6D">
        <w:rPr>
          <w:rFonts w:ascii="Times New Roman" w:hAnsi="Times New Roman"/>
          <w:sz w:val="24"/>
          <w:szCs w:val="24"/>
          <w:lang w:val="ru-RU"/>
        </w:rPr>
        <w:t>1-4</w:t>
      </w:r>
      <w:r w:rsidR="00B32775" w:rsidRPr="00B32775">
        <w:rPr>
          <w:rFonts w:ascii="Times New Roman" w:hAnsi="Times New Roman"/>
          <w:sz w:val="24"/>
          <w:szCs w:val="24"/>
          <w:lang w:val="ru-RU"/>
        </w:rPr>
        <w:t xml:space="preserve"> классов,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 xml:space="preserve">, </w:t>
      </w:r>
      <w:r w:rsidR="00B32775" w:rsidRPr="00B32775">
        <w:rPr>
          <w:rFonts w:ascii="Times New Roman" w:hAnsi="Times New Roman"/>
          <w:sz w:val="24"/>
          <w:szCs w:val="24"/>
          <w:lang w:val="ru-RU"/>
        </w:rPr>
        <w:t xml:space="preserve">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proofErr w:type="gramStart"/>
      <w:r w:rsidRPr="00180598">
        <w:rPr>
          <w:rFonts w:ascii="Times New Roman" w:hAnsi="Times New Roman"/>
          <w:sz w:val="24"/>
          <w:szCs w:val="24"/>
          <w:lang w:val="ru-RU"/>
        </w:rPr>
        <w:t>4</w:t>
      </w:r>
      <w:r w:rsidR="00B32775" w:rsidRPr="00180598">
        <w:rPr>
          <w:rFonts w:ascii="Times New Roman" w:hAnsi="Times New Roman"/>
          <w:sz w:val="24"/>
          <w:szCs w:val="24"/>
          <w:lang w:val="ru-RU"/>
        </w:rPr>
        <w:t xml:space="preserve">) освобождение </w:t>
      </w:r>
      <w:r w:rsidR="00AF4A6D" w:rsidRPr="00180598">
        <w:rPr>
          <w:rFonts w:ascii="Times New Roman" w:hAnsi="Times New Roman"/>
          <w:sz w:val="24"/>
          <w:szCs w:val="24"/>
          <w:lang w:val="ru-RU"/>
        </w:rPr>
        <w:t xml:space="preserve">50% льготы </w:t>
      </w:r>
      <w:r w:rsidR="00B32775" w:rsidRPr="00180598">
        <w:rPr>
          <w:rFonts w:ascii="Times New Roman" w:hAnsi="Times New Roman"/>
          <w:sz w:val="24"/>
          <w:szCs w:val="24"/>
          <w:lang w:val="ru-RU"/>
        </w:rPr>
        <w:t>от платы, взимаемой с родителей (законных представителей),</w:t>
      </w:r>
      <w:r w:rsidR="00AF4A6D" w:rsidRPr="00180598">
        <w:rPr>
          <w:rFonts w:ascii="Times New Roman" w:hAnsi="Times New Roman"/>
          <w:sz w:val="24"/>
          <w:szCs w:val="24"/>
          <w:lang w:val="ru-RU"/>
        </w:rPr>
        <w:t xml:space="preserve"> за питание</w:t>
      </w:r>
      <w:r w:rsidR="00B32775" w:rsidRPr="00B32775">
        <w:rPr>
          <w:rFonts w:ascii="Times New Roman" w:hAnsi="Times New Roman"/>
          <w:sz w:val="24"/>
          <w:szCs w:val="24"/>
          <w:lang w:val="ru-RU"/>
        </w:rPr>
        <w:t xml:space="preserve">,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r w:rsidR="006178AB">
        <w:rPr>
          <w:rFonts w:ascii="Times New Roman" w:hAnsi="Times New Roman"/>
          <w:sz w:val="24"/>
          <w:szCs w:val="24"/>
          <w:lang w:val="ru-RU"/>
        </w:rPr>
        <w:t xml:space="preserve"> </w:t>
      </w:r>
      <w:r w:rsidR="00F83A19">
        <w:rPr>
          <w:rFonts w:ascii="Times New Roman" w:hAnsi="Times New Roman"/>
          <w:sz w:val="24"/>
          <w:szCs w:val="24"/>
          <w:lang w:val="ru-RU"/>
        </w:rPr>
        <w:t xml:space="preserve">в </w:t>
      </w:r>
      <w:proofErr w:type="spellStart"/>
      <w:r w:rsidR="006178AB">
        <w:rPr>
          <w:rFonts w:ascii="Times New Roman" w:hAnsi="Times New Roman"/>
          <w:sz w:val="24"/>
          <w:szCs w:val="24"/>
          <w:lang w:val="ru-RU"/>
        </w:rPr>
        <w:t>Солигаличском</w:t>
      </w:r>
      <w:proofErr w:type="spellEnd"/>
      <w:r w:rsidR="006178AB">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proofErr w:type="gramEnd"/>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proofErr w:type="gramStart"/>
      <w:r>
        <w:rPr>
          <w:rFonts w:ascii="Times New Roman" w:hAnsi="Times New Roman"/>
          <w:sz w:val="24"/>
          <w:szCs w:val="24"/>
          <w:lang w:val="ru-RU"/>
        </w:rPr>
        <w:t>5</w:t>
      </w:r>
      <w:r w:rsidR="00B32775" w:rsidRPr="00B32775">
        <w:rPr>
          <w:rFonts w:ascii="Times New Roman" w:hAnsi="Times New Roman"/>
          <w:sz w:val="24"/>
          <w:szCs w:val="24"/>
          <w:lang w:val="ru-RU"/>
        </w:rPr>
        <w:t>) предоставление преимущественного права на перевод ребенка в другую наиболее приближенную к месту жительства семьи муниципальную образовательную организацию, реализующую образовательную программу начального общего, основного общего и среднего общего образования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w:t>
      </w:r>
      <w:r w:rsidR="00CC7C96">
        <w:rPr>
          <w:rFonts w:ascii="Times New Roman" w:hAnsi="Times New Roman"/>
          <w:sz w:val="24"/>
          <w:szCs w:val="24"/>
          <w:lang w:val="ru-RU"/>
        </w:rPr>
        <w:lastRenderedPageBreak/>
        <w:t>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roofErr w:type="gramEnd"/>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6</w:t>
      </w:r>
      <w:r w:rsidR="00B32775" w:rsidRPr="00B32775">
        <w:rPr>
          <w:rFonts w:ascii="Times New Roman" w:hAnsi="Times New Roman"/>
          <w:sz w:val="24"/>
          <w:szCs w:val="24"/>
          <w:lang w:val="ru-RU"/>
        </w:rPr>
        <w:t>) предоставление права бесплатного посещения детьми занятий (кружки, секции и иные подобные занятия) по дополнительным общеобразовательным программам в муниципальных образовательных организациях, реализующим  образовательную деятельность по дополнительным общеобразовательным программам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shd w:val="clear" w:color="auto" w:fill="FFFFFF"/>
        <w:ind w:firstLine="709"/>
        <w:jc w:val="both"/>
        <w:rPr>
          <w:rFonts w:ascii="Times New Roman" w:hAnsi="Times New Roman"/>
          <w:sz w:val="24"/>
          <w:szCs w:val="24"/>
          <w:lang w:val="ru-RU"/>
        </w:rPr>
      </w:pPr>
      <w:proofErr w:type="gramStart"/>
      <w:r>
        <w:rPr>
          <w:rFonts w:ascii="Times New Roman" w:hAnsi="Times New Roman"/>
          <w:sz w:val="24"/>
          <w:szCs w:val="24"/>
          <w:lang w:val="ru-RU"/>
        </w:rPr>
        <w:t>7</w:t>
      </w:r>
      <w:r w:rsidR="00B32775" w:rsidRPr="00B32775">
        <w:rPr>
          <w:rFonts w:ascii="Times New Roman" w:hAnsi="Times New Roman"/>
          <w:sz w:val="24"/>
          <w:szCs w:val="24"/>
          <w:lang w:val="ru-RU"/>
        </w:rPr>
        <w:t xml:space="preserve">) предоставление права зачисления в первоочередном порядке в спортивные группы (секции) детей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в муниципальных организациях, осуществляющих спортивную подготовку</w:t>
      </w:r>
      <w:r w:rsidR="00CC7C96">
        <w:rPr>
          <w:rFonts w:ascii="Times New Roman" w:hAnsi="Times New Roman"/>
          <w:sz w:val="24"/>
          <w:szCs w:val="24"/>
          <w:lang w:val="ru-RU"/>
        </w:rPr>
        <w:t xml:space="preserve"> </w:t>
      </w:r>
      <w:r w:rsidR="00B32775" w:rsidRPr="00B32775">
        <w:rPr>
          <w:rFonts w:ascii="Times New Roman" w:hAnsi="Times New Roman"/>
          <w:sz w:val="24"/>
          <w:szCs w:val="24"/>
          <w:lang w:val="ru-RU"/>
        </w:rPr>
        <w:t xml:space="preserve">в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 </w:t>
      </w:r>
      <w:r w:rsidR="00B32775" w:rsidRPr="00B32775">
        <w:rPr>
          <w:rFonts w:ascii="Times New Roman" w:hAnsi="Times New Roman"/>
          <w:sz w:val="24"/>
          <w:szCs w:val="24"/>
          <w:lang w:val="ru-RU"/>
        </w:rPr>
        <w:t>и выдача зачисленным детям спортивной экипировки, оборудования и инвентаря для занятий спортом на бесплатной основе, в том числе в случае гибели (смерти) лиц, указанных в подпунктах 1-4</w:t>
      </w:r>
      <w:proofErr w:type="gramEnd"/>
      <w:r w:rsidR="00B32775" w:rsidRPr="00B32775">
        <w:rPr>
          <w:rFonts w:ascii="Times New Roman" w:hAnsi="Times New Roman"/>
          <w:sz w:val="24"/>
          <w:szCs w:val="24"/>
          <w:lang w:val="ru-RU"/>
        </w:rPr>
        <w:t xml:space="preserve">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8</w:t>
      </w:r>
      <w:r w:rsidR="00B32775" w:rsidRPr="00B32775">
        <w:rPr>
          <w:rFonts w:ascii="Times New Roman" w:hAnsi="Times New Roman"/>
          <w:sz w:val="24"/>
          <w:szCs w:val="24"/>
          <w:lang w:val="ru-RU"/>
        </w:rPr>
        <w:t>) предоставление детям льготных путевок в муниципальные организации отдыха детей и из оздоровления, а также санаторно-курортные организации на территории</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Солигаличского</w:t>
      </w:r>
      <w:proofErr w:type="spellEnd"/>
      <w:r w:rsidR="00CC7C96">
        <w:rPr>
          <w:rFonts w:ascii="Times New Roman" w:hAnsi="Times New Roman"/>
          <w:sz w:val="24"/>
          <w:szCs w:val="24"/>
          <w:lang w:val="ru-RU"/>
        </w:rPr>
        <w:t xml:space="preserve"> муниципального округа Костромской области</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9</w:t>
      </w:r>
      <w:r w:rsidR="00B32775" w:rsidRPr="00B32775">
        <w:rPr>
          <w:rFonts w:ascii="Times New Roman" w:hAnsi="Times New Roman"/>
          <w:sz w:val="24"/>
          <w:szCs w:val="24"/>
          <w:lang w:val="ru-RU"/>
        </w:rPr>
        <w:t>) предоставление права льготного посещения муниципальных организаций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 </w:t>
      </w:r>
      <w:r w:rsidR="00B32775" w:rsidRPr="00B32775">
        <w:rPr>
          <w:rFonts w:ascii="Times New Roman" w:hAnsi="Times New Roman"/>
          <w:sz w:val="24"/>
          <w:szCs w:val="24"/>
          <w:lang w:val="ru-RU"/>
        </w:rPr>
        <w:t xml:space="preserve">в сфере культуры, а также </w:t>
      </w:r>
      <w:r w:rsidR="00CC7C96">
        <w:rPr>
          <w:rFonts w:ascii="Times New Roman" w:hAnsi="Times New Roman"/>
          <w:sz w:val="24"/>
          <w:szCs w:val="24"/>
          <w:lang w:val="ru-RU"/>
        </w:rPr>
        <w:t>развлекательных мероприятий, про</w:t>
      </w:r>
      <w:r w:rsidR="00B32775" w:rsidRPr="00B32775">
        <w:rPr>
          <w:rFonts w:ascii="Times New Roman" w:hAnsi="Times New Roman"/>
          <w:sz w:val="24"/>
          <w:szCs w:val="24"/>
          <w:lang w:val="ru-RU"/>
        </w:rPr>
        <w:t xml:space="preserve">водящихся на муниципальном уровне,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10</w:t>
      </w:r>
      <w:r w:rsidR="00B32775" w:rsidRPr="00B32775">
        <w:rPr>
          <w:rFonts w:ascii="Times New Roman" w:hAnsi="Times New Roman"/>
          <w:sz w:val="24"/>
          <w:szCs w:val="24"/>
          <w:lang w:val="ru-RU"/>
        </w:rPr>
        <w:t>) содействие в оформлении социальных и иных выплат, мер социальной поддержки, на получение которых имеют право;</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1</w:t>
      </w:r>
      <w:r w:rsidR="00180598">
        <w:rPr>
          <w:rFonts w:ascii="Times New Roman" w:hAnsi="Times New Roman"/>
          <w:sz w:val="24"/>
          <w:szCs w:val="24"/>
          <w:lang w:val="ru-RU"/>
        </w:rPr>
        <w:t>1</w:t>
      </w:r>
      <w:r w:rsidRPr="00B32775">
        <w:rPr>
          <w:rFonts w:ascii="Times New Roman" w:hAnsi="Times New Roman"/>
          <w:sz w:val="24"/>
          <w:szCs w:val="24"/>
          <w:lang w:val="ru-RU"/>
        </w:rPr>
        <w:t>) консультирование по юридическим вопросам (бесплатно);</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12</w:t>
      </w:r>
      <w:r w:rsidR="00B32775" w:rsidRPr="00B32775">
        <w:rPr>
          <w:rFonts w:ascii="Times New Roman" w:hAnsi="Times New Roman"/>
          <w:sz w:val="24"/>
          <w:szCs w:val="24"/>
          <w:lang w:val="ru-RU"/>
        </w:rPr>
        <w:t xml:space="preserve">) обеспечение сохранности транспортных средств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на безвозмездной основе.</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 xml:space="preserve">3. Основанием предоставления дополнительных мер социальной поддержки, установленных подпунктами 1-10 пункта 2 настоящего постановления, является заявление, написанное на имя руководителя образовательной организации (организации, осуществляющей спортивную подготовку), к </w:t>
      </w:r>
      <w:proofErr w:type="gramStart"/>
      <w:r w:rsidRPr="00B32775">
        <w:rPr>
          <w:rFonts w:ascii="Times New Roman" w:hAnsi="Times New Roman"/>
          <w:sz w:val="24"/>
          <w:szCs w:val="24"/>
          <w:lang w:val="ru-RU"/>
        </w:rPr>
        <w:t>которому</w:t>
      </w:r>
      <w:proofErr w:type="gramEnd"/>
      <w:r w:rsidRPr="00B32775">
        <w:rPr>
          <w:rFonts w:ascii="Times New Roman" w:hAnsi="Times New Roman"/>
          <w:sz w:val="24"/>
          <w:szCs w:val="24"/>
          <w:lang w:val="ru-RU"/>
        </w:rPr>
        <w:t xml:space="preserve"> прилагаются: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-копия паспорта или иного документа, удостоверяющего личность заявителя (законного представителя);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-справка о составе семьи;</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-копия свидетельства о рождении (усыновлении) ребенка либо договор о приемной семье или опеке;</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-справка военного комиссариата о призыве военнослужащего на военную службу, копия приказа военного комиссариата (выписка из приказа) либо иной документ, подтверждающий участие в специальной военной операции;</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lastRenderedPageBreak/>
        <w:t xml:space="preserve">-документ, подтверждающий гибель, смерть в госпитале или факт признания без вести </w:t>
      </w:r>
      <w:proofErr w:type="gramStart"/>
      <w:r w:rsidRPr="00B32775">
        <w:rPr>
          <w:rFonts w:ascii="Times New Roman" w:hAnsi="Times New Roman"/>
          <w:sz w:val="24"/>
          <w:szCs w:val="24"/>
          <w:lang w:val="ru-RU"/>
        </w:rPr>
        <w:t>пропавшими</w:t>
      </w:r>
      <w:proofErr w:type="gramEnd"/>
      <w:r w:rsidRPr="00B32775">
        <w:rPr>
          <w:rFonts w:ascii="Times New Roman" w:hAnsi="Times New Roman"/>
          <w:sz w:val="24"/>
          <w:szCs w:val="24"/>
          <w:lang w:val="ru-RU"/>
        </w:rPr>
        <w:t xml:space="preserve"> лиц, указанных в подпунктах 1-4 </w:t>
      </w:r>
      <w:hyperlink w:anchor="p0" w:history="1">
        <w:r w:rsidRPr="00B32775">
          <w:rPr>
            <w:rStyle w:val="a4"/>
            <w:rFonts w:ascii="Times New Roman" w:hAnsi="Times New Roman"/>
            <w:color w:val="auto"/>
            <w:sz w:val="24"/>
            <w:szCs w:val="24"/>
            <w:lang w:val="ru-RU"/>
          </w:rPr>
          <w:t>пункта 1</w:t>
        </w:r>
      </w:hyperlink>
      <w:r w:rsidRPr="00B32775">
        <w:rPr>
          <w:rFonts w:ascii="Times New Roman" w:hAnsi="Times New Roman"/>
          <w:sz w:val="24"/>
          <w:szCs w:val="24"/>
          <w:lang w:val="ru-RU"/>
        </w:rPr>
        <w:t xml:space="preserve"> настоящего постановления.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Срок рассмотрения заявления составляет 5 рабочих дней. При отсутствии основания предоставления мер поддержки заявителю в течение 5 рабочих дней направляется мотивированный отказ.</w:t>
      </w:r>
    </w:p>
    <w:p w:rsidR="00B32775" w:rsidRPr="00B32775" w:rsidRDefault="00B32775" w:rsidP="00180598">
      <w:pPr>
        <w:pStyle w:val="a3"/>
        <w:spacing w:before="0" w:beforeAutospacing="0" w:after="0" w:afterAutospacing="0" w:line="288" w:lineRule="atLeast"/>
        <w:ind w:firstLine="540"/>
      </w:pPr>
      <w:r w:rsidRPr="00B32775">
        <w:rPr>
          <w:color w:val="000000"/>
        </w:rPr>
        <w:t xml:space="preserve">Обращение за дополнительными мерами социальной поддержки, предусмотренными пунктами 1, 2 настоящего постановления, осуществляется не ранее чем со дня убытия граждан, </w:t>
      </w:r>
      <w:r w:rsidRPr="00B32775">
        <w:t xml:space="preserve">указанных в подпунктах 1-4 </w:t>
      </w:r>
      <w:hyperlink w:anchor="p0" w:history="1">
        <w:r w:rsidRPr="00B32775">
          <w:rPr>
            <w:rStyle w:val="a4"/>
          </w:rPr>
          <w:t>пункта 1</w:t>
        </w:r>
      </w:hyperlink>
      <w:r w:rsidRPr="00B32775">
        <w:t xml:space="preserve"> настоящего постановления</w:t>
      </w:r>
      <w:r w:rsidRPr="00B32775">
        <w:rPr>
          <w:color w:val="000000"/>
        </w:rPr>
        <w:t xml:space="preserve">, в места сбора и (или) на пункты (места) приема военнослужащих, призванных на военную службу по мобилизации, </w:t>
      </w:r>
      <w:r w:rsidRPr="00B32775">
        <w:t>а также дня заключения контракта.</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 xml:space="preserve">4.Основаниями для отказа в предоставлении дополнительных мер социальной  поддержки заявителю являются: </w:t>
      </w:r>
    </w:p>
    <w:p w:rsidR="00B32775" w:rsidRPr="00B32775" w:rsidRDefault="00B32775" w:rsidP="00180598">
      <w:pPr>
        <w:pStyle w:val="a3"/>
        <w:spacing w:before="0" w:beforeAutospacing="0" w:after="0" w:afterAutospacing="0"/>
        <w:ind w:firstLine="709"/>
      </w:pPr>
      <w:r w:rsidRPr="00B32775">
        <w:rPr>
          <w:rFonts w:eastAsia="Calibri"/>
          <w:lang w:eastAsia="en-US"/>
        </w:rPr>
        <w:t xml:space="preserve">1) </w:t>
      </w:r>
      <w:r w:rsidRPr="00B32775">
        <w:t>заявитель не относится к категории лиц, указанных</w:t>
      </w:r>
      <w:bookmarkStart w:id="1" w:name="_GoBack"/>
      <w:bookmarkEnd w:id="1"/>
      <w:r w:rsidRPr="00B32775">
        <w:t xml:space="preserve"> в пункте 1 настоящего постановления;</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2) непредставление в полном объеме документов, указанных в пункте 3 настоящего постановления;</w:t>
      </w:r>
    </w:p>
    <w:p w:rsidR="00B32775" w:rsidRPr="00B32775" w:rsidRDefault="00B32775" w:rsidP="00180598">
      <w:pPr>
        <w:ind w:firstLine="709"/>
        <w:jc w:val="both"/>
        <w:rPr>
          <w:rFonts w:ascii="Times New Roman" w:hAnsi="Times New Roman"/>
          <w:sz w:val="24"/>
          <w:szCs w:val="24"/>
          <w:lang w:val="ru-RU"/>
        </w:rPr>
      </w:pPr>
      <w:r w:rsidRPr="00B32775">
        <w:rPr>
          <w:rFonts w:ascii="Times New Roman" w:hAnsi="Times New Roman"/>
          <w:sz w:val="24"/>
          <w:szCs w:val="24"/>
          <w:lang w:val="ru-RU"/>
        </w:rPr>
        <w:t>Заявитель может повторно подать документы в соответствии с пунктом 3 настоящего постановления после устранения обстоятельств, послуживших основаниями для принятия решения об отказе в предоставлении дополнительных мер социальной  поддержки.</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5. Финансовое обеспечение предоставления дополнительных мер социальной поддержки в соответствии с настоящим постановлением осуществляется за счет средств местного бюджета.</w:t>
      </w:r>
    </w:p>
    <w:p w:rsidR="006178AB" w:rsidRPr="006178AB" w:rsidRDefault="00B32775" w:rsidP="00180598">
      <w:pPr>
        <w:spacing w:after="2" w:line="229" w:lineRule="auto"/>
        <w:ind w:firstLine="709"/>
        <w:jc w:val="both"/>
        <w:rPr>
          <w:rFonts w:ascii="Times New Roman" w:hAnsi="Times New Roman" w:cs="Times New Roman"/>
          <w:sz w:val="24"/>
          <w:szCs w:val="24"/>
          <w:lang w:val="ru-RU"/>
        </w:rPr>
      </w:pPr>
      <w:r w:rsidRPr="00B32775">
        <w:rPr>
          <w:rFonts w:ascii="Times New Roman" w:hAnsi="Times New Roman"/>
          <w:sz w:val="24"/>
          <w:szCs w:val="24"/>
          <w:lang w:val="ru-RU"/>
        </w:rPr>
        <w:t xml:space="preserve">6. </w:t>
      </w:r>
      <w:r w:rsidRPr="00B32775">
        <w:rPr>
          <w:rFonts w:ascii="Times New Roman" w:hAnsi="Times New Roman"/>
          <w:bCs/>
          <w:sz w:val="24"/>
          <w:szCs w:val="24"/>
          <w:lang w:val="ru-RU"/>
        </w:rPr>
        <w:t xml:space="preserve">Настоящее постановление вступает в силу со дня его официального опубликования </w:t>
      </w:r>
      <w:r w:rsidR="006178AB">
        <w:rPr>
          <w:rFonts w:ascii="Times New Roman" w:hAnsi="Times New Roman"/>
          <w:bCs/>
          <w:sz w:val="24"/>
          <w:szCs w:val="24"/>
          <w:lang w:val="ru-RU"/>
        </w:rPr>
        <w:t xml:space="preserve">в информационном бюллетене «Вестник» </w:t>
      </w:r>
      <w:r w:rsidRPr="00B32775">
        <w:rPr>
          <w:rFonts w:ascii="Times New Roman" w:hAnsi="Times New Roman"/>
          <w:sz w:val="24"/>
          <w:szCs w:val="24"/>
          <w:lang w:val="ru-RU"/>
        </w:rPr>
        <w:t>и подлежит размещению на официальном сайте</w:t>
      </w:r>
      <w:r w:rsidR="006178AB">
        <w:rPr>
          <w:rFonts w:ascii="Times New Roman" w:hAnsi="Times New Roman"/>
          <w:sz w:val="24"/>
          <w:szCs w:val="24"/>
          <w:lang w:val="ru-RU"/>
        </w:rPr>
        <w:t xml:space="preserve"> администрации </w:t>
      </w:r>
      <w:proofErr w:type="spellStart"/>
      <w:r w:rsidR="006178AB">
        <w:rPr>
          <w:rFonts w:ascii="Times New Roman" w:hAnsi="Times New Roman"/>
          <w:sz w:val="24"/>
          <w:szCs w:val="24"/>
          <w:lang w:val="ru-RU"/>
        </w:rPr>
        <w:t>Солигаличского</w:t>
      </w:r>
      <w:proofErr w:type="spellEnd"/>
      <w:r w:rsidR="006178AB">
        <w:rPr>
          <w:rFonts w:ascii="Times New Roman" w:hAnsi="Times New Roman"/>
          <w:sz w:val="24"/>
          <w:szCs w:val="24"/>
          <w:lang w:val="ru-RU"/>
        </w:rPr>
        <w:t xml:space="preserve"> муниципального округа Костромской области</w:t>
      </w:r>
      <w:r w:rsidRPr="00B32775">
        <w:rPr>
          <w:rFonts w:ascii="Times New Roman" w:hAnsi="Times New Roman"/>
          <w:i/>
          <w:sz w:val="24"/>
          <w:szCs w:val="24"/>
          <w:lang w:val="ru-RU"/>
        </w:rPr>
        <w:t xml:space="preserve"> </w:t>
      </w:r>
      <w:r w:rsidRPr="00B32775">
        <w:rPr>
          <w:rFonts w:ascii="Times New Roman" w:hAnsi="Times New Roman"/>
          <w:sz w:val="24"/>
          <w:szCs w:val="24"/>
          <w:lang w:val="ru-RU"/>
        </w:rPr>
        <w:t>в информационно-телекоммуникационной сети «Интернет» по адресу</w:t>
      </w:r>
      <w:r w:rsidR="006178AB">
        <w:rPr>
          <w:rFonts w:ascii="Times New Roman" w:hAnsi="Times New Roman"/>
          <w:sz w:val="24"/>
          <w:szCs w:val="24"/>
          <w:lang w:val="ru-RU"/>
        </w:rPr>
        <w:t xml:space="preserve"> </w:t>
      </w:r>
      <w:r w:rsidR="006178AB" w:rsidRPr="00707523">
        <w:rPr>
          <w:rFonts w:ascii="Times New Roman" w:hAnsi="Times New Roman" w:cs="Times New Roman"/>
          <w:sz w:val="24"/>
          <w:szCs w:val="24"/>
        </w:rPr>
        <w:t>https</w:t>
      </w:r>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soligalich</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kostroma</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gov</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ru</w:t>
      </w:r>
      <w:proofErr w:type="spellEnd"/>
      <w:r w:rsidR="006178AB">
        <w:rPr>
          <w:rFonts w:ascii="Times New Roman" w:hAnsi="Times New Roman" w:cs="Times New Roman"/>
          <w:sz w:val="24"/>
          <w:szCs w:val="24"/>
          <w:lang w:val="ru-RU"/>
        </w:rPr>
        <w:t>.</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p>
    <w:p w:rsidR="00B32775" w:rsidRPr="00B32775" w:rsidRDefault="00B32775" w:rsidP="00180598">
      <w:pPr>
        <w:spacing w:line="240" w:lineRule="exact"/>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spacing w:after="0" w:line="240" w:lineRule="auto"/>
        <w:jc w:val="both"/>
        <w:rPr>
          <w:rFonts w:ascii="Times New Roman" w:hAnsi="Times New Roman"/>
          <w:sz w:val="24"/>
          <w:szCs w:val="24"/>
          <w:lang w:val="ru-RU"/>
        </w:rPr>
      </w:pPr>
      <w:r w:rsidRPr="00B32775">
        <w:rPr>
          <w:rFonts w:ascii="Times New Roman" w:hAnsi="Times New Roman"/>
          <w:sz w:val="24"/>
          <w:szCs w:val="24"/>
          <w:lang w:val="ru-RU"/>
        </w:rPr>
        <w:t xml:space="preserve">Глава </w:t>
      </w:r>
    </w:p>
    <w:p w:rsidR="006178AB" w:rsidRDefault="006178AB" w:rsidP="00180598">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Солигаличского</w:t>
      </w:r>
      <w:proofErr w:type="spellEnd"/>
      <w:r>
        <w:rPr>
          <w:rFonts w:ascii="Times New Roman" w:hAnsi="Times New Roman"/>
          <w:sz w:val="24"/>
          <w:szCs w:val="24"/>
          <w:lang w:val="ru-RU"/>
        </w:rPr>
        <w:t xml:space="preserve"> муниципального</w:t>
      </w:r>
    </w:p>
    <w:p w:rsidR="00B32775" w:rsidRPr="006178AB" w:rsidRDefault="006178AB" w:rsidP="00180598">
      <w:pPr>
        <w:spacing w:after="0" w:line="240" w:lineRule="auto"/>
        <w:jc w:val="both"/>
        <w:rPr>
          <w:rFonts w:ascii="Times New Roman" w:hAnsi="Times New Roman"/>
          <w:sz w:val="24"/>
          <w:szCs w:val="24"/>
          <w:lang w:val="ru-RU"/>
        </w:rPr>
      </w:pPr>
      <w:r>
        <w:rPr>
          <w:rFonts w:ascii="Times New Roman" w:hAnsi="Times New Roman"/>
          <w:sz w:val="24"/>
          <w:szCs w:val="24"/>
          <w:lang w:val="ru-RU"/>
        </w:rPr>
        <w:t>округа Костромской области</w:t>
      </w:r>
      <w:r w:rsidR="00B32775" w:rsidRPr="00B32775">
        <w:rPr>
          <w:rFonts w:ascii="Times New Roman" w:hAnsi="Times New Roman"/>
          <w:i/>
          <w:sz w:val="24"/>
          <w:szCs w:val="24"/>
          <w:lang w:val="ru-RU"/>
        </w:rPr>
        <w:t xml:space="preserve">                                     </w:t>
      </w:r>
      <w:r>
        <w:rPr>
          <w:rFonts w:ascii="Times New Roman" w:hAnsi="Times New Roman"/>
          <w:sz w:val="24"/>
          <w:szCs w:val="24"/>
          <w:lang w:val="ru-RU"/>
        </w:rPr>
        <w:t xml:space="preserve">          </w:t>
      </w:r>
      <w:r w:rsidR="00B11C74">
        <w:rPr>
          <w:rFonts w:ascii="Times New Roman" w:hAnsi="Times New Roman"/>
          <w:sz w:val="24"/>
          <w:szCs w:val="24"/>
          <w:lang w:val="ru-RU"/>
        </w:rPr>
        <w:t xml:space="preserve">     </w:t>
      </w:r>
      <w:r w:rsidR="00180598">
        <w:rPr>
          <w:rFonts w:ascii="Times New Roman" w:hAnsi="Times New Roman"/>
          <w:sz w:val="24"/>
          <w:szCs w:val="24"/>
          <w:lang w:val="ru-RU"/>
        </w:rPr>
        <w:t xml:space="preserve">          </w:t>
      </w:r>
      <w:r w:rsidR="00B11C74">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Pr>
          <w:rFonts w:ascii="Times New Roman" w:hAnsi="Times New Roman"/>
          <w:sz w:val="24"/>
          <w:szCs w:val="24"/>
          <w:lang w:val="ru-RU"/>
        </w:rPr>
        <w:t>А.А.Вакуров</w:t>
      </w:r>
      <w:proofErr w:type="spellEnd"/>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717628" w:rsidRDefault="0071762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Первый заместитель главы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В.Н.Чижиков</w:t>
      </w:r>
    </w:p>
    <w:p w:rsidR="00180598" w:rsidRDefault="00180598" w:rsidP="00180598">
      <w:pPr>
        <w:rPr>
          <w:rFonts w:ascii="Times New Roman" w:hAnsi="Times New Roman" w:cs="Times New Roman"/>
          <w:sz w:val="24"/>
          <w:szCs w:val="24"/>
          <w:lang w:val="ru-RU"/>
        </w:rPr>
      </w:pP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w:t>
      </w:r>
      <w:r w:rsidRPr="00180598">
        <w:rPr>
          <w:rFonts w:ascii="Times New Roman" w:hAnsi="Times New Roman" w:cs="Times New Roman"/>
          <w:sz w:val="24"/>
          <w:szCs w:val="24"/>
          <w:lang w:val="ru-RU"/>
        </w:rPr>
        <w:t>аместитель главы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P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Е.В.Капустина</w:t>
      </w:r>
    </w:p>
    <w:p w:rsidR="00180598" w:rsidRDefault="00180598" w:rsidP="00180598">
      <w:pPr>
        <w:rPr>
          <w:rFonts w:ascii="Times New Roman" w:hAnsi="Times New Roman" w:cs="Times New Roman"/>
          <w:sz w:val="24"/>
          <w:szCs w:val="24"/>
          <w:lang w:val="ru-RU"/>
        </w:rPr>
      </w:pPr>
    </w:p>
    <w:p w:rsidR="00180598" w:rsidRPr="00180598" w:rsidRDefault="0017048F" w:rsidP="00180598">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Заведующий юридическим отделом</w:t>
      </w:r>
      <w:r w:rsidR="00180598" w:rsidRPr="00180598">
        <w:rPr>
          <w:rFonts w:ascii="Times New Roman" w:hAnsi="Times New Roman" w:cs="Times New Roman"/>
          <w:sz w:val="24"/>
          <w:szCs w:val="24"/>
          <w:lang w:val="ru-RU"/>
        </w:rPr>
        <w:t xml:space="preserve">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P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w:t>
      </w:r>
      <w:r w:rsidR="0017048F">
        <w:rPr>
          <w:rFonts w:ascii="Times New Roman" w:hAnsi="Times New Roman" w:cs="Times New Roman"/>
          <w:sz w:val="24"/>
          <w:szCs w:val="24"/>
          <w:lang w:val="ru-RU"/>
        </w:rPr>
        <w:t>Ю.Н.Петрова</w:t>
      </w:r>
    </w:p>
    <w:p w:rsidR="0017048F" w:rsidRDefault="0017048F" w:rsidP="00180598">
      <w:pPr>
        <w:rPr>
          <w:rFonts w:ascii="Times New Roman" w:hAnsi="Times New Roman" w:cs="Times New Roman"/>
          <w:sz w:val="24"/>
          <w:szCs w:val="24"/>
          <w:lang w:val="ru-RU"/>
        </w:rPr>
      </w:pPr>
    </w:p>
    <w:p w:rsidR="0017048F" w:rsidRPr="00180598" w:rsidRDefault="0017048F" w:rsidP="0017048F">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Управляющий делами</w:t>
      </w:r>
      <w:r w:rsidRPr="00180598">
        <w:rPr>
          <w:rFonts w:ascii="Times New Roman" w:hAnsi="Times New Roman" w:cs="Times New Roman"/>
          <w:sz w:val="24"/>
          <w:szCs w:val="24"/>
          <w:lang w:val="ru-RU"/>
        </w:rPr>
        <w:t xml:space="preserve"> администрации</w:t>
      </w:r>
    </w:p>
    <w:p w:rsidR="0017048F" w:rsidRPr="00180598" w:rsidRDefault="0017048F" w:rsidP="0017048F">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7048F" w:rsidRPr="00180598" w:rsidRDefault="0017048F" w:rsidP="0017048F">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Т.Ю.Гагарина</w:t>
      </w:r>
    </w:p>
    <w:p w:rsidR="00180598" w:rsidRPr="0017048F" w:rsidRDefault="00180598" w:rsidP="0017048F">
      <w:pPr>
        <w:rPr>
          <w:rFonts w:ascii="Times New Roman" w:hAnsi="Times New Roman" w:cs="Times New Roman"/>
          <w:sz w:val="24"/>
          <w:szCs w:val="24"/>
          <w:lang w:val="ru-RU"/>
        </w:rPr>
      </w:pPr>
    </w:p>
    <w:sectPr w:rsidR="00180598" w:rsidRPr="0017048F" w:rsidSect="00717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2D6"/>
    <w:rsid w:val="0017048F"/>
    <w:rsid w:val="00180598"/>
    <w:rsid w:val="003436CE"/>
    <w:rsid w:val="004022F5"/>
    <w:rsid w:val="00406761"/>
    <w:rsid w:val="004F00B0"/>
    <w:rsid w:val="006178AB"/>
    <w:rsid w:val="00717628"/>
    <w:rsid w:val="00764EBF"/>
    <w:rsid w:val="00A302D6"/>
    <w:rsid w:val="00AF4A6D"/>
    <w:rsid w:val="00B11C74"/>
    <w:rsid w:val="00B32775"/>
    <w:rsid w:val="00CC7C96"/>
    <w:rsid w:val="00EC3210"/>
    <w:rsid w:val="00F83A19"/>
    <w:rsid w:val="00FE7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D6"/>
    <w:pPr>
      <w:spacing w:after="160" w:line="256" w:lineRule="auto"/>
    </w:pPr>
    <w:rPr>
      <w:rFonts w:ascii="Calibri" w:eastAsia="Calibri" w:hAnsi="Calibri" w:cs="Calibr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2775"/>
    <w:pPr>
      <w:spacing w:before="100" w:beforeAutospacing="1" w:after="100" w:afterAutospacing="1" w:line="240" w:lineRule="auto"/>
      <w:ind w:firstLine="567"/>
      <w:jc w:val="both"/>
    </w:pPr>
    <w:rPr>
      <w:rFonts w:ascii="Times New Roman" w:eastAsia="Times New Roman" w:hAnsi="Times New Roman" w:cs="Times New Roman"/>
      <w:color w:val="auto"/>
      <w:sz w:val="24"/>
      <w:szCs w:val="24"/>
      <w:lang w:val="ru-RU" w:eastAsia="ru-RU"/>
    </w:rPr>
  </w:style>
  <w:style w:type="character" w:styleId="a4">
    <w:name w:val="Hyperlink"/>
    <w:basedOn w:val="a0"/>
    <w:rsid w:val="00B32775"/>
    <w:rPr>
      <w:color w:val="0000FF"/>
      <w:u w:val="none"/>
    </w:rPr>
  </w:style>
</w:styles>
</file>

<file path=word/webSettings.xml><?xml version="1.0" encoding="utf-8"?>
<w:webSettings xmlns:r="http://schemas.openxmlformats.org/officeDocument/2006/relationships" xmlns:w="http://schemas.openxmlformats.org/wordprocessingml/2006/main">
  <w:divs>
    <w:div w:id="11096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wmf"/><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UX25FU4DC2SS-299-5086</_dlc_DocId>
    <_dlc_DocIdUrl xmlns="abdb83d0-779d-445a-a542-78c4e7e32ea9">
      <Url>https://www.eduportal44.ru/soligalich/shablon/_layouts/15/DocIdRedir.aspx?ID=UX25FU4DC2SS-299-5086</Url>
      <Description>UX25FU4DC2SS-299-5086</Description>
    </_dlc_DocIdUrl>
  </documentManagement>
</p:properties>
</file>

<file path=customXml/itemProps1.xml><?xml version="1.0" encoding="utf-8"?>
<ds:datastoreItem xmlns:ds="http://schemas.openxmlformats.org/officeDocument/2006/customXml" ds:itemID="{BFD24A3C-3020-4CB0-8493-A4A9B808FC42}"/>
</file>

<file path=customXml/itemProps2.xml><?xml version="1.0" encoding="utf-8"?>
<ds:datastoreItem xmlns:ds="http://schemas.openxmlformats.org/officeDocument/2006/customXml" ds:itemID="{576E8202-DB86-4D7B-9BE8-E8EB3286E530}"/>
</file>

<file path=customXml/itemProps3.xml><?xml version="1.0" encoding="utf-8"?>
<ds:datastoreItem xmlns:ds="http://schemas.openxmlformats.org/officeDocument/2006/customXml" ds:itemID="{E2BBA2D8-1637-4E00-BF30-5A5EF134155B}"/>
</file>

<file path=customXml/itemProps4.xml><?xml version="1.0" encoding="utf-8"?>
<ds:datastoreItem xmlns:ds="http://schemas.openxmlformats.org/officeDocument/2006/customXml" ds:itemID="{13158058-B6DF-42D9-B7D2-17E4D78AEFD1}"/>
</file>

<file path=docProps/app.xml><?xml version="1.0" encoding="utf-8"?>
<Properties xmlns="http://schemas.openxmlformats.org/officeDocument/2006/extended-properties" xmlns:vt="http://schemas.openxmlformats.org/officeDocument/2006/docPropsVTypes">
  <Template>Normal</Template>
  <TotalTime>113</TotalTime>
  <Pages>5</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Юрист АДМ</cp:lastModifiedBy>
  <cp:revision>7</cp:revision>
  <cp:lastPrinted>2024-07-25T12:41:00Z</cp:lastPrinted>
  <dcterms:created xsi:type="dcterms:W3CDTF">2024-07-24T16:57:00Z</dcterms:created>
  <dcterms:modified xsi:type="dcterms:W3CDTF">2024-07-25T13:00:00Z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85e6a12c-6ab6-47f4-9311-7bf37db8018b</vt:lpwstr>
  </property>
</Properties>
</file>