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AC" w:rsidRPr="00BC7F5E" w:rsidRDefault="00842B0A" w:rsidP="00842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F5E">
        <w:rPr>
          <w:rFonts w:ascii="Times New Roman" w:hAnsi="Times New Roman" w:cs="Times New Roman"/>
          <w:b/>
          <w:sz w:val="28"/>
          <w:szCs w:val="28"/>
        </w:rPr>
        <w:t xml:space="preserve">Работу выполнила учитель </w:t>
      </w:r>
      <w:proofErr w:type="spellStart"/>
      <w:r w:rsidRPr="00BC7F5E">
        <w:rPr>
          <w:rFonts w:ascii="Times New Roman" w:hAnsi="Times New Roman" w:cs="Times New Roman"/>
          <w:b/>
          <w:sz w:val="28"/>
          <w:szCs w:val="28"/>
        </w:rPr>
        <w:t>Бубякина</w:t>
      </w:r>
      <w:proofErr w:type="spellEnd"/>
      <w:r w:rsidRPr="00BC7F5E">
        <w:rPr>
          <w:rFonts w:ascii="Times New Roman" w:hAnsi="Times New Roman" w:cs="Times New Roman"/>
          <w:b/>
          <w:sz w:val="28"/>
          <w:szCs w:val="28"/>
        </w:rPr>
        <w:t xml:space="preserve"> Светлана Вениаминовна.</w:t>
      </w:r>
    </w:p>
    <w:p w:rsidR="001E549C" w:rsidRPr="00BC7F5E" w:rsidRDefault="001E549C" w:rsidP="001E549C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BC7F5E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BC7F5E">
        <w:rPr>
          <w:rFonts w:ascii="Times New Roman" w:hAnsi="Times New Roman" w:cs="Times New Roman"/>
          <w:sz w:val="28"/>
          <w:szCs w:val="28"/>
        </w:rPr>
        <w:t xml:space="preserve"> Биология (анатомия). Класс: 8</w:t>
      </w:r>
    </w:p>
    <w:p w:rsidR="001E549C" w:rsidRPr="00BC7F5E" w:rsidRDefault="001E549C" w:rsidP="001E549C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BC7F5E">
        <w:rPr>
          <w:rFonts w:ascii="Times New Roman" w:hAnsi="Times New Roman" w:cs="Times New Roman"/>
          <w:b/>
          <w:sz w:val="28"/>
          <w:szCs w:val="28"/>
        </w:rPr>
        <w:t>Цель задачи:</w:t>
      </w:r>
      <w:r w:rsidRPr="00BC7F5E">
        <w:rPr>
          <w:rFonts w:ascii="Times New Roman" w:hAnsi="Times New Roman" w:cs="Times New Roman"/>
          <w:sz w:val="28"/>
          <w:szCs w:val="28"/>
        </w:rPr>
        <w:t xml:space="preserve"> Задача построена на основе материала, предложенного традиционной программой учащимся 8классов, для изучения процесса и значения фотосинтеза. </w:t>
      </w:r>
    </w:p>
    <w:p w:rsidR="00842B0A" w:rsidRPr="00BC7F5E" w:rsidRDefault="001E549C" w:rsidP="001E549C">
      <w:pPr>
        <w:pStyle w:val="Default"/>
        <w:jc w:val="center"/>
        <w:rPr>
          <w:sz w:val="28"/>
          <w:szCs w:val="28"/>
        </w:rPr>
      </w:pPr>
      <w:r w:rsidRPr="00BC7F5E">
        <w:rPr>
          <w:b/>
          <w:sz w:val="28"/>
          <w:szCs w:val="28"/>
        </w:rPr>
        <w:t>Действия учащихся:</w:t>
      </w:r>
      <w:r w:rsidRPr="00BC7F5E">
        <w:rPr>
          <w:sz w:val="28"/>
          <w:szCs w:val="28"/>
        </w:rPr>
        <w:t xml:space="preserve"> Данная задача может быть использована как обучающая для самостоятельного получения знаний по теме «Кожа», или как контрольная задача для</w:t>
      </w:r>
      <w:r w:rsidR="00BC7F5E" w:rsidRPr="00BC7F5E">
        <w:rPr>
          <w:sz w:val="28"/>
          <w:szCs w:val="28"/>
        </w:rPr>
        <w:t xml:space="preserve"> проверки знаний по данной теме.</w:t>
      </w:r>
    </w:p>
    <w:p w:rsidR="00BC7F5E" w:rsidRDefault="00BC7F5E" w:rsidP="00BC7F5E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>Задача ориентирована на преодоление дефицитов, таких как:</w:t>
      </w:r>
    </w:p>
    <w:p w:rsidR="00BC7F5E" w:rsidRDefault="00BC7F5E" w:rsidP="00BC7F5E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 • находить точную информацию в тексте; </w:t>
      </w:r>
    </w:p>
    <w:p w:rsidR="00BC7F5E" w:rsidRDefault="00BC7F5E" w:rsidP="00BC7F5E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переводить один вид текста в другой (от схемы к словесному описанию); </w:t>
      </w:r>
    </w:p>
    <w:p w:rsidR="00BC7F5E" w:rsidRDefault="00BC7F5E" w:rsidP="00BC7F5E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работать с составными текстами (сопоставлять, сравнивать, делать заключение); </w:t>
      </w:r>
    </w:p>
    <w:p w:rsidR="00BC7F5E" w:rsidRDefault="00BC7F5E" w:rsidP="00BC7F5E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при решении задачи неоднократно возвращаться к ее условию; </w:t>
      </w:r>
    </w:p>
    <w:p w:rsidR="00BC7F5E" w:rsidRDefault="00BC7F5E" w:rsidP="00BC7F5E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использовать результаты решения предыдущего задания для поиска решения следующих заданий внутри текста; </w:t>
      </w:r>
    </w:p>
    <w:p w:rsidR="00BC7F5E" w:rsidRPr="009D245B" w:rsidRDefault="00BC7F5E" w:rsidP="00BC7F5E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>• привлекать личный опыт, известные знания для решения поставленной задачи.</w:t>
      </w:r>
    </w:p>
    <w:p w:rsidR="00BC7F5E" w:rsidRPr="00BC7F5E" w:rsidRDefault="00BC7F5E" w:rsidP="001E549C">
      <w:pPr>
        <w:pStyle w:val="Default"/>
        <w:jc w:val="center"/>
        <w:rPr>
          <w:bCs/>
          <w:sz w:val="28"/>
          <w:szCs w:val="28"/>
        </w:rPr>
      </w:pPr>
    </w:p>
    <w:p w:rsidR="00BC7F5E" w:rsidRPr="00BC7F5E" w:rsidRDefault="00BC7F5E" w:rsidP="00BC7F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Кожа, ее строение и функции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66"/>
        <w:gridCol w:w="2859"/>
        <w:gridCol w:w="2684"/>
        <w:gridCol w:w="2676"/>
      </w:tblGrid>
      <w:tr w:rsidR="00BC7F5E" w:rsidRPr="00BC7F5E" w:rsidTr="00BC7F5E">
        <w:trPr>
          <w:trHeight w:val="480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Слои кожи человека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Ткань, образующая слой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Строение каждого слоя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Функции каждого слоя</w:t>
            </w:r>
          </w:p>
        </w:tc>
      </w:tr>
      <w:tr w:rsidR="00BC7F5E" w:rsidRPr="00BC7F5E" w:rsidTr="00BC7F5E">
        <w:trPr>
          <w:trHeight w:val="645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Эпидермис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</w:t>
            </w:r>
            <w:proofErr w:type="gramEnd"/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эпителиальной тканью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1.чешуйки</w:t>
            </w:r>
          </w:p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пигмент</w:t>
            </w:r>
          </w:p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живые клетки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Защитная роль</w:t>
            </w:r>
          </w:p>
        </w:tc>
      </w:tr>
      <w:tr w:rsidR="00BC7F5E" w:rsidRPr="00BC7F5E" w:rsidTr="00BC7F5E">
        <w:trPr>
          <w:trHeight w:val="1110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Дерма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Образована</w:t>
            </w:r>
          </w:p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соединительной тканью;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Рецепторы;</w:t>
            </w:r>
          </w:p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Сальные и потовые железы;</w:t>
            </w:r>
          </w:p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Волосяные сумки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</w:t>
            </w:r>
            <w:proofErr w:type="gramStart"/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 из органов чувств</w:t>
            </w:r>
          </w:p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Выделительная, терморегуляторная дыхательная.</w:t>
            </w:r>
          </w:p>
        </w:tc>
      </w:tr>
      <w:tr w:rsidR="00BC7F5E" w:rsidRPr="00BC7F5E" w:rsidTr="00BC7F5E">
        <w:trPr>
          <w:trHeight w:val="465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Гиподерма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Образована</w:t>
            </w:r>
            <w:proofErr w:type="gramEnd"/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жировой соединительной тканью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Запасные жиры организма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Защитная, терморегуляторная</w:t>
            </w:r>
          </w:p>
          <w:p w:rsidR="00BC7F5E" w:rsidRPr="00BC7F5E" w:rsidRDefault="00BC7F5E" w:rsidP="00BC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Запасающая</w:t>
            </w:r>
          </w:p>
        </w:tc>
      </w:tr>
    </w:tbl>
    <w:p w:rsid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2A6" w:rsidRDefault="000A42A6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2A6" w:rsidRDefault="000A42A6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2A6" w:rsidRDefault="000A42A6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3051"/>
            <wp:effectExtent l="19050" t="0" r="3175" b="0"/>
            <wp:docPr id="1" name="Рисунок 1" descr="C:\Users\user\Downloads\7b71bfd270a82e39c9ec2bd097a71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b71bfd270a82e39c9ec2bd097a71e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2A6" w:rsidRPr="00BC7F5E" w:rsidRDefault="000A42A6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В коже выделяют три слоя: 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эпидермис;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собственно кожа или дерма;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подкожная жировая клетчатка или гиподерма.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 на строении каждого слоя.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Эпидермис</w:t>
      </w: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Эпидермис образован эпителиальной тканью.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знаете о строении эпителиальной ткани? </w:t>
      </w:r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(Клетки плотно прилегают друг к другу, межклеточное вещество практически не выражено.)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клетка может жить только в жидкой среде. Чем же образована эта жидкая внутренняя среда? </w:t>
      </w:r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(Кровь, межклеточная жидкость, лимфа)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же клетки эпидермиса. Они же соприкасаются с воздушной средой, а не с жидкостной. Ведь эти клетки – барьер, непроницаемый для твердых </w:t>
      </w: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частиц и почти не пропускающий жидкостей и газов из окружающей среды. Поэтому наружный слой – мертвые клетки.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какую же функцию они выполняют? </w:t>
      </w:r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(Защитную)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клетки все время стираются и </w:t>
      </w:r>
      <w:proofErr w:type="spellStart"/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слущиваются</w:t>
      </w:r>
      <w:proofErr w:type="spellEnd"/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 при купании.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наша кожа не истончается </w:t>
      </w:r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(Потому что под слоем мертвых клеток находятся живые, которые делятся, приближаются к поверхности и заменяют </w:t>
      </w:r>
      <w:proofErr w:type="spellStart"/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слущивающиеся</w:t>
      </w:r>
      <w:proofErr w:type="spellEnd"/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клетки.)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живых клетках содержится пигмент меланин, от которого зависит цвет нашей кожи: </w:t>
      </w:r>
      <w:proofErr w:type="gramStart"/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proofErr w:type="gramEnd"/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смуглая. Количество пигмента может изменяться. При загаре пигментация кожи может изменяться.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же роль играет этот пигмент?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два примера.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1.</w:t>
      </w: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мае месяце стояла жаркая погода. Вы целый день провели на пляже. К концу дня у вас на теле образовался ожог.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2.</w:t>
      </w: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постепенно в течение лета загорали. Ваша кожа становилась все смуглее и смуглее. И в один из дней вы с утра до вечера провели на пляже.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ли у вас на теле ожог? </w:t>
      </w:r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Почему? Какую роль играет пигмент меланин? </w:t>
      </w:r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(Защищает от ожогов)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есть, защищает организм от губительного воздействия ультрафиолетовых лучей.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рассмотрели эпидермис. А теперь все внесем в таблицу. 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подробно о цвете кожи нам расскажут (фамилии </w:t>
      </w:r>
      <w:proofErr w:type="gramStart"/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Сообщения о</w:t>
      </w:r>
      <w:r w:rsidR="000A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цвете кожи разных рас</w:t>
      </w:r>
      <w:proofErr w:type="gramStart"/>
      <w:r w:rsidR="000A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Pr="00BC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альбинизме.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-Веснушки на коже говорят о том, что в организме снижен уровень меланина и кожа чрезвычайно уязвима к ультрафиолету. Чаще всего веснушки появляются у подростков, а с возрастом могут просто исчезнуть. 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F5E" w:rsidRPr="00BC7F5E" w:rsidRDefault="000A42A6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-Дерма или собственно кожа</w:t>
      </w:r>
      <w:r w:rsidR="00BC7F5E" w:rsidRPr="00BC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 образована соединительной тканью. Что характерно для соединительной ткани? </w:t>
      </w:r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(Клетки далеко друг от друга)</w:t>
      </w: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Межклеточное вещество состоит из упругих волокон, они придают коже эластичность. Если оттянуть кожу, </w:t>
      </w:r>
      <w:proofErr w:type="gramStart"/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тыльной стороне кисти рук, то она растягивается, но, как только её отпустить, она возвратиться в прежнее </w:t>
      </w: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положение. Благодаря своей эластичности не препятствует движениям, совершаемым человеком.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собственно коже находятся рецепторы, сальные, потовые железы, волосяные сумки, кровеносные и лимфатические сосуды.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давайте посмотрим на строение потовой железы. Что собой представляет эта железа? </w:t>
      </w:r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(Внизу клубочек и проток на поверхность.)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одинаковое ли количество потовых желез располагается на разных участках тела? Какие части тела больше потеют? </w:t>
      </w:r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(Лоб, кожа над верхней губой, внутренняя сторона ладони, подошва ног)</w:t>
      </w: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 сюда выходят протоки потовых желез.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тыльная сторона ладони? </w:t>
      </w:r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протоки потовых желез сюда не выходят.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пот. Пот на 98% состоит из воды и 2% веществ, подлежащих удалению.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внизу клубочек оплетен со всех сторон капиллярами? </w:t>
      </w:r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(Т.к. кровь приносит продукты распада, избыток солей, воду, которые выводятся в окружающую среду.)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Сальные железы выделяют кожное сало – жир. Одни сальные железы имеют проток на кожу, но чаще всего открываются в основании волоса.</w:t>
      </w:r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роль будет играть кожное сало? </w:t>
      </w:r>
      <w:proofErr w:type="gramStart"/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(Смягчает кожу, не пропускает внутрь тела воду и другие жидкости, которые могут быть вредны для организма.</w:t>
      </w:r>
      <w:proofErr w:type="gramEnd"/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C7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скатываются по смазанной жиром поверхности кожи.)</w:t>
      </w:r>
      <w:proofErr w:type="gramEnd"/>
    </w:p>
    <w:p w:rsidR="00BC7F5E" w:rsidRPr="00BC7F5E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F5E" w:rsidRPr="000A42A6" w:rsidRDefault="00BC7F5E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Волосы и ногти – роговые образования кожи.</w:t>
      </w:r>
    </w:p>
    <w:p w:rsidR="000A42A6" w:rsidRPr="000A42A6" w:rsidRDefault="000A42A6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Ногти</w:t>
      </w:r>
      <w:r w:rsidRPr="000A42A6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> располагаются на конечной фаланге пальца и защищают кончики пальцев рук и ног от повреждений. Ногти образованы роговым слоем эпидермиса. Ноготь состоит из </w:t>
      </w:r>
      <w:r w:rsidRPr="000A42A6">
        <w:rPr>
          <w:rStyle w:val="a6"/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>корня</w:t>
      </w:r>
      <w:r w:rsidRPr="000A42A6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> и </w:t>
      </w:r>
      <w:r w:rsidRPr="000A42A6">
        <w:rPr>
          <w:rStyle w:val="a6"/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>ногтевой пластинки</w:t>
      </w:r>
      <w:r w:rsidRPr="000A42A6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>, образованной плотной соединительной тканью. В ногтевой пластинке нет нервных окончаний и кровеносных сосудов, но их много в </w:t>
      </w:r>
      <w:r w:rsidRPr="000A42A6">
        <w:rPr>
          <w:rStyle w:val="a6"/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>ногтевом ложе</w:t>
      </w:r>
      <w:r w:rsidRPr="000A42A6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>. Ногти растут постоянно.</w:t>
      </w:r>
    </w:p>
    <w:p w:rsidR="000A42A6" w:rsidRDefault="000A42A6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988945" cy="2359693"/>
            <wp:effectExtent l="19050" t="0" r="1905" b="0"/>
            <wp:docPr id="2" name="Рисунок 2" descr="C:\Users\user\Downloads\20062017234959w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062017234959w5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35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2A6" w:rsidRPr="000A42A6" w:rsidRDefault="000A42A6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2A6" w:rsidRPr="000A42A6" w:rsidRDefault="000A42A6" w:rsidP="000A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Волосы</w:t>
      </w:r>
      <w:r w:rsidRPr="000A42A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роговые производные эпидермиса. Каждый волос состоит из </w:t>
      </w:r>
      <w:r w:rsidRPr="000A4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корня</w:t>
      </w:r>
      <w:r w:rsidRPr="000A42A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A4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стержня</w:t>
      </w:r>
      <w:r w:rsidRPr="000A42A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Корень располагается в </w:t>
      </w:r>
      <w:r w:rsidRPr="000A4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волосяной луковице</w:t>
      </w:r>
      <w:r w:rsidRPr="000A4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погружённой в узкий длинный канал — </w:t>
      </w:r>
      <w:r w:rsidRPr="000A4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волосяную сумку</w:t>
      </w:r>
      <w:r w:rsidRPr="000A42A6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каждому волосу прикреплена гладкая мышца, сокращение которой поднимает стержень. При низкой температуре или при испуге эти мышцы рефлекторно сокращаются, и на поверхности кожи появляются неровности («гусиная кожа»).</w:t>
      </w:r>
    </w:p>
    <w:p w:rsidR="000A42A6" w:rsidRPr="000A42A6" w:rsidRDefault="000A42A6" w:rsidP="000A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A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Растут волосы за счёт деления клеток волосяной луковицы. Стержни волос постоянно смазываются кожным салом, которое выделяется сальными железами.</w:t>
      </w:r>
    </w:p>
    <w:p w:rsidR="000A42A6" w:rsidRPr="000A42A6" w:rsidRDefault="000A42A6" w:rsidP="000A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A6">
        <w:rPr>
          <w:rFonts w:ascii="Times New Roman" w:eastAsia="Times New Roman" w:hAnsi="Times New Roman" w:cs="Times New Roman"/>
          <w:sz w:val="28"/>
          <w:szCs w:val="28"/>
          <w:lang w:eastAsia="ru-RU"/>
        </w:rPr>
        <w:t> Цвет волос определяется количеством содержащегося в них меланина. Когда пигмент исчезает, волосы становятся седыми.</w:t>
      </w:r>
    </w:p>
    <w:p w:rsidR="000A42A6" w:rsidRPr="000A42A6" w:rsidRDefault="000A42A6" w:rsidP="000A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A6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млекопитающих волосы играют важную роль в теплоизоляции. У человека волосяной покров редкий и особого значения не имеет.</w:t>
      </w:r>
    </w:p>
    <w:p w:rsidR="000A42A6" w:rsidRPr="00BC7F5E" w:rsidRDefault="000A42A6" w:rsidP="00BC7F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F5E" w:rsidRDefault="00325295" w:rsidP="00325295">
      <w:pPr>
        <w:pStyle w:val="Default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35125" cy="3247026"/>
            <wp:effectExtent l="19050" t="0" r="0" b="0"/>
            <wp:docPr id="3" name="Рисунок 5" descr="C:\Users\user\Desktop\20062017234940w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062017234940w4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125" cy="324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42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0-06-2017 23-49-40.jpg" style="width:24pt;height:24pt"/>
        </w:pict>
      </w:r>
    </w:p>
    <w:p w:rsidR="00325295" w:rsidRPr="00325295" w:rsidRDefault="00325295" w:rsidP="00325295">
      <w:pPr>
        <w:pStyle w:val="Default"/>
        <w:rPr>
          <w:bCs/>
          <w:sz w:val="28"/>
          <w:szCs w:val="28"/>
        </w:rPr>
      </w:pPr>
    </w:p>
    <w:p w:rsidR="00BC7F5E" w:rsidRPr="00BC7F5E" w:rsidRDefault="00BC7F5E" w:rsidP="00842B0A">
      <w:pPr>
        <w:pStyle w:val="Default"/>
        <w:jc w:val="center"/>
        <w:rPr>
          <w:sz w:val="28"/>
          <w:szCs w:val="28"/>
        </w:rPr>
      </w:pPr>
    </w:p>
    <w:p w:rsidR="001E549C" w:rsidRPr="00BC7F5E" w:rsidRDefault="001E549C" w:rsidP="00842B0A">
      <w:pPr>
        <w:pStyle w:val="Default"/>
        <w:jc w:val="center"/>
        <w:rPr>
          <w:sz w:val="28"/>
          <w:szCs w:val="28"/>
        </w:rPr>
      </w:pPr>
    </w:p>
    <w:p w:rsidR="00D45D5D" w:rsidRPr="00BC7F5E" w:rsidRDefault="00D45D5D" w:rsidP="00842B0A">
      <w:pPr>
        <w:pStyle w:val="Default"/>
        <w:jc w:val="center"/>
        <w:rPr>
          <w:sz w:val="28"/>
          <w:szCs w:val="28"/>
        </w:rPr>
      </w:pPr>
    </w:p>
    <w:p w:rsidR="00BC7F5E" w:rsidRDefault="00BC7F5E" w:rsidP="00BC7F5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работа:</w:t>
      </w:r>
    </w:p>
    <w:p w:rsidR="00BC7F5E" w:rsidRDefault="00BC7F5E" w:rsidP="00BC7F5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«Разработка заданий по </w:t>
      </w:r>
      <w:proofErr w:type="spellStart"/>
      <w:proofErr w:type="gramStart"/>
      <w:r>
        <w:rPr>
          <w:b/>
          <w:bCs/>
          <w:sz w:val="28"/>
          <w:szCs w:val="28"/>
        </w:rPr>
        <w:t>естественно-научной</w:t>
      </w:r>
      <w:proofErr w:type="spellEnd"/>
      <w:proofErr w:type="gramEnd"/>
      <w:r>
        <w:rPr>
          <w:b/>
          <w:bCs/>
          <w:sz w:val="28"/>
          <w:szCs w:val="28"/>
        </w:rPr>
        <w:t xml:space="preserve"> грамотности».</w:t>
      </w:r>
    </w:p>
    <w:p w:rsidR="00BC7F5E" w:rsidRDefault="00BC7F5E" w:rsidP="00BC7F5E">
      <w:pPr>
        <w:pStyle w:val="Default"/>
        <w:jc w:val="center"/>
        <w:rPr>
          <w:sz w:val="28"/>
          <w:szCs w:val="28"/>
        </w:rPr>
      </w:pPr>
    </w:p>
    <w:p w:rsidR="00BC7F5E" w:rsidRDefault="00BC7F5E" w:rsidP="00BC7F5E">
      <w:pPr>
        <w:pStyle w:val="Default"/>
        <w:ind w:firstLine="708"/>
        <w:rPr>
          <w:sz w:val="28"/>
          <w:szCs w:val="28"/>
        </w:rPr>
      </w:pPr>
      <w:r w:rsidRPr="00286F7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разработка заданий, направленных на развитие </w:t>
      </w:r>
      <w:proofErr w:type="spellStart"/>
      <w:proofErr w:type="gramStart"/>
      <w:r>
        <w:rPr>
          <w:sz w:val="28"/>
          <w:szCs w:val="28"/>
        </w:rPr>
        <w:t>естественно-научной</w:t>
      </w:r>
      <w:proofErr w:type="spellEnd"/>
      <w:proofErr w:type="gramEnd"/>
      <w:r>
        <w:rPr>
          <w:sz w:val="28"/>
          <w:szCs w:val="28"/>
        </w:rPr>
        <w:t xml:space="preserve"> грамотности обучающихся. </w:t>
      </w:r>
    </w:p>
    <w:p w:rsidR="00BC7F5E" w:rsidRDefault="00BC7F5E" w:rsidP="00842B0A">
      <w:pPr>
        <w:pStyle w:val="Default"/>
        <w:rPr>
          <w:sz w:val="28"/>
          <w:szCs w:val="28"/>
        </w:rPr>
      </w:pPr>
    </w:p>
    <w:p w:rsidR="00BC7F5E" w:rsidRDefault="00BC7F5E" w:rsidP="00842B0A">
      <w:pPr>
        <w:pStyle w:val="Default"/>
        <w:rPr>
          <w:sz w:val="28"/>
          <w:szCs w:val="28"/>
        </w:rPr>
      </w:pPr>
    </w:p>
    <w:p w:rsidR="00842B0A" w:rsidRPr="00BC7F5E" w:rsidRDefault="00842B0A" w:rsidP="00842B0A">
      <w:pPr>
        <w:pStyle w:val="Default"/>
        <w:rPr>
          <w:sz w:val="28"/>
          <w:szCs w:val="28"/>
        </w:rPr>
      </w:pPr>
      <w:r w:rsidRPr="00BC7F5E">
        <w:rPr>
          <w:sz w:val="28"/>
          <w:szCs w:val="28"/>
        </w:rPr>
        <w:t xml:space="preserve">1.- научно объяснять явления (3 задания); </w:t>
      </w:r>
    </w:p>
    <w:p w:rsidR="00842B0A" w:rsidRPr="00BC7F5E" w:rsidRDefault="00842B0A" w:rsidP="00842B0A">
      <w:pPr>
        <w:pStyle w:val="Default"/>
        <w:rPr>
          <w:sz w:val="28"/>
          <w:szCs w:val="28"/>
        </w:rPr>
      </w:pPr>
    </w:p>
    <w:p w:rsidR="00842B0A" w:rsidRPr="00BC7F5E" w:rsidRDefault="00842B0A" w:rsidP="00842B0A">
      <w:pPr>
        <w:pStyle w:val="Default"/>
        <w:rPr>
          <w:sz w:val="28"/>
          <w:szCs w:val="28"/>
        </w:rPr>
      </w:pPr>
      <w:r w:rsidRPr="00BC7F5E">
        <w:rPr>
          <w:sz w:val="28"/>
          <w:szCs w:val="28"/>
        </w:rPr>
        <w:t>- множественный выбор</w:t>
      </w:r>
      <w:bookmarkStart w:id="0" w:name="_GoBack"/>
      <w:bookmarkEnd w:id="0"/>
      <w:r w:rsidRPr="00BC7F5E">
        <w:rPr>
          <w:sz w:val="28"/>
          <w:szCs w:val="28"/>
        </w:rPr>
        <w:t>.</w:t>
      </w:r>
    </w:p>
    <w:p w:rsidR="00161359" w:rsidRPr="00BC7F5E" w:rsidRDefault="00161359" w:rsidP="00842B0A">
      <w:pPr>
        <w:pStyle w:val="Default"/>
        <w:rPr>
          <w:sz w:val="28"/>
          <w:szCs w:val="28"/>
        </w:rPr>
      </w:pPr>
    </w:p>
    <w:p w:rsidR="00161359" w:rsidRPr="00BC7F5E" w:rsidRDefault="00161359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BC7F5E">
        <w:rPr>
          <w:color w:val="333333"/>
          <w:sz w:val="28"/>
          <w:szCs w:val="28"/>
          <w:shd w:val="clear" w:color="auto" w:fill="FFFFFF"/>
        </w:rPr>
        <w:t>А.</w:t>
      </w:r>
    </w:p>
    <w:p w:rsidR="00161359" w:rsidRPr="00BC7F5E" w:rsidRDefault="00161359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BC7F5E">
        <w:rPr>
          <w:color w:val="333333"/>
          <w:sz w:val="28"/>
          <w:szCs w:val="28"/>
          <w:shd w:val="clear" w:color="auto" w:fill="FFFFFF"/>
        </w:rPr>
        <w:t xml:space="preserve"> Установите последовательность этапов эмбрионального развития человека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А</w:t>
      </w:r>
      <w:proofErr w:type="gramStart"/>
      <w:r w:rsidRPr="00BC7F5E">
        <w:rPr>
          <w:color w:val="333333"/>
          <w:sz w:val="28"/>
          <w:szCs w:val="28"/>
          <w:shd w:val="clear" w:color="auto" w:fill="FFFFFF"/>
        </w:rPr>
        <w:t>)п</w:t>
      </w:r>
      <w:proofErr w:type="gramEnd"/>
      <w:r w:rsidRPr="00BC7F5E">
        <w:rPr>
          <w:color w:val="333333"/>
          <w:sz w:val="28"/>
          <w:szCs w:val="28"/>
          <w:shd w:val="clear" w:color="auto" w:fill="FFFFFF"/>
        </w:rPr>
        <w:t>оявление мезодермы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Б)формирование трех зародышевых листов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В)образование бластомера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Г)образование тканей и органов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Ответ: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В А Б Г</w:t>
      </w:r>
    </w:p>
    <w:p w:rsidR="00161359" w:rsidRPr="00BC7F5E" w:rsidRDefault="00161359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</w:p>
    <w:p w:rsidR="00161359" w:rsidRPr="00BC7F5E" w:rsidRDefault="00161359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BC7F5E">
        <w:rPr>
          <w:color w:val="333333"/>
          <w:sz w:val="28"/>
          <w:szCs w:val="28"/>
          <w:shd w:val="clear" w:color="auto" w:fill="FFFFFF"/>
        </w:rPr>
        <w:t xml:space="preserve">Б. </w:t>
      </w:r>
    </w:p>
    <w:p w:rsidR="00161359" w:rsidRPr="00BC7F5E" w:rsidRDefault="00161359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BC7F5E">
        <w:rPr>
          <w:color w:val="333333"/>
          <w:sz w:val="28"/>
          <w:szCs w:val="28"/>
          <w:shd w:val="clear" w:color="auto" w:fill="FFFFFF"/>
        </w:rPr>
        <w:t>Выпишите номера правильных суждений.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1. Оплодотворение происходит в семенниках.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2. Плацента образуется из слизистой оболочки матки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3. Все органы плода формируются к 9 месяцам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4. Оплодотворенная яйцеклетка имеет только 23 хромосома.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5. Зародыш человека в своем развитии кратко повторяет исторический путь развития хордовых животных.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6. Период развития ребенка от 2 месяцев до 1 года называется ясельным.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Ответ: 2,3,5</w:t>
      </w:r>
      <w:r w:rsidRPr="00BC7F5E">
        <w:rPr>
          <w:color w:val="333333"/>
          <w:sz w:val="28"/>
          <w:szCs w:val="28"/>
        </w:rPr>
        <w:br/>
      </w:r>
    </w:p>
    <w:p w:rsidR="00161359" w:rsidRPr="00BC7F5E" w:rsidRDefault="00161359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BC7F5E">
        <w:rPr>
          <w:color w:val="333333"/>
          <w:sz w:val="28"/>
          <w:szCs w:val="28"/>
          <w:shd w:val="clear" w:color="auto" w:fill="FFFFFF"/>
        </w:rPr>
        <w:t>В.</w:t>
      </w:r>
    </w:p>
    <w:p w:rsidR="00FC294F" w:rsidRPr="00BC7F5E" w:rsidRDefault="00FC294F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BC7F5E">
        <w:rPr>
          <w:color w:val="333333"/>
          <w:sz w:val="28"/>
          <w:szCs w:val="28"/>
          <w:shd w:val="clear" w:color="auto" w:fill="FFFFFF"/>
        </w:rPr>
        <w:t xml:space="preserve">Все живые организмы дышат. При дыхании осуществляется газообмен: в организм поступает кислород, а из организма выделяется углекислый газ. Кислород необходим для расщепления сложных органических веществ </w:t>
      </w:r>
      <w:proofErr w:type="gramStart"/>
      <w:r w:rsidRPr="00BC7F5E">
        <w:rPr>
          <w:color w:val="333333"/>
          <w:sz w:val="28"/>
          <w:szCs w:val="28"/>
          <w:shd w:val="clear" w:color="auto" w:fill="FFFFFF"/>
        </w:rPr>
        <w:t>на</w:t>
      </w:r>
      <w:proofErr w:type="gramEnd"/>
      <w:r w:rsidRPr="00BC7F5E">
        <w:rPr>
          <w:color w:val="333333"/>
          <w:sz w:val="28"/>
          <w:szCs w:val="28"/>
          <w:shd w:val="clear" w:color="auto" w:fill="FFFFFF"/>
        </w:rPr>
        <w:t xml:space="preserve"> более простые. Выделяемая при этом энергия используется организмом для осуществления процессов жизнедеятельности. Одноклеточные организмы, кишечнополостные, многие черви дышат всей поверхностью тела. Различают несколько типов дыхания: кожное, трахейное, жаберное и легочное. У человека – легочное дыхание.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lastRenderedPageBreak/>
        <w:t>Термины: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• Дыхание – газообмен между внешней средой и организмом.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• Орган – это часть тела, имеющая определенную форму и строение, занимающая в организме определенное место и выполняющая определенную функцию.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• Система органов - группа анатомически связанных между собой органов, имеющих общее происхождение, единый план строения и выполняющих общую функцию.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• Дыхательная система обеспечивает поступление в организм кислорода и выделение углекислого газа, паров воды.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Какие органы не относятся к органам дыхания?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 xml:space="preserve">Ответ: носовая </w:t>
      </w:r>
      <w:proofErr w:type="spellStart"/>
      <w:r w:rsidRPr="00BC7F5E">
        <w:rPr>
          <w:color w:val="333333"/>
          <w:sz w:val="28"/>
          <w:szCs w:val="28"/>
          <w:shd w:val="clear" w:color="auto" w:fill="FFFFFF"/>
        </w:rPr>
        <w:t>полость</w:t>
      </w:r>
      <w:proofErr w:type="gramStart"/>
      <w:r w:rsidRPr="00BC7F5E">
        <w:rPr>
          <w:color w:val="333333"/>
          <w:sz w:val="28"/>
          <w:szCs w:val="28"/>
          <w:shd w:val="clear" w:color="auto" w:fill="FFFFFF"/>
        </w:rPr>
        <w:t>,г</w:t>
      </w:r>
      <w:proofErr w:type="gramEnd"/>
      <w:r w:rsidRPr="00BC7F5E">
        <w:rPr>
          <w:color w:val="333333"/>
          <w:sz w:val="28"/>
          <w:szCs w:val="28"/>
          <w:shd w:val="clear" w:color="auto" w:fill="FFFFFF"/>
        </w:rPr>
        <w:t>ортань</w:t>
      </w:r>
      <w:proofErr w:type="spellEnd"/>
      <w:r w:rsidRPr="00BC7F5E">
        <w:rPr>
          <w:color w:val="333333"/>
          <w:sz w:val="28"/>
          <w:szCs w:val="28"/>
          <w:shd w:val="clear" w:color="auto" w:fill="FFFFFF"/>
        </w:rPr>
        <w:t xml:space="preserve">, язык, ротовая полость, гортань, </w:t>
      </w:r>
      <w:proofErr w:type="spellStart"/>
      <w:r w:rsidRPr="00BC7F5E">
        <w:rPr>
          <w:color w:val="333333"/>
          <w:sz w:val="28"/>
          <w:szCs w:val="28"/>
          <w:shd w:val="clear" w:color="auto" w:fill="FFFFFF"/>
        </w:rPr>
        <w:t>пищевод,трахея</w:t>
      </w:r>
      <w:proofErr w:type="spellEnd"/>
      <w:r w:rsidRPr="00BC7F5E">
        <w:rPr>
          <w:color w:val="333333"/>
          <w:sz w:val="28"/>
          <w:szCs w:val="28"/>
          <w:shd w:val="clear" w:color="auto" w:fill="FFFFFF"/>
        </w:rPr>
        <w:t>, бронхи, альвеолы, легкие.</w:t>
      </w:r>
    </w:p>
    <w:p w:rsidR="00FC294F" w:rsidRPr="00BC7F5E" w:rsidRDefault="00FC294F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</w:p>
    <w:p w:rsidR="00FC294F" w:rsidRPr="00BC7F5E" w:rsidRDefault="00FC294F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</w:p>
    <w:p w:rsidR="00FC294F" w:rsidRPr="00BC7F5E" w:rsidRDefault="00FC294F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</w:p>
    <w:p w:rsidR="00FC294F" w:rsidRPr="00BC7F5E" w:rsidRDefault="00FC294F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</w:p>
    <w:p w:rsidR="00FC294F" w:rsidRPr="00BC7F5E" w:rsidRDefault="00FC294F" w:rsidP="00FC294F">
      <w:pPr>
        <w:pStyle w:val="Default"/>
        <w:rPr>
          <w:sz w:val="28"/>
          <w:szCs w:val="28"/>
        </w:rPr>
      </w:pPr>
      <w:r w:rsidRPr="00BC7F5E">
        <w:rPr>
          <w:sz w:val="28"/>
          <w:szCs w:val="28"/>
        </w:rPr>
        <w:t xml:space="preserve">2.- интерпретировать научную информацию (3 задания); </w:t>
      </w:r>
    </w:p>
    <w:p w:rsidR="00FC294F" w:rsidRPr="00BC7F5E" w:rsidRDefault="00FC294F" w:rsidP="00FC294F">
      <w:pPr>
        <w:pStyle w:val="Default"/>
        <w:rPr>
          <w:sz w:val="28"/>
          <w:szCs w:val="28"/>
        </w:rPr>
      </w:pPr>
      <w:r w:rsidRPr="00BC7F5E">
        <w:rPr>
          <w:sz w:val="28"/>
          <w:szCs w:val="28"/>
        </w:rPr>
        <w:t>- задания на сопоставления.</w:t>
      </w:r>
    </w:p>
    <w:p w:rsidR="00FC294F" w:rsidRPr="00BC7F5E" w:rsidRDefault="00FC294F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</w:p>
    <w:p w:rsidR="00FC294F" w:rsidRPr="00BC7F5E" w:rsidRDefault="00FC294F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BC7F5E">
        <w:rPr>
          <w:color w:val="333333"/>
          <w:sz w:val="28"/>
          <w:szCs w:val="28"/>
          <w:shd w:val="clear" w:color="auto" w:fill="FFFFFF"/>
        </w:rPr>
        <w:t xml:space="preserve">А. </w:t>
      </w:r>
    </w:p>
    <w:p w:rsidR="00FC294F" w:rsidRPr="00BC7F5E" w:rsidRDefault="00FC294F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BC7F5E">
        <w:rPr>
          <w:color w:val="333333"/>
          <w:sz w:val="28"/>
          <w:szCs w:val="28"/>
          <w:shd w:val="clear" w:color="auto" w:fill="FFFFFF"/>
        </w:rPr>
        <w:t>Установите соответствие: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1 Сперматозоиды образуются 1) в маточной трубе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2 Клетка многократно делится, образуя 2)46 хромосом, из которых 23 матери и 23 отца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3 Оплодотворенная яйцеклетка содержит 3) зиготу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4 Оплодотворение происходит 4) в семенниках</w:t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  <w:shd w:val="clear" w:color="auto" w:fill="FFFFFF"/>
        </w:rPr>
        <w:t>Ответ:1-4, 2-3, 3-2, 4-1</w:t>
      </w:r>
    </w:p>
    <w:p w:rsidR="00FC294F" w:rsidRPr="00BC7F5E" w:rsidRDefault="00FC294F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</w:p>
    <w:p w:rsidR="00FC294F" w:rsidRPr="00BC7F5E" w:rsidRDefault="00FC294F" w:rsidP="00842B0A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BC7F5E">
        <w:rPr>
          <w:color w:val="333333"/>
          <w:sz w:val="28"/>
          <w:szCs w:val="28"/>
          <w:shd w:val="clear" w:color="auto" w:fill="FFFFFF"/>
        </w:rPr>
        <w:t>Б.</w:t>
      </w:r>
    </w:p>
    <w:p w:rsidR="00FC294F" w:rsidRPr="00BC7F5E" w:rsidRDefault="00FC294F" w:rsidP="00FC294F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C7F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Установите соответствие между вопросом и ответом:</w:t>
      </w:r>
      <w:r w:rsidRPr="00BC7F5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BC7F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Вопрос Ответ</w:t>
      </w:r>
      <w:r w:rsidRPr="00BC7F5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BC7F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1. </w:t>
      </w:r>
      <w:proofErr w:type="gramStart"/>
      <w:r w:rsidRPr="00BC7F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Диаметр</w:t>
      </w:r>
      <w:proofErr w:type="gramEnd"/>
      <w:r w:rsidRPr="00BC7F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какой </w:t>
      </w:r>
      <w:proofErr w:type="spellStart"/>
      <w:r w:rsidRPr="00BC7F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артериолы</w:t>
      </w:r>
      <w:proofErr w:type="spellEnd"/>
      <w:r w:rsidRPr="00BC7F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больше?</w:t>
      </w:r>
      <w:r w:rsidRPr="00BC7F5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BC7F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2. Куда попадает первичная моча?</w:t>
      </w:r>
      <w:r w:rsidRPr="00BC7F5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BC7F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3. Куда поступает первичная моча?</w:t>
      </w:r>
      <w:r w:rsidRPr="00BC7F5E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BC7F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4. Что попадает в почечную лоханку?</w:t>
      </w:r>
    </w:p>
    <w:p w:rsidR="00FC294F" w:rsidRPr="00BC7F5E" w:rsidRDefault="00FC294F" w:rsidP="00FC294F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  <w:r w:rsidRPr="00BC7F5E">
        <w:rPr>
          <w:i/>
          <w:color w:val="333333"/>
          <w:sz w:val="28"/>
          <w:szCs w:val="28"/>
          <w:shd w:val="clear" w:color="auto" w:fill="FFFFFF"/>
        </w:rPr>
        <w:t xml:space="preserve"> А) </w:t>
      </w:r>
      <w:proofErr w:type="gramStart"/>
      <w:r w:rsidRPr="00BC7F5E">
        <w:rPr>
          <w:i/>
          <w:color w:val="333333"/>
          <w:sz w:val="28"/>
          <w:szCs w:val="28"/>
          <w:shd w:val="clear" w:color="auto" w:fill="FFFFFF"/>
        </w:rPr>
        <w:t>Выносящей</w:t>
      </w:r>
      <w:proofErr w:type="gramEnd"/>
      <w:r w:rsidRPr="00BC7F5E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F5E">
        <w:rPr>
          <w:i/>
          <w:color w:val="333333"/>
          <w:sz w:val="28"/>
          <w:szCs w:val="28"/>
          <w:shd w:val="clear" w:color="auto" w:fill="FFFFFF"/>
        </w:rPr>
        <w:t>артериолы</w:t>
      </w:r>
      <w:proofErr w:type="spellEnd"/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 xml:space="preserve">Б) Приносящей </w:t>
      </w:r>
      <w:proofErr w:type="spellStart"/>
      <w:r w:rsidRPr="00BC7F5E">
        <w:rPr>
          <w:i/>
          <w:color w:val="333333"/>
          <w:sz w:val="28"/>
          <w:szCs w:val="28"/>
          <w:shd w:val="clear" w:color="auto" w:fill="FFFFFF"/>
        </w:rPr>
        <w:t>артериолы</w:t>
      </w:r>
      <w:proofErr w:type="spellEnd"/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В) В извитой каналец.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Г) В полость капсулы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lastRenderedPageBreak/>
        <w:t>Д) Первичная моча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Ж) Вторичная моча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Ответ: 1-А, 2-В, 3-Г , 4-Ж</w:t>
      </w:r>
    </w:p>
    <w:p w:rsidR="00FC294F" w:rsidRPr="00BC7F5E" w:rsidRDefault="00FC294F" w:rsidP="00FC294F">
      <w:pPr>
        <w:pStyle w:val="Default"/>
        <w:rPr>
          <w:color w:val="333333"/>
          <w:sz w:val="28"/>
          <w:szCs w:val="28"/>
        </w:rPr>
      </w:pPr>
    </w:p>
    <w:p w:rsidR="00FC294F" w:rsidRPr="00BC7F5E" w:rsidRDefault="00FC294F" w:rsidP="00FC294F">
      <w:pPr>
        <w:pStyle w:val="Default"/>
        <w:rPr>
          <w:color w:val="333333"/>
          <w:sz w:val="28"/>
          <w:szCs w:val="28"/>
        </w:rPr>
      </w:pPr>
      <w:r w:rsidRPr="00BC7F5E">
        <w:rPr>
          <w:color w:val="333333"/>
          <w:sz w:val="28"/>
          <w:szCs w:val="28"/>
        </w:rPr>
        <w:t>В.</w:t>
      </w:r>
    </w:p>
    <w:p w:rsidR="00FC294F" w:rsidRPr="00BC7F5E" w:rsidRDefault="00FC294F" w:rsidP="00FC294F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  <w:r w:rsidRPr="00BC7F5E">
        <w:rPr>
          <w:i/>
          <w:color w:val="333333"/>
          <w:sz w:val="28"/>
          <w:szCs w:val="28"/>
          <w:shd w:val="clear" w:color="auto" w:fill="FFFFFF"/>
        </w:rPr>
        <w:t>Установите соответствие: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Строение почки Ответы на термины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1. Мозговое вещество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2.Корковое вещество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3. Капсула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4.Почечные пирамиды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5.Сосочки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6.Малые чашечки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7. Большие чашечки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8.Почечная лоханка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А) Наружная соединительнотканная и жировая капсулы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 xml:space="preserve">Б) Внутреннее вещество паренхимы, содержит канальцы петли </w:t>
      </w:r>
      <w:proofErr w:type="spellStart"/>
      <w:r w:rsidRPr="00BC7F5E">
        <w:rPr>
          <w:i/>
          <w:color w:val="333333"/>
          <w:sz w:val="28"/>
          <w:szCs w:val="28"/>
          <w:shd w:val="clear" w:color="auto" w:fill="FFFFFF"/>
        </w:rPr>
        <w:t>Генле</w:t>
      </w:r>
      <w:proofErr w:type="spellEnd"/>
      <w:r w:rsidRPr="00BC7F5E">
        <w:rPr>
          <w:i/>
          <w:color w:val="333333"/>
          <w:sz w:val="28"/>
          <w:szCs w:val="28"/>
          <w:shd w:val="clear" w:color="auto" w:fill="FFFFFF"/>
        </w:rPr>
        <w:t>, собирательные трубочки и сосуды.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В) Наружное вещество паренхимы, содержит клубочки.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Г) Собранные вместе канальцы, собирательные трубочки и кровеносные сосуды (около 12 шт.)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Д) Открываются на вершинах пирамид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Е) Открываются в почечную лоханку (2 – 3 шт.)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Ж) Верхушки почечных пирамид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З) Расширенное устье мочеточника.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Ответ: 1-Б,2-А,3-Г,4-,5-Д,6-,7-,8-З</w:t>
      </w:r>
    </w:p>
    <w:p w:rsidR="00D45D5D" w:rsidRPr="00BC7F5E" w:rsidRDefault="00D45D5D" w:rsidP="00D45D5D">
      <w:pPr>
        <w:pStyle w:val="Default"/>
        <w:rPr>
          <w:sz w:val="28"/>
          <w:szCs w:val="28"/>
        </w:rPr>
      </w:pPr>
      <w:r w:rsidRPr="00BC7F5E">
        <w:rPr>
          <w:sz w:val="28"/>
          <w:szCs w:val="28"/>
        </w:rPr>
        <w:t>3. - проводить учебное исследование (2 задания);</w:t>
      </w:r>
    </w:p>
    <w:p w:rsidR="00D45D5D" w:rsidRPr="00BC7F5E" w:rsidRDefault="00D45D5D" w:rsidP="00D45D5D">
      <w:pPr>
        <w:pStyle w:val="Default"/>
        <w:rPr>
          <w:sz w:val="28"/>
          <w:szCs w:val="28"/>
        </w:rPr>
      </w:pPr>
      <w:r w:rsidRPr="00BC7F5E">
        <w:rPr>
          <w:sz w:val="28"/>
          <w:szCs w:val="28"/>
        </w:rPr>
        <w:t xml:space="preserve">    - задания на исключение неправильных утверждений. </w:t>
      </w:r>
    </w:p>
    <w:p w:rsidR="00D45D5D" w:rsidRPr="00BC7F5E" w:rsidRDefault="00D45D5D" w:rsidP="00D45D5D">
      <w:pPr>
        <w:pStyle w:val="Default"/>
        <w:rPr>
          <w:sz w:val="28"/>
          <w:szCs w:val="28"/>
        </w:rPr>
      </w:pPr>
    </w:p>
    <w:p w:rsidR="00D45D5D" w:rsidRPr="00BC7F5E" w:rsidRDefault="00D45D5D" w:rsidP="00D45D5D">
      <w:pPr>
        <w:pStyle w:val="Default"/>
        <w:rPr>
          <w:sz w:val="28"/>
          <w:szCs w:val="28"/>
        </w:rPr>
      </w:pPr>
      <w:r w:rsidRPr="00BC7F5E">
        <w:rPr>
          <w:sz w:val="28"/>
          <w:szCs w:val="28"/>
        </w:rPr>
        <w:t>А.</w:t>
      </w:r>
    </w:p>
    <w:p w:rsidR="00D45D5D" w:rsidRPr="00BC7F5E" w:rsidRDefault="00D45D5D" w:rsidP="00D45D5D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  <w:r w:rsidRPr="00BC7F5E">
        <w:rPr>
          <w:i/>
          <w:color w:val="333333"/>
          <w:sz w:val="28"/>
          <w:szCs w:val="28"/>
          <w:shd w:val="clear" w:color="auto" w:fill="FFFFFF"/>
        </w:rPr>
        <w:t>Верны ли данные утверждения (да или нет)? Ответы зашифруйте последовательно.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Утверждение Ответ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1. Правая почка ниже левой на 2 – 3 см, так как над ней находится печень.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2. Функциональная единица почки – нейрон.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3. В капиллярных клубочках происходит фильтрация, и первичная моча попадает в почечную капсулу.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 xml:space="preserve">4. </w:t>
      </w:r>
      <w:proofErr w:type="gramStart"/>
      <w:r w:rsidRPr="00BC7F5E">
        <w:rPr>
          <w:i/>
          <w:color w:val="333333"/>
          <w:sz w:val="28"/>
          <w:szCs w:val="28"/>
          <w:shd w:val="clear" w:color="auto" w:fill="FFFFFF"/>
        </w:rPr>
        <w:t>Из почечной капсулы первичная моча попадает в извитой каналец. 3.</w:t>
      </w:r>
      <w:proofErr w:type="gramEnd"/>
      <w:r w:rsidRPr="00BC7F5E">
        <w:rPr>
          <w:i/>
          <w:color w:val="333333"/>
          <w:sz w:val="28"/>
          <w:szCs w:val="28"/>
          <w:shd w:val="clear" w:color="auto" w:fill="FFFFFF"/>
        </w:rPr>
        <w:t xml:space="preserve"> Да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 xml:space="preserve">4. </w:t>
      </w:r>
      <w:proofErr w:type="gramStart"/>
      <w:r w:rsidRPr="00BC7F5E">
        <w:rPr>
          <w:i/>
          <w:color w:val="333333"/>
          <w:sz w:val="28"/>
          <w:szCs w:val="28"/>
          <w:shd w:val="clear" w:color="auto" w:fill="FFFFFF"/>
        </w:rPr>
        <w:t>Нет</w:t>
      </w:r>
      <w:proofErr w:type="gramEnd"/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Ответ:1-да, 2-нет, 3-да, 4-да</w:t>
      </w:r>
    </w:p>
    <w:p w:rsidR="00D45D5D" w:rsidRPr="00BC7F5E" w:rsidRDefault="00D45D5D" w:rsidP="00D45D5D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</w:p>
    <w:p w:rsidR="00D45D5D" w:rsidRPr="00BC7F5E" w:rsidRDefault="00D45D5D" w:rsidP="00D45D5D">
      <w:pPr>
        <w:pStyle w:val="Default"/>
        <w:rPr>
          <w:i/>
          <w:color w:val="333333"/>
          <w:sz w:val="28"/>
          <w:szCs w:val="28"/>
          <w:shd w:val="clear" w:color="auto" w:fill="FFFFFF"/>
        </w:rPr>
      </w:pPr>
      <w:r w:rsidRPr="00BC7F5E">
        <w:rPr>
          <w:i/>
          <w:color w:val="333333"/>
          <w:sz w:val="28"/>
          <w:szCs w:val="28"/>
          <w:shd w:val="clear" w:color="auto" w:fill="FFFFFF"/>
        </w:rPr>
        <w:t>Б.</w:t>
      </w:r>
    </w:p>
    <w:p w:rsidR="00D45D5D" w:rsidRPr="00BC7F5E" w:rsidRDefault="00D45D5D" w:rsidP="00D45D5D">
      <w:pPr>
        <w:pStyle w:val="Default"/>
        <w:rPr>
          <w:sz w:val="28"/>
          <w:szCs w:val="28"/>
        </w:rPr>
      </w:pPr>
      <w:r w:rsidRPr="00BC7F5E">
        <w:rPr>
          <w:i/>
          <w:color w:val="333333"/>
          <w:sz w:val="28"/>
          <w:szCs w:val="28"/>
          <w:shd w:val="clear" w:color="auto" w:fill="FFFFFF"/>
        </w:rPr>
        <w:lastRenderedPageBreak/>
        <w:t>Верны ли данные утверждения (да или нет)? Ответы зашифруйте последовательно.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Утверждение Ответ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1. Правая почка ниже левой на 2 – 3 см, так как над ней находится печень.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2. Функциональная единица почки – нейрон.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3. В капиллярных клубочках происходит фильтрация, и первичная моча попадает в почечную капсулу.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 xml:space="preserve">4. </w:t>
      </w:r>
      <w:proofErr w:type="gramStart"/>
      <w:r w:rsidRPr="00BC7F5E">
        <w:rPr>
          <w:i/>
          <w:color w:val="333333"/>
          <w:sz w:val="28"/>
          <w:szCs w:val="28"/>
          <w:shd w:val="clear" w:color="auto" w:fill="FFFFFF"/>
        </w:rPr>
        <w:t>Из почечной капсулы первичная моча попадает в извитой каналец. 3.</w:t>
      </w:r>
      <w:proofErr w:type="gramEnd"/>
      <w:r w:rsidRPr="00BC7F5E">
        <w:rPr>
          <w:i/>
          <w:color w:val="333333"/>
          <w:sz w:val="28"/>
          <w:szCs w:val="28"/>
          <w:shd w:val="clear" w:color="auto" w:fill="FFFFFF"/>
        </w:rPr>
        <w:t xml:space="preserve"> Да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 xml:space="preserve">4. </w:t>
      </w:r>
      <w:proofErr w:type="gramStart"/>
      <w:r w:rsidRPr="00BC7F5E">
        <w:rPr>
          <w:i/>
          <w:color w:val="333333"/>
          <w:sz w:val="28"/>
          <w:szCs w:val="28"/>
          <w:shd w:val="clear" w:color="auto" w:fill="FFFFFF"/>
        </w:rPr>
        <w:t>Нет</w:t>
      </w:r>
      <w:proofErr w:type="gramEnd"/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  <w:shd w:val="clear" w:color="auto" w:fill="FFFFFF"/>
        </w:rPr>
        <w:t>Ответ:1-да, 2-нет, 3-да, 4-да</w:t>
      </w:r>
      <w:r w:rsidRPr="00BC7F5E">
        <w:rPr>
          <w:i/>
          <w:color w:val="333333"/>
          <w:sz w:val="28"/>
          <w:szCs w:val="28"/>
        </w:rPr>
        <w:br/>
      </w:r>
      <w:r w:rsidRPr="00BC7F5E">
        <w:rPr>
          <w:i/>
          <w:color w:val="333333"/>
          <w:sz w:val="28"/>
          <w:szCs w:val="28"/>
        </w:rPr>
        <w:br/>
      </w:r>
    </w:p>
    <w:p w:rsidR="00D45D5D" w:rsidRPr="00BC7F5E" w:rsidRDefault="00D45D5D" w:rsidP="00D45D5D">
      <w:pPr>
        <w:pStyle w:val="Default"/>
        <w:rPr>
          <w:sz w:val="28"/>
          <w:szCs w:val="28"/>
        </w:rPr>
      </w:pPr>
    </w:p>
    <w:p w:rsidR="00D45D5D" w:rsidRPr="00BC7F5E" w:rsidRDefault="00D45D5D" w:rsidP="00D45D5D">
      <w:pPr>
        <w:pStyle w:val="Default"/>
        <w:rPr>
          <w:sz w:val="28"/>
          <w:szCs w:val="28"/>
        </w:rPr>
      </w:pPr>
    </w:p>
    <w:p w:rsidR="00D45D5D" w:rsidRPr="00BC7F5E" w:rsidRDefault="00D45D5D" w:rsidP="00D45D5D">
      <w:pPr>
        <w:pStyle w:val="Default"/>
        <w:ind w:firstLine="708"/>
        <w:rPr>
          <w:sz w:val="28"/>
          <w:szCs w:val="28"/>
        </w:rPr>
      </w:pPr>
    </w:p>
    <w:p w:rsidR="00FC294F" w:rsidRPr="001E549C" w:rsidRDefault="00FC294F" w:rsidP="00FC294F">
      <w:pPr>
        <w:pStyle w:val="Defaul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C7F5E">
        <w:rPr>
          <w:i/>
          <w:color w:val="333333"/>
          <w:sz w:val="28"/>
          <w:szCs w:val="28"/>
        </w:rPr>
        <w:br/>
      </w:r>
      <w:r w:rsidRPr="00BC7F5E">
        <w:rPr>
          <w:color w:val="333333"/>
          <w:sz w:val="28"/>
          <w:szCs w:val="28"/>
        </w:rPr>
        <w:br/>
      </w:r>
    </w:p>
    <w:p w:rsidR="00161359" w:rsidRDefault="00FC294F" w:rsidP="00842B0A">
      <w:pPr>
        <w:pStyle w:val="Defaul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color w:val="333333"/>
        </w:rPr>
        <w:br/>
      </w:r>
    </w:p>
    <w:p w:rsidR="00161359" w:rsidRDefault="00161359" w:rsidP="00842B0A">
      <w:pPr>
        <w:pStyle w:val="Default"/>
        <w:rPr>
          <w:rFonts w:ascii="Arial" w:hAnsi="Arial" w:cs="Arial"/>
          <w:b/>
          <w:color w:val="333333"/>
          <w:shd w:val="clear" w:color="auto" w:fill="FFFFFF"/>
        </w:rPr>
      </w:pPr>
      <w:r w:rsidRPr="00D45AD9">
        <w:rPr>
          <w:rFonts w:ascii="Arial" w:hAnsi="Arial" w:cs="Arial"/>
          <w:b/>
          <w:color w:val="333333"/>
        </w:rPr>
        <w:br/>
      </w:r>
    </w:p>
    <w:p w:rsidR="00161359" w:rsidRDefault="00161359" w:rsidP="00842B0A">
      <w:pPr>
        <w:pStyle w:val="Default"/>
        <w:rPr>
          <w:sz w:val="28"/>
          <w:szCs w:val="28"/>
        </w:rPr>
      </w:pPr>
    </w:p>
    <w:p w:rsidR="00842B0A" w:rsidRPr="00842B0A" w:rsidRDefault="00842B0A" w:rsidP="00842B0A">
      <w:pPr>
        <w:rPr>
          <w:sz w:val="24"/>
          <w:szCs w:val="24"/>
        </w:rPr>
      </w:pPr>
    </w:p>
    <w:sectPr w:rsidR="00842B0A" w:rsidRPr="00842B0A" w:rsidSect="0047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64F"/>
    <w:multiLevelType w:val="multilevel"/>
    <w:tmpl w:val="813A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84D62"/>
    <w:multiLevelType w:val="multilevel"/>
    <w:tmpl w:val="F116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F4380"/>
    <w:multiLevelType w:val="multilevel"/>
    <w:tmpl w:val="9A3A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F7252"/>
    <w:multiLevelType w:val="multilevel"/>
    <w:tmpl w:val="0422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1A4FCE"/>
    <w:multiLevelType w:val="multilevel"/>
    <w:tmpl w:val="9C94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F4CF4"/>
    <w:multiLevelType w:val="multilevel"/>
    <w:tmpl w:val="EF9A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B0A"/>
    <w:rsid w:val="000A42A6"/>
    <w:rsid w:val="00161359"/>
    <w:rsid w:val="001E549C"/>
    <w:rsid w:val="00325295"/>
    <w:rsid w:val="004721AC"/>
    <w:rsid w:val="00842B0A"/>
    <w:rsid w:val="00BC7F5E"/>
    <w:rsid w:val="00BD06A1"/>
    <w:rsid w:val="00D45D5D"/>
    <w:rsid w:val="00FC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AC"/>
  </w:style>
  <w:style w:type="paragraph" w:styleId="1">
    <w:name w:val="heading 1"/>
    <w:basedOn w:val="a"/>
    <w:link w:val="10"/>
    <w:uiPriority w:val="9"/>
    <w:qFormat/>
    <w:rsid w:val="001E5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4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5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2A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A42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D47EE2-94CB-4774-AC28-53743B563406}"/>
</file>

<file path=customXml/itemProps2.xml><?xml version="1.0" encoding="utf-8"?>
<ds:datastoreItem xmlns:ds="http://schemas.openxmlformats.org/officeDocument/2006/customXml" ds:itemID="{DF0C4C0E-24B5-41F8-8D2C-EE14763BD8A9}"/>
</file>

<file path=customXml/itemProps3.xml><?xml version="1.0" encoding="utf-8"?>
<ds:datastoreItem xmlns:ds="http://schemas.openxmlformats.org/officeDocument/2006/customXml" ds:itemID="{31AE0FC3-3313-4FFD-85A8-4CE771C8ACB9}"/>
</file>

<file path=customXml/itemProps4.xml><?xml version="1.0" encoding="utf-8"?>
<ds:datastoreItem xmlns:ds="http://schemas.openxmlformats.org/officeDocument/2006/customXml" ds:itemID="{1850B3BE-326B-48BA-807D-2C125BAFE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2021-11-01T12:41:00Z</dcterms:created>
  <dcterms:modified xsi:type="dcterms:W3CDTF">2021-11-08T14:59:00Z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