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</w:t>
      </w:r>
      <w:proofErr w:type="gramStart"/>
      <w:r>
        <w:t>от  10.07</w:t>
      </w:r>
      <w:proofErr w:type="gramEnd"/>
      <w:r>
        <w:t>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03763E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="0003763E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="00DA0916">
        <w:rPr>
          <w:rFonts w:ascii="Times New Roman" w:hAnsi="Times New Roman" w:cs="Times New Roman"/>
          <w:sz w:val="24"/>
        </w:rPr>
        <w:t>межаттестационный</w:t>
      </w:r>
      <w:proofErr w:type="spellEnd"/>
      <w:r w:rsidR="00DA0916">
        <w:rPr>
          <w:rFonts w:ascii="Times New Roman" w:hAnsi="Times New Roman" w:cs="Times New Roman"/>
          <w:sz w:val="24"/>
        </w:rPr>
        <w:t xml:space="preserve">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proofErr w:type="gramStart"/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</w:t>
            </w:r>
            <w:proofErr w:type="gramEnd"/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деятельности педагога </w:t>
      </w:r>
      <w:r w:rsidR="006725AB">
        <w:rPr>
          <w:rFonts w:ascii="Times New Roman" w:hAnsi="Times New Roman" w:cs="Times New Roman"/>
          <w:sz w:val="24"/>
          <w:szCs w:val="24"/>
        </w:rPr>
        <w:t xml:space="preserve">по выявлению и развитию </w:t>
      </w:r>
      <w:proofErr w:type="gramStart"/>
      <w:r w:rsidR="006725A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6725AB">
        <w:rPr>
          <w:rFonts w:ascii="Times New Roman" w:hAnsi="Times New Roman" w:cs="Times New Roman"/>
          <w:sz w:val="24"/>
          <w:szCs w:val="24"/>
        </w:rPr>
        <w:t xml:space="preserve"> обучающихся к </w:t>
      </w:r>
      <w:r w:rsidRPr="00BD0737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6725AB">
        <w:rPr>
          <w:rFonts w:ascii="Times New Roman" w:hAnsi="Times New Roman" w:cs="Times New Roman"/>
          <w:sz w:val="24"/>
          <w:szCs w:val="24"/>
        </w:rPr>
        <w:t xml:space="preserve"> 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37" w:rsidRPr="00970130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BD0737" w:rsidRPr="009701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0737" w:rsidRPr="00970130">
        <w:rPr>
          <w:rFonts w:ascii="Times New Roman" w:hAnsi="Times New Roman" w:cs="Times New Roman"/>
          <w:sz w:val="24"/>
          <w:szCs w:val="24"/>
        </w:rPr>
        <w:t xml:space="preserve">Ф.И.О. аттестуемого) </w:t>
      </w:r>
    </w:p>
    <w:p w:rsidR="00BD0737" w:rsidRDefault="001405E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BD0737">
        <w:rPr>
          <w:rFonts w:ascii="Times New Roman" w:hAnsi="Times New Roman" w:cs="Times New Roman"/>
          <w:sz w:val="24"/>
          <w:szCs w:val="24"/>
        </w:rPr>
        <w:t xml:space="preserve"> у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ровень квалификации соответствует/не </w:t>
      </w:r>
      <w:proofErr w:type="gramStart"/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соответствует 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</w:t>
      </w:r>
      <w:proofErr w:type="gramEnd"/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предъявляемым к заявленной 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="00395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валификационной категории. </w:t>
      </w:r>
    </w:p>
    <w:p w:rsidR="00395965" w:rsidRDefault="0039596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-131"/>
        <w:tblW w:w="0" w:type="auto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A215E" w:rsidRPr="00D60D69" w:rsidRDefault="005A215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5A215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00" w:rsidRDefault="001B7100" w:rsidP="00D60D69">
      <w:pPr>
        <w:spacing w:after="0" w:line="240" w:lineRule="auto"/>
      </w:pPr>
      <w:r>
        <w:separator/>
      </w:r>
    </w:p>
  </w:endnote>
  <w:endnote w:type="continuationSeparator" w:id="0">
    <w:p w:rsidR="001B7100" w:rsidRDefault="001B7100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00" w:rsidRDefault="001B7100" w:rsidP="00D60D69">
      <w:pPr>
        <w:spacing w:after="0" w:line="240" w:lineRule="auto"/>
      </w:pPr>
      <w:r>
        <w:separator/>
      </w:r>
    </w:p>
  </w:footnote>
  <w:footnote w:type="continuationSeparator" w:id="0">
    <w:p w:rsidR="001B7100" w:rsidRDefault="001B7100" w:rsidP="00D60D69">
      <w:pPr>
        <w:spacing w:after="0" w:line="240" w:lineRule="auto"/>
      </w:pPr>
      <w:r>
        <w:continuationSeparator/>
      </w:r>
    </w:p>
  </w:footnote>
  <w:footnote w:id="1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8FE"/>
    <w:rsid w:val="0001214D"/>
    <w:rsid w:val="0003763E"/>
    <w:rsid w:val="001405E5"/>
    <w:rsid w:val="00196ACF"/>
    <w:rsid w:val="001B7100"/>
    <w:rsid w:val="002B08FE"/>
    <w:rsid w:val="002D3C75"/>
    <w:rsid w:val="002F53ED"/>
    <w:rsid w:val="00311F76"/>
    <w:rsid w:val="003547DB"/>
    <w:rsid w:val="00395965"/>
    <w:rsid w:val="003B6B0B"/>
    <w:rsid w:val="003C6CE9"/>
    <w:rsid w:val="005048EC"/>
    <w:rsid w:val="005A215E"/>
    <w:rsid w:val="006725AB"/>
    <w:rsid w:val="006E239F"/>
    <w:rsid w:val="007266C7"/>
    <w:rsid w:val="00941867"/>
    <w:rsid w:val="00962F08"/>
    <w:rsid w:val="00AB1397"/>
    <w:rsid w:val="00AE713C"/>
    <w:rsid w:val="00B32AFD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  <w:rsid w:val="00FD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3E7B-2D15-4EE3-A98D-E2CFE8B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AE7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-131">
    <w:name w:val="Таблица-сетка 1 светлая — акцент 31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AWJJH2MPE6E2-847325522-367</_dlc_DocId>
    <_dlc_DocIdUrl xmlns="4a252ca3-5a62-4c1c-90a6-29f4710e47f8">
      <Url>http://xn--44-6kcadhwnl3cfdx.xn--p1ai/koiro/CROS/fros/KRPO/_layouts/15/DocIdRedir.aspx?ID=AWJJH2MPE6E2-847325522-367</Url>
      <Description>AWJJH2MPE6E2-847325522-367</Description>
    </_dlc_DocIdUrl>
  </documentManagement>
</p:properties>
</file>

<file path=customXml/itemProps1.xml><?xml version="1.0" encoding="utf-8"?>
<ds:datastoreItem xmlns:ds="http://schemas.openxmlformats.org/officeDocument/2006/customXml" ds:itemID="{8141D492-11FB-44FD-895F-BCA5BF6CB3A6}"/>
</file>

<file path=customXml/itemProps2.xml><?xml version="1.0" encoding="utf-8"?>
<ds:datastoreItem xmlns:ds="http://schemas.openxmlformats.org/officeDocument/2006/customXml" ds:itemID="{42172A06-979B-4ED4-8206-8B47D2D3C075}"/>
</file>

<file path=customXml/itemProps3.xml><?xml version="1.0" encoding="utf-8"?>
<ds:datastoreItem xmlns:ds="http://schemas.openxmlformats.org/officeDocument/2006/customXml" ds:itemID="{A5EFD7C1-470A-4A8D-A6FA-A134A0AA9084}"/>
</file>

<file path=customXml/itemProps4.xml><?xml version="1.0" encoding="utf-8"?>
<ds:datastoreItem xmlns:ds="http://schemas.openxmlformats.org/officeDocument/2006/customXml" ds:itemID="{8FE073AD-F048-4D1F-B251-6951C04606B4}"/>
</file>

<file path=customXml/itemProps5.xml><?xml version="1.0" encoding="utf-8"?>
<ds:datastoreItem xmlns:ds="http://schemas.openxmlformats.org/officeDocument/2006/customXml" ds:itemID="{C92557EF-2BE6-4270-B39C-89746E29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Пользователь</cp:lastModifiedBy>
  <cp:revision>8</cp:revision>
  <dcterms:created xsi:type="dcterms:W3CDTF">2015-07-03T11:16:00Z</dcterms:created>
  <dcterms:modified xsi:type="dcterms:W3CDTF">2015-09-10T07:20:00Z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d63012b5-03e2-48cf-bdb7-2890a23362f1</vt:lpwstr>
  </property>
</Properties>
</file>