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10" w:rsidRPr="00155410" w:rsidRDefault="00155410" w:rsidP="00155410">
      <w:pPr>
        <w:pStyle w:val="c5"/>
        <w:shd w:val="clear" w:color="auto" w:fill="FFFFFF"/>
        <w:spacing w:before="0" w:beforeAutospacing="0" w:after="0" w:afterAutospacing="0"/>
        <w:ind w:left="-1276" w:firstLine="142"/>
        <w:jc w:val="center"/>
        <w:rPr>
          <w:color w:val="C00000"/>
          <w:sz w:val="52"/>
          <w:szCs w:val="52"/>
          <w:shd w:val="clear" w:color="auto" w:fill="FFFFFF"/>
        </w:rPr>
      </w:pPr>
      <w:r w:rsidRPr="00155410">
        <w:rPr>
          <w:color w:val="C00000"/>
          <w:sz w:val="52"/>
          <w:szCs w:val="52"/>
          <w:shd w:val="clear" w:color="auto" w:fill="FFFFFF"/>
        </w:rPr>
        <w:t>Самообслуживание –</w:t>
      </w:r>
    </w:p>
    <w:p w:rsidR="00155410" w:rsidRPr="00155410" w:rsidRDefault="00155410" w:rsidP="00155410">
      <w:pPr>
        <w:pStyle w:val="c5"/>
        <w:shd w:val="clear" w:color="auto" w:fill="FFFFFF"/>
        <w:spacing w:before="0" w:beforeAutospacing="0" w:after="0" w:afterAutospacing="0"/>
        <w:ind w:left="-1276" w:firstLine="142"/>
        <w:rPr>
          <w:color w:val="C00000"/>
          <w:sz w:val="52"/>
          <w:szCs w:val="52"/>
          <w:shd w:val="clear" w:color="auto" w:fill="FFFFFF"/>
        </w:rPr>
      </w:pPr>
      <w:r w:rsidRPr="00155410">
        <w:rPr>
          <w:color w:val="C00000"/>
          <w:sz w:val="52"/>
          <w:szCs w:val="52"/>
          <w:shd w:val="clear" w:color="auto" w:fill="FFFFFF"/>
        </w:rPr>
        <w:t xml:space="preserve">   основной вид труда младшего дошкольника.</w:t>
      </w:r>
    </w:p>
    <w:p w:rsidR="00155410" w:rsidRPr="00155410" w:rsidRDefault="00155410" w:rsidP="00155410">
      <w:pPr>
        <w:pStyle w:val="c5"/>
        <w:shd w:val="clear" w:color="auto" w:fill="FFFFFF"/>
        <w:spacing w:before="0" w:beforeAutospacing="0" w:after="0" w:afterAutospacing="0"/>
        <w:ind w:left="-1276" w:firstLine="142"/>
        <w:rPr>
          <w:sz w:val="52"/>
          <w:szCs w:val="52"/>
          <w:shd w:val="clear" w:color="auto" w:fill="FFFFFF"/>
        </w:rPr>
      </w:pPr>
    </w:p>
    <w:p w:rsidR="00155410" w:rsidRPr="00155410" w:rsidRDefault="00155410" w:rsidP="00155410">
      <w:pPr>
        <w:pStyle w:val="a3"/>
        <w:shd w:val="clear" w:color="auto" w:fill="FFFFFF"/>
        <w:spacing w:before="0" w:beforeAutospacing="0" w:after="0" w:afterAutospacing="0"/>
        <w:ind w:left="-1276" w:firstLine="142"/>
        <w:rPr>
          <w:sz w:val="32"/>
          <w:szCs w:val="32"/>
        </w:rPr>
      </w:pPr>
      <w:r w:rsidRPr="00155410">
        <w:rPr>
          <w:sz w:val="32"/>
          <w:szCs w:val="32"/>
        </w:rPr>
        <w:t xml:space="preserve">             Первое, чему учится </w:t>
      </w:r>
      <w:r w:rsidRPr="00155410">
        <w:rPr>
          <w:rStyle w:val="a4"/>
          <w:b w:val="0"/>
          <w:sz w:val="32"/>
          <w:szCs w:val="32"/>
          <w:bdr w:val="none" w:sz="0" w:space="0" w:color="auto" w:frame="1"/>
        </w:rPr>
        <w:t>ребёнок</w:t>
      </w:r>
      <w:r w:rsidRPr="00155410">
        <w:rPr>
          <w:sz w:val="32"/>
          <w:szCs w:val="32"/>
        </w:rPr>
        <w:t> - это обслуживать себя.</w:t>
      </w:r>
    </w:p>
    <w:p w:rsidR="00155410" w:rsidRPr="00155410" w:rsidRDefault="00155410" w:rsidP="00155410">
      <w:pPr>
        <w:pStyle w:val="a3"/>
        <w:shd w:val="clear" w:color="auto" w:fill="FFFFFF"/>
        <w:spacing w:before="0" w:beforeAutospacing="0" w:after="0" w:afterAutospacing="0"/>
        <w:ind w:left="-1276" w:firstLine="142"/>
        <w:jc w:val="both"/>
        <w:rPr>
          <w:sz w:val="32"/>
          <w:szCs w:val="32"/>
        </w:rPr>
      </w:pPr>
      <w:r w:rsidRPr="00155410">
        <w:rPr>
          <w:rStyle w:val="a4"/>
          <w:b w:val="0"/>
          <w:sz w:val="32"/>
          <w:szCs w:val="32"/>
          <w:bdr w:val="none" w:sz="0" w:space="0" w:color="auto" w:frame="1"/>
        </w:rPr>
        <w:t xml:space="preserve">   Самообслуживание - это самостоятельное</w:t>
      </w:r>
      <w:r w:rsidRPr="00155410">
        <w:rPr>
          <w:sz w:val="32"/>
          <w:szCs w:val="32"/>
        </w:rPr>
        <w:t> выполнение необходимых обязанностей по отношению к </w:t>
      </w:r>
      <w:r w:rsidRPr="00155410">
        <w:rPr>
          <w:rStyle w:val="a4"/>
          <w:b w:val="0"/>
          <w:sz w:val="32"/>
          <w:szCs w:val="32"/>
          <w:bdr w:val="none" w:sz="0" w:space="0" w:color="auto" w:frame="1"/>
        </w:rPr>
        <w:t>самому себе</w:t>
      </w:r>
      <w:r w:rsidRPr="00155410">
        <w:rPr>
          <w:sz w:val="32"/>
          <w:szCs w:val="32"/>
        </w:rPr>
        <w:t>.</w:t>
      </w:r>
    </w:p>
    <w:p w:rsidR="00155410" w:rsidRPr="00155410" w:rsidRDefault="00155410" w:rsidP="00155410">
      <w:pPr>
        <w:pStyle w:val="a3"/>
        <w:shd w:val="clear" w:color="auto" w:fill="FFFFFF"/>
        <w:spacing w:before="0" w:beforeAutospacing="0" w:after="0" w:afterAutospacing="0"/>
        <w:ind w:left="-1276" w:firstLine="142"/>
        <w:jc w:val="both"/>
        <w:rPr>
          <w:sz w:val="32"/>
          <w:szCs w:val="32"/>
        </w:rPr>
      </w:pPr>
      <w:r w:rsidRPr="00155410">
        <w:rPr>
          <w:sz w:val="32"/>
          <w:szCs w:val="32"/>
        </w:rPr>
        <w:t>Овладение навыками </w:t>
      </w:r>
      <w:r w:rsidRPr="00155410">
        <w:rPr>
          <w:rStyle w:val="a4"/>
          <w:b w:val="0"/>
          <w:sz w:val="32"/>
          <w:szCs w:val="32"/>
          <w:bdr w:val="none" w:sz="0" w:space="0" w:color="auto" w:frame="1"/>
        </w:rPr>
        <w:t>самообслуживания </w:t>
      </w:r>
      <w:r w:rsidRPr="00155410">
        <w:rPr>
          <w:sz w:val="32"/>
          <w:szCs w:val="32"/>
        </w:rPr>
        <w:t>(одеваться, раздеваться, пользоваться горшком, принимать пищу, умываться и т. д.) влияет на </w:t>
      </w:r>
      <w:r w:rsidRPr="00155410">
        <w:rPr>
          <w:rStyle w:val="a4"/>
          <w:b w:val="0"/>
          <w:sz w:val="32"/>
          <w:szCs w:val="32"/>
          <w:bdr w:val="none" w:sz="0" w:space="0" w:color="auto" w:frame="1"/>
        </w:rPr>
        <w:t>самооценку ребёнка</w:t>
      </w:r>
      <w:r w:rsidRPr="00155410">
        <w:rPr>
          <w:sz w:val="32"/>
          <w:szCs w:val="32"/>
        </w:rPr>
        <w:t> и в дальнейшем на его </w:t>
      </w:r>
      <w:r w:rsidRPr="00155410">
        <w:rPr>
          <w:rStyle w:val="a4"/>
          <w:b w:val="0"/>
          <w:sz w:val="32"/>
          <w:szCs w:val="32"/>
          <w:bdr w:val="none" w:sz="0" w:space="0" w:color="auto" w:frame="1"/>
        </w:rPr>
        <w:t>самостоятельность</w:t>
      </w:r>
      <w:r w:rsidRPr="00155410">
        <w:rPr>
          <w:sz w:val="32"/>
          <w:szCs w:val="32"/>
        </w:rPr>
        <w:t>.</w:t>
      </w:r>
    </w:p>
    <w:p w:rsidR="00155410" w:rsidRPr="00155410" w:rsidRDefault="00155410" w:rsidP="00155410">
      <w:pPr>
        <w:pStyle w:val="a3"/>
        <w:shd w:val="clear" w:color="auto" w:fill="FFFFFF"/>
        <w:spacing w:before="0" w:beforeAutospacing="0" w:after="0" w:afterAutospacing="0"/>
        <w:ind w:left="-1276" w:firstLine="142"/>
        <w:jc w:val="both"/>
        <w:rPr>
          <w:sz w:val="32"/>
          <w:szCs w:val="32"/>
        </w:rPr>
      </w:pPr>
      <w:r w:rsidRPr="00155410">
        <w:rPr>
          <w:sz w:val="32"/>
          <w:szCs w:val="32"/>
        </w:rPr>
        <w:t xml:space="preserve">   </w:t>
      </w:r>
      <w:hyperlink r:id="rId4" w:tooltip="Развитие навыков самообслуживание. Консультации" w:history="1">
        <w:r w:rsidRPr="00155410">
          <w:rPr>
            <w:rStyle w:val="a5"/>
            <w:color w:val="auto"/>
            <w:sz w:val="32"/>
            <w:szCs w:val="32"/>
            <w:bdr w:val="none" w:sz="0" w:space="0" w:color="auto" w:frame="1"/>
          </w:rPr>
          <w:t>Развитие навыков</w:t>
        </w:r>
      </w:hyperlink>
      <w:r w:rsidRPr="00155410">
        <w:rPr>
          <w:sz w:val="32"/>
          <w:szCs w:val="32"/>
        </w:rPr>
        <w:t> </w:t>
      </w:r>
      <w:r w:rsidRPr="00155410">
        <w:rPr>
          <w:rStyle w:val="a4"/>
          <w:b w:val="0"/>
          <w:sz w:val="32"/>
          <w:szCs w:val="32"/>
          <w:bdr w:val="none" w:sz="0" w:space="0" w:color="auto" w:frame="1"/>
        </w:rPr>
        <w:t>самообслуживания</w:t>
      </w:r>
      <w:r w:rsidRPr="00155410">
        <w:rPr>
          <w:sz w:val="32"/>
          <w:szCs w:val="32"/>
        </w:rPr>
        <w:t> позволяет расширять представления и знания детей об окружающем мире, сенсорном воспитании, развитие речи, зрительно-моторной координации, умение выполнять действия по подражанию, словесной инструкции, соблюдение определенной последовательности действий.</w:t>
      </w:r>
    </w:p>
    <w:p w:rsidR="00155410" w:rsidRPr="00155410" w:rsidRDefault="00155410" w:rsidP="00155410">
      <w:pPr>
        <w:pStyle w:val="a3"/>
        <w:shd w:val="clear" w:color="auto" w:fill="FFFFFF"/>
        <w:spacing w:before="0" w:beforeAutospacing="0" w:after="0" w:afterAutospacing="0"/>
        <w:ind w:left="-1276" w:firstLine="142"/>
        <w:jc w:val="both"/>
        <w:rPr>
          <w:sz w:val="32"/>
          <w:szCs w:val="32"/>
        </w:rPr>
      </w:pPr>
      <w:r w:rsidRPr="00155410">
        <w:rPr>
          <w:sz w:val="32"/>
          <w:szCs w:val="32"/>
        </w:rPr>
        <w:t xml:space="preserve">   Своевременное освоение навыков </w:t>
      </w:r>
      <w:r w:rsidRPr="00155410">
        <w:rPr>
          <w:rStyle w:val="a4"/>
          <w:b w:val="0"/>
          <w:sz w:val="32"/>
          <w:szCs w:val="32"/>
          <w:bdr w:val="none" w:sz="0" w:space="0" w:color="auto" w:frame="1"/>
        </w:rPr>
        <w:t>самообслуживания дает ребенку почувствовать себя самостоятельным и умелым</w:t>
      </w:r>
      <w:r w:rsidRPr="00155410">
        <w:rPr>
          <w:sz w:val="32"/>
          <w:szCs w:val="32"/>
        </w:rPr>
        <w:t>. Постепенно формируется привычка к чистоте, опрятности, гигиенической культуре, здоровому образу </w:t>
      </w:r>
      <w:r w:rsidRPr="00155410">
        <w:rPr>
          <w:rStyle w:val="a4"/>
          <w:b w:val="0"/>
          <w:sz w:val="32"/>
          <w:szCs w:val="32"/>
          <w:bdr w:val="none" w:sz="0" w:space="0" w:color="auto" w:frame="1"/>
        </w:rPr>
        <w:t>жизни</w:t>
      </w:r>
      <w:r w:rsidRPr="00155410">
        <w:rPr>
          <w:sz w:val="32"/>
          <w:szCs w:val="32"/>
        </w:rPr>
        <w:t>.</w:t>
      </w:r>
    </w:p>
    <w:p w:rsidR="00155410" w:rsidRPr="00155410" w:rsidRDefault="00155410" w:rsidP="00155410">
      <w:pPr>
        <w:pStyle w:val="c5"/>
        <w:shd w:val="clear" w:color="auto" w:fill="FFFFFF"/>
        <w:spacing w:before="0" w:beforeAutospacing="0" w:after="0" w:afterAutospacing="0"/>
        <w:ind w:left="-1276" w:firstLine="142"/>
        <w:jc w:val="both"/>
        <w:rPr>
          <w:iCs/>
          <w:noProof/>
          <w:sz w:val="32"/>
          <w:szCs w:val="32"/>
        </w:rPr>
      </w:pPr>
      <w:r w:rsidRPr="00155410">
        <w:rPr>
          <w:sz w:val="32"/>
          <w:szCs w:val="32"/>
          <w:shd w:val="clear" w:color="auto" w:fill="FFFFFF"/>
        </w:rPr>
        <w:t xml:space="preserve">   Труд по самообслуживанию формирует у ребёнка самостоятельность, меньшую зависимость от взрослого, уверенность в своих силах, желание и умение преодолевать препятствия. </w:t>
      </w:r>
    </w:p>
    <w:p w:rsidR="00155410" w:rsidRPr="00155410" w:rsidRDefault="00155410" w:rsidP="00155410">
      <w:pPr>
        <w:pStyle w:val="c5"/>
        <w:shd w:val="clear" w:color="auto" w:fill="FFFFFF"/>
        <w:spacing w:before="0" w:beforeAutospacing="0" w:after="0" w:afterAutospacing="0"/>
        <w:ind w:left="-1276" w:firstLine="142"/>
        <w:rPr>
          <w:iCs/>
          <w:noProof/>
          <w:sz w:val="32"/>
          <w:szCs w:val="32"/>
        </w:rPr>
      </w:pPr>
    </w:p>
    <w:p w:rsidR="00000000" w:rsidRDefault="00155410" w:rsidP="00155410">
      <w:pPr>
        <w:ind w:left="-1276" w:right="-568" w:firstLine="142"/>
      </w:pPr>
      <w:r w:rsidRPr="00155410">
        <w:drawing>
          <wp:inline distT="0" distB="0" distL="0" distR="0">
            <wp:extent cx="6781800" cy="4310843"/>
            <wp:effectExtent l="19050" t="0" r="0" b="0"/>
            <wp:docPr id="1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4310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410" w:rsidRDefault="00155410" w:rsidP="00155410">
      <w:pPr>
        <w:ind w:left="-1276" w:right="-568" w:firstLine="142"/>
      </w:pPr>
    </w:p>
    <w:p w:rsidR="00155410" w:rsidRPr="00155410" w:rsidRDefault="00155410" w:rsidP="00155410">
      <w:pPr>
        <w:ind w:left="-1276" w:right="-568" w:firstLine="142"/>
      </w:pPr>
      <w:r w:rsidRPr="00155410">
        <w:lastRenderedPageBreak/>
        <w:drawing>
          <wp:inline distT="0" distB="0" distL="0" distR="0">
            <wp:extent cx="6781800" cy="9363658"/>
            <wp:effectExtent l="19050" t="0" r="0" b="0"/>
            <wp:docPr id="2" name="Рисунок 2" descr="C:\Users\user\Desktop\п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ам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580" cy="936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5410" w:rsidRPr="00155410" w:rsidSect="00155410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5410"/>
    <w:rsid w:val="0015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5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5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5410"/>
    <w:rPr>
      <w:b/>
      <w:bCs/>
    </w:rPr>
  </w:style>
  <w:style w:type="character" w:styleId="a5">
    <w:name w:val="Hyperlink"/>
    <w:basedOn w:val="a0"/>
    <w:uiPriority w:val="99"/>
    <w:semiHidden/>
    <w:unhideWhenUsed/>
    <w:rsid w:val="0015541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hyperlink" Target="https://www.maam.ru/obrazovanie/samoobsluzhivanie-konsultacii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T4CTUPCNHN5M-256796007-4278</_dlc_DocId>
    <_dlc_DocIdUrl xmlns="c71519f2-859d-46c1-a1b6-2941efed936d">
      <Url>https://www.eduportal44.ru/chuhloma/rodnik/1/_layouts/15/DocIdRedir.aspx?ID=T4CTUPCNHN5M-256796007-4278</Url>
      <Description>T4CTUPCNHN5M-256796007-4278</Description>
    </_dlc_DocIdUrl>
  </documentManagement>
</p:properties>
</file>

<file path=customXml/itemProps1.xml><?xml version="1.0" encoding="utf-8"?>
<ds:datastoreItem xmlns:ds="http://schemas.openxmlformats.org/officeDocument/2006/customXml" ds:itemID="{0272D1B8-8990-41EE-86C8-F88FC2243D5D}"/>
</file>

<file path=customXml/itemProps2.xml><?xml version="1.0" encoding="utf-8"?>
<ds:datastoreItem xmlns:ds="http://schemas.openxmlformats.org/officeDocument/2006/customXml" ds:itemID="{96A3E6D1-88A5-46AA-9219-067AE89697B1}"/>
</file>

<file path=customXml/itemProps3.xml><?xml version="1.0" encoding="utf-8"?>
<ds:datastoreItem xmlns:ds="http://schemas.openxmlformats.org/officeDocument/2006/customXml" ds:itemID="{157268D3-48C9-4D5B-AD4E-4092100A258F}"/>
</file>

<file path=customXml/itemProps4.xml><?xml version="1.0" encoding="utf-8"?>
<ds:datastoreItem xmlns:ds="http://schemas.openxmlformats.org/officeDocument/2006/customXml" ds:itemID="{54A95BB1-B81D-4D92-9122-5FE3D07E6F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2025-05-22T10:24:00Z</dcterms:created>
  <dcterms:modified xsi:type="dcterms:W3CDTF">2025-05-22T10:26:00Z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9002dfbe-0e77-4372-b3e4-38c3a6afaca4</vt:lpwstr>
  </property>
</Properties>
</file>