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B3" w:rsidRPr="007A5BB3" w:rsidRDefault="007A5BB3" w:rsidP="007A5BB3">
      <w:pPr>
        <w:pStyle w:val="a3"/>
        <w:shd w:val="clear" w:color="auto" w:fill="FFFFFF"/>
        <w:spacing w:before="0" w:beforeAutospacing="0" w:after="0" w:afterAutospacing="0"/>
        <w:jc w:val="center"/>
        <w:rPr>
          <w:color w:val="FF0000"/>
          <w:sz w:val="28"/>
          <w:szCs w:val="28"/>
        </w:rPr>
      </w:pPr>
      <w:r w:rsidRPr="007A5BB3">
        <w:rPr>
          <w:color w:val="FF0000"/>
          <w:sz w:val="28"/>
          <w:szCs w:val="28"/>
        </w:rPr>
        <w:t>Консультация для родителей.</w:t>
      </w:r>
    </w:p>
    <w:p w:rsidR="007A5BB3" w:rsidRPr="007A5BB3" w:rsidRDefault="007A5BB3" w:rsidP="007A5BB3">
      <w:pPr>
        <w:pStyle w:val="a3"/>
        <w:shd w:val="clear" w:color="auto" w:fill="FFFFFF"/>
        <w:spacing w:before="0" w:beforeAutospacing="0" w:after="0" w:afterAutospacing="0"/>
        <w:jc w:val="center"/>
        <w:rPr>
          <w:color w:val="FF0000"/>
          <w:sz w:val="28"/>
          <w:szCs w:val="28"/>
        </w:rPr>
      </w:pPr>
      <w:r w:rsidRPr="007A5BB3">
        <w:rPr>
          <w:color w:val="FF0000"/>
          <w:sz w:val="28"/>
          <w:szCs w:val="28"/>
        </w:rPr>
        <w:t>«Развитие математических способностей у детей старшего дошкольного возраста»</w:t>
      </w:r>
    </w:p>
    <w:p w:rsidR="007A5BB3" w:rsidRPr="007A5BB3" w:rsidRDefault="007A5BB3" w:rsidP="007A5BB3">
      <w:pPr>
        <w:rPr>
          <w:rFonts w:ascii="Times New Roman" w:hAnsi="Times New Roman" w:cs="Times New Roman"/>
          <w:sz w:val="28"/>
          <w:szCs w:val="28"/>
        </w:rPr>
      </w:pPr>
      <w:r w:rsidRPr="007A5BB3">
        <w:rPr>
          <w:rFonts w:ascii="Times New Roman" w:hAnsi="Times New Roman" w:cs="Times New Roman"/>
          <w:sz w:val="28"/>
          <w:szCs w:val="28"/>
        </w:rPr>
        <w:t xml:space="preserve">Обучению дошкольников началам математики должно отводиться важное место. Это вызвано целым рядом причин (особенно в наше время):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 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 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 Вместе с тем принципиально важно, чтобы математика вошла в жизнь детей не как теория, а как знакомство с интересным новым явлением окружающего мира.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 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w:t>
      </w:r>
      <w:r w:rsidRPr="007A5BB3">
        <w:rPr>
          <w:rFonts w:ascii="Times New Roman" w:hAnsi="Times New Roman" w:cs="Times New Roman"/>
          <w:sz w:val="28"/>
          <w:szCs w:val="28"/>
        </w:rPr>
        <w:lastRenderedPageBreak/>
        <w:t xml:space="preserve">и младшими, необходимые им в дальнейшем для решения жизненных проблем. 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 Обсуждение заданий следует начинать тогда, когда малыш не очень возбужден и не занят каким либо интересным делом: ведь ему предлагают поиграть, а игра дело добровольное! Пожертвуйте ребенку немного своего времени по дороге в детский сад или домой, на кухне, на прогулке и даже в магазине, когда одеваетесь на прогулку и. т. </w:t>
      </w:r>
      <w:proofErr w:type="spellStart"/>
      <w:r w:rsidRPr="007A5BB3">
        <w:rPr>
          <w:rFonts w:ascii="Times New Roman" w:hAnsi="Times New Roman" w:cs="Times New Roman"/>
          <w:sz w:val="28"/>
          <w:szCs w:val="28"/>
        </w:rPr>
        <w:t>д</w:t>
      </w:r>
      <w:proofErr w:type="spellEnd"/>
      <w:r w:rsidRPr="007A5BB3">
        <w:rPr>
          <w:rFonts w:ascii="Times New Roman" w:hAnsi="Times New Roman" w:cs="Times New Roman"/>
          <w:sz w:val="28"/>
          <w:szCs w:val="28"/>
        </w:rPr>
        <w:t xml:space="preserve">, ведь в программе по ФЭМП для детских садов выделены основные темы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 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 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w:t>
      </w:r>
      <w:proofErr w:type="gramStart"/>
      <w:r w:rsidRPr="007A5BB3">
        <w:rPr>
          <w:rFonts w:ascii="Times New Roman" w:hAnsi="Times New Roman" w:cs="Times New Roman"/>
          <w:sz w:val="28"/>
          <w:szCs w:val="28"/>
        </w:rPr>
        <w:t>Напоминаем, что это можно сделать без счета, путем по парного сопоставления.</w:t>
      </w:r>
      <w:proofErr w:type="gramEnd"/>
      <w:r w:rsidRPr="007A5BB3">
        <w:rPr>
          <w:rFonts w:ascii="Times New Roman" w:hAnsi="Times New Roman" w:cs="Times New Roman"/>
          <w:sz w:val="28"/>
          <w:szCs w:val="28"/>
        </w:rPr>
        <w:t xml:space="preserve"> Если пересчитать, то можно сравнить числа (груш больше, их 5, а яблок меньше, их 4.) Варите суп, спросите, какое количество овощей пошло, какой они формы, величины. Построил ваш ребенок 2 башенки, домики, спросите какой выше, ниже. </w:t>
      </w:r>
    </w:p>
    <w:p w:rsidR="007A5BB3" w:rsidRPr="007A5BB3" w:rsidRDefault="007A5BB3" w:rsidP="007A5BB3">
      <w:pPr>
        <w:rPr>
          <w:rFonts w:ascii="Times New Roman" w:hAnsi="Times New Roman" w:cs="Times New Roman"/>
          <w:sz w:val="28"/>
          <w:szCs w:val="28"/>
        </w:rPr>
      </w:pPr>
      <w:r w:rsidRPr="007A5BB3">
        <w:rPr>
          <w:rFonts w:ascii="Times New Roman" w:hAnsi="Times New Roman" w:cs="Times New Roman"/>
          <w:sz w:val="28"/>
          <w:szCs w:val="28"/>
        </w:rPr>
        <w:t xml:space="preserve">По дороге в детский сад или </w:t>
      </w:r>
      <w:proofErr w:type="spellStart"/>
      <w:r w:rsidRPr="007A5BB3">
        <w:rPr>
          <w:rFonts w:ascii="Times New Roman" w:hAnsi="Times New Roman" w:cs="Times New Roman"/>
          <w:sz w:val="28"/>
          <w:szCs w:val="28"/>
        </w:rPr>
        <w:t>домойрассматривайте</w:t>
      </w:r>
      <w:proofErr w:type="spellEnd"/>
      <w:r w:rsidRPr="007A5BB3">
        <w:rPr>
          <w:rFonts w:ascii="Times New Roman" w:hAnsi="Times New Roman" w:cs="Times New Roman"/>
          <w:sz w:val="28"/>
          <w:szCs w:val="28"/>
        </w:rPr>
        <w:t xml:space="preserve"> деревья (выше </w:t>
      </w:r>
      <w:proofErr w:type="gramStart"/>
      <w:r w:rsidRPr="007A5BB3">
        <w:rPr>
          <w:rFonts w:ascii="Times New Roman" w:hAnsi="Times New Roman" w:cs="Times New Roman"/>
          <w:sz w:val="28"/>
          <w:szCs w:val="28"/>
        </w:rPr>
        <w:t>-н</w:t>
      </w:r>
      <w:proofErr w:type="gramEnd"/>
      <w:r w:rsidRPr="007A5BB3">
        <w:rPr>
          <w:rFonts w:ascii="Times New Roman" w:hAnsi="Times New Roman" w:cs="Times New Roman"/>
          <w:sz w:val="28"/>
          <w:szCs w:val="28"/>
        </w:rPr>
        <w:t xml:space="preserve">иже , толще- тоньше). Рисует ваш ребенок. Спросите его о длине карандашей, сравните их по длине, чтоб ребенок в жизни, в быту употреблял такие слова как длинный </w:t>
      </w:r>
      <w:proofErr w:type="gramStart"/>
      <w:r w:rsidRPr="007A5BB3">
        <w:rPr>
          <w:rFonts w:ascii="Times New Roman" w:hAnsi="Times New Roman" w:cs="Times New Roman"/>
          <w:sz w:val="28"/>
          <w:szCs w:val="28"/>
        </w:rPr>
        <w:t>-к</w:t>
      </w:r>
      <w:proofErr w:type="gramEnd"/>
      <w:r w:rsidRPr="007A5BB3">
        <w:rPr>
          <w:rFonts w:ascii="Times New Roman" w:hAnsi="Times New Roman" w:cs="Times New Roman"/>
          <w:sz w:val="28"/>
          <w:szCs w:val="28"/>
        </w:rPr>
        <w:t xml:space="preserve">ороткий, широкий - узкий (шарфики, полотенца, например), высокий -низкий (шкаф, стол, стул, диван); толще- тоньше (колбаса, сосиска, палка). </w:t>
      </w:r>
      <w:proofErr w:type="gramStart"/>
      <w:r w:rsidRPr="007A5BB3">
        <w:rPr>
          <w:rFonts w:ascii="Times New Roman" w:hAnsi="Times New Roman" w:cs="Times New Roman"/>
          <w:sz w:val="28"/>
          <w:szCs w:val="28"/>
        </w:rPr>
        <w:t>Используйте игрушки разной величины (матрешки, куклы, машины), различной длины и толщины палочки, карандаши, куски веревок, ниток, полоски бумаги, ленточки...</w:t>
      </w:r>
      <w:proofErr w:type="gramEnd"/>
      <w:r w:rsidRPr="007A5BB3">
        <w:rPr>
          <w:rFonts w:ascii="Times New Roman" w:hAnsi="Times New Roman" w:cs="Times New Roman"/>
          <w:sz w:val="28"/>
          <w:szCs w:val="28"/>
        </w:rPr>
        <w:t xml:space="preserve"> Важно, чтобы эти слова были в лексиконе у детей, а то все больше, до школы, употребляют большой </w:t>
      </w:r>
      <w:proofErr w:type="gramStart"/>
      <w:r w:rsidRPr="007A5BB3">
        <w:rPr>
          <w:rFonts w:ascii="Times New Roman" w:hAnsi="Times New Roman" w:cs="Times New Roman"/>
          <w:sz w:val="28"/>
          <w:szCs w:val="28"/>
        </w:rPr>
        <w:t>-м</w:t>
      </w:r>
      <w:proofErr w:type="gramEnd"/>
      <w:r w:rsidRPr="007A5BB3">
        <w:rPr>
          <w:rFonts w:ascii="Times New Roman" w:hAnsi="Times New Roman" w:cs="Times New Roman"/>
          <w:sz w:val="28"/>
          <w:szCs w:val="28"/>
        </w:rPr>
        <w:t xml:space="preserve">аленький. Ребенок должен к школе пользоваться правильными словами для сравнения по величине. Во время чтения книг обращайте внимание детей на характерные особенности животных (у зайца - длинные уши, короткий хвост; </w:t>
      </w:r>
      <w:r w:rsidRPr="007A5BB3">
        <w:rPr>
          <w:rFonts w:ascii="Times New Roman" w:hAnsi="Times New Roman" w:cs="Times New Roman"/>
          <w:sz w:val="28"/>
          <w:szCs w:val="28"/>
        </w:rPr>
        <w:lastRenderedPageBreak/>
        <w:t xml:space="preserve">у коровы - четыре ноги, у козы рога меньше, чем у оленя). Сравнивайте все вокруг по величине. Дети знакомятся с цифрами. </w:t>
      </w:r>
    </w:p>
    <w:p w:rsidR="007A5BB3" w:rsidRPr="007A5BB3" w:rsidRDefault="007A5BB3" w:rsidP="007A5BB3">
      <w:pPr>
        <w:rPr>
          <w:rFonts w:ascii="Times New Roman" w:hAnsi="Times New Roman" w:cs="Times New Roman"/>
          <w:sz w:val="28"/>
          <w:szCs w:val="28"/>
        </w:rPr>
      </w:pPr>
      <w:r w:rsidRPr="007A5BB3">
        <w:rPr>
          <w:rFonts w:ascii="Times New Roman" w:hAnsi="Times New Roman" w:cs="Times New Roman"/>
          <w:sz w:val="28"/>
          <w:szCs w:val="28"/>
        </w:rPr>
        <w:t>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 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w:t>
      </w:r>
      <w:proofErr w:type="gramStart"/>
      <w:r w:rsidRPr="007A5BB3">
        <w:rPr>
          <w:rFonts w:ascii="Times New Roman" w:hAnsi="Times New Roman" w:cs="Times New Roman"/>
          <w:sz w:val="28"/>
          <w:szCs w:val="28"/>
        </w:rPr>
        <w:t>в(</w:t>
      </w:r>
      <w:proofErr w:type="gramEnd"/>
      <w:r w:rsidRPr="007A5BB3">
        <w:rPr>
          <w:rFonts w:ascii="Times New Roman" w:hAnsi="Times New Roman" w:cs="Times New Roman"/>
          <w:sz w:val="28"/>
          <w:szCs w:val="28"/>
        </w:rPr>
        <w:t xml:space="preserve">любых), сколько показывает цифра, или покажи ту цифру, сколько предметов(сколько у тебя пуговиц на кофточке). Приобретите ребенку игру с цифрами, любую, например «Пятнашки». Предложите разложить цифры по порядку, как идут числа при счете. 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 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 </w:t>
      </w:r>
      <w:proofErr w:type="gramStart"/>
      <w:r w:rsidRPr="007A5BB3">
        <w:rPr>
          <w:rFonts w:ascii="Times New Roman" w:hAnsi="Times New Roman" w:cs="Times New Roman"/>
          <w:sz w:val="28"/>
          <w:szCs w:val="28"/>
        </w:rPr>
        <w:t>-с</w:t>
      </w:r>
      <w:proofErr w:type="gramEnd"/>
      <w:r w:rsidRPr="007A5BB3">
        <w:rPr>
          <w:rFonts w:ascii="Times New Roman" w:hAnsi="Times New Roman" w:cs="Times New Roman"/>
          <w:sz w:val="28"/>
          <w:szCs w:val="28"/>
        </w:rPr>
        <w:t>зади. Обращайте внимание на то, когда происходит те или иные события, используя слова: вчера, сегодня, завтр</w:t>
      </w:r>
      <w:proofErr w:type="gramStart"/>
      <w:r w:rsidRPr="007A5BB3">
        <w:rPr>
          <w:rFonts w:ascii="Times New Roman" w:hAnsi="Times New Roman" w:cs="Times New Roman"/>
          <w:sz w:val="28"/>
          <w:szCs w:val="28"/>
        </w:rPr>
        <w:t>а(</w:t>
      </w:r>
      <w:proofErr w:type="gramEnd"/>
      <w:r w:rsidRPr="007A5BB3">
        <w:rPr>
          <w:rFonts w:ascii="Times New Roman" w:hAnsi="Times New Roman" w:cs="Times New Roman"/>
          <w:sz w:val="28"/>
          <w:szCs w:val="28"/>
        </w:rPr>
        <w:t xml:space="preserve">что было сегодня, что было вчера и что будет завтра). </w:t>
      </w:r>
    </w:p>
    <w:p w:rsidR="007A5BB3" w:rsidRPr="007A5BB3" w:rsidRDefault="007A5BB3" w:rsidP="007A5BB3">
      <w:pPr>
        <w:rPr>
          <w:rFonts w:ascii="Times New Roman" w:hAnsi="Times New Roman" w:cs="Times New Roman"/>
          <w:sz w:val="28"/>
          <w:szCs w:val="28"/>
        </w:rPr>
      </w:pPr>
      <w:r w:rsidRPr="007A5BB3">
        <w:rPr>
          <w:rFonts w:ascii="Times New Roman" w:hAnsi="Times New Roman" w:cs="Times New Roman"/>
          <w:sz w:val="28"/>
          <w:szCs w:val="28"/>
        </w:rPr>
        <w:t xml:space="preserve">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w:t>
      </w:r>
      <w:proofErr w:type="gramStart"/>
      <w:r w:rsidRPr="007A5BB3">
        <w:rPr>
          <w:rFonts w:ascii="Times New Roman" w:hAnsi="Times New Roman" w:cs="Times New Roman"/>
          <w:sz w:val="28"/>
          <w:szCs w:val="28"/>
        </w:rPr>
        <w:t>Ребенок ищет, найдя, он говорит, где она находилась, используя слова «на», «за», «между», «в».</w:t>
      </w:r>
      <w:proofErr w:type="gramEnd"/>
      <w:r w:rsidRPr="007A5BB3">
        <w:rPr>
          <w:rFonts w:ascii="Times New Roman" w:hAnsi="Times New Roman" w:cs="Times New Roman"/>
          <w:sz w:val="28"/>
          <w:szCs w:val="28"/>
        </w:rPr>
        <w:t xml:space="preserve"> Обратите внимание детей на часы в вашем доме, особенно на те, что установлены в электроприборах, например в микроволновой печи,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 </w:t>
      </w:r>
    </w:p>
    <w:p w:rsidR="007A5BB3" w:rsidRPr="007A5BB3" w:rsidRDefault="007A5BB3" w:rsidP="007A5BB3">
      <w:pPr>
        <w:rPr>
          <w:rFonts w:ascii="Times New Roman" w:hAnsi="Times New Roman" w:cs="Times New Roman"/>
          <w:sz w:val="28"/>
          <w:szCs w:val="28"/>
        </w:rPr>
      </w:pPr>
      <w:r w:rsidRPr="007A5BB3">
        <w:rPr>
          <w:rFonts w:ascii="Times New Roman" w:hAnsi="Times New Roman" w:cs="Times New Roman"/>
          <w:sz w:val="28"/>
          <w:szCs w:val="28"/>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(денег).</w:t>
      </w:r>
    </w:p>
    <w:p w:rsidR="007A5BB3" w:rsidRPr="007A5BB3" w:rsidRDefault="007A5BB3" w:rsidP="007A5BB3">
      <w:pPr>
        <w:rPr>
          <w:rFonts w:ascii="Times New Roman" w:hAnsi="Times New Roman" w:cs="Times New Roman"/>
          <w:sz w:val="28"/>
          <w:szCs w:val="28"/>
        </w:rPr>
      </w:pPr>
      <w:r w:rsidRPr="007A5BB3">
        <w:rPr>
          <w:rFonts w:ascii="Times New Roman" w:hAnsi="Times New Roman" w:cs="Times New Roman"/>
          <w:sz w:val="28"/>
          <w:szCs w:val="28"/>
        </w:rPr>
        <w:lastRenderedPageBreak/>
        <w:t xml:space="preserve"> В непосредственной обстановке, на кухне, вы можете ребенка познакомить с объемом (вместимостью сосудов), сравнив по вместимости разные кастрюли и чашки. 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067433" w:rsidRPr="007A5BB3" w:rsidRDefault="00067433" w:rsidP="007A5BB3">
      <w:pPr>
        <w:rPr>
          <w:rFonts w:ascii="Times New Roman" w:hAnsi="Times New Roman" w:cs="Times New Roman"/>
          <w:sz w:val="28"/>
          <w:szCs w:val="28"/>
        </w:rPr>
      </w:pPr>
    </w:p>
    <w:sectPr w:rsidR="00067433" w:rsidRPr="007A5BB3" w:rsidSect="000674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5BB3"/>
    <w:rsid w:val="00067433"/>
    <w:rsid w:val="001E703D"/>
    <w:rsid w:val="007A5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4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5B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99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T4CTUPCNHN5M-256796007-1813</_dlc_DocId>
    <_dlc_DocIdUrl xmlns="c71519f2-859d-46c1-a1b6-2941efed936d">
      <Url>http://edu-sps.koiro.local/chuhloma/rodnik/1/_layouts/15/DocIdRedir.aspx?ID=T4CTUPCNHN5M-256796007-1813</Url>
      <Description>T4CTUPCNHN5M-256796007-1813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7C4BB-9F74-4B7D-83FA-E331DD160EBA}"/>
</file>

<file path=customXml/itemProps2.xml><?xml version="1.0" encoding="utf-8"?>
<ds:datastoreItem xmlns:ds="http://schemas.openxmlformats.org/officeDocument/2006/customXml" ds:itemID="{9CD64079-949D-47D1-974D-21812A7FF605}"/>
</file>

<file path=customXml/itemProps3.xml><?xml version="1.0" encoding="utf-8"?>
<ds:datastoreItem xmlns:ds="http://schemas.openxmlformats.org/officeDocument/2006/customXml" ds:itemID="{A9B7DE5E-6C2A-4E92-A4DF-72B37FE50EEF}"/>
</file>

<file path=customXml/itemProps4.xml><?xml version="1.0" encoding="utf-8"?>
<ds:datastoreItem xmlns:ds="http://schemas.openxmlformats.org/officeDocument/2006/customXml" ds:itemID="{2EBBCC77-981C-4767-B3DD-51BD431CDD74}"/>
</file>

<file path=docProps/app.xml><?xml version="1.0" encoding="utf-8"?>
<Properties xmlns="http://schemas.openxmlformats.org/officeDocument/2006/extended-properties" xmlns:vt="http://schemas.openxmlformats.org/officeDocument/2006/docPropsVTypes">
  <Template>Normal</Template>
  <TotalTime>3</TotalTime>
  <Pages>1</Pages>
  <Words>1188</Words>
  <Characters>6775</Characters>
  <Application>Microsoft Office Word</Application>
  <DocSecurity>0</DocSecurity>
  <Lines>56</Lines>
  <Paragraphs>15</Paragraphs>
  <ScaleCrop>false</ScaleCrop>
  <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Ефимова</dc:creator>
  <cp:lastModifiedBy>Марина Ефимова</cp:lastModifiedBy>
  <cp:revision>2</cp:revision>
  <dcterms:created xsi:type="dcterms:W3CDTF">2020-02-17T19:23:00Z</dcterms:created>
  <dcterms:modified xsi:type="dcterms:W3CDTF">2020-02-17T19:26:00Z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abb04772-5f1d-4dcb-91d8-1642c1063dfd</vt:lpwstr>
  </property>
</Properties>
</file>