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67" w:rsidRPr="006A7B77" w:rsidRDefault="00854B67" w:rsidP="009A7197">
      <w:pPr>
        <w:jc w:val="center"/>
        <w:rPr>
          <w:color w:val="0000FF"/>
          <w:sz w:val="72"/>
          <w:szCs w:val="72"/>
        </w:rPr>
      </w:pPr>
      <w:r w:rsidRPr="0008420A">
        <w:rPr>
          <w:color w:val="0000FF"/>
          <w:sz w:val="72"/>
          <w:szCs w:val="72"/>
        </w:rPr>
        <w:t>МУЗЫКАЛЬ</w:t>
      </w:r>
      <w:bookmarkStart w:id="0" w:name="_GoBack"/>
      <w:bookmarkEnd w:id="0"/>
      <w:r w:rsidRPr="0008420A">
        <w:rPr>
          <w:color w:val="0000FF"/>
          <w:sz w:val="72"/>
          <w:szCs w:val="72"/>
        </w:rPr>
        <w:t>НОЕ</w:t>
      </w:r>
      <w:r w:rsidRPr="006A7B77">
        <w:rPr>
          <w:color w:val="0000FF"/>
          <w:sz w:val="72"/>
          <w:szCs w:val="72"/>
        </w:rPr>
        <w:t xml:space="preserve"> ВОСПИТАНИЕ ДЕТЕЙ СТАРШЕЙ ГРУППЫ</w:t>
      </w:r>
    </w:p>
    <w:p w:rsidR="00854B67" w:rsidRPr="00AE4279" w:rsidRDefault="00854B67" w:rsidP="004125FF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AE4279">
        <w:rPr>
          <w:sz w:val="32"/>
          <w:szCs w:val="32"/>
        </w:rPr>
        <w:t>На шестом году жизни дети эмоционально, непринуждённо отзываются на музыку, у них появляется устойчивый интерес к музыкальным занятиям. Они не только предпочитают тот или иной вид музыкальной деятельности, но и избирательно относятся к различным его формам, например, больше танцуют, чем водят  хороводы, у них появляется любимые песни, игры, пляски.</w:t>
      </w:r>
    </w:p>
    <w:p w:rsidR="00854B67" w:rsidRPr="00AE4279" w:rsidRDefault="00854B67" w:rsidP="004125FF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AE4279">
        <w:rPr>
          <w:sz w:val="32"/>
          <w:szCs w:val="32"/>
        </w:rPr>
        <w:t>Дети данной возрастной группы, способны дать простейшую оценку музыкальному произведению, сказать, как исполняется, например, лирическая песня. «Нужно петь красиво, протяжно, ласково, нежно», - говорит ребёнок. На основе опыта слушания музыки ребята способны к некоторым обобщениям. Так, о музыкальном вступлении они говорят: «Это играется вначале, когда мы ещё не начали петь, не начали танцевать».</w:t>
      </w:r>
    </w:p>
    <w:p w:rsidR="00854B67" w:rsidRPr="00AE4279" w:rsidRDefault="00854B67" w:rsidP="004125FF">
      <w:pPr>
        <w:pStyle w:val="NoSpacing"/>
        <w:jc w:val="both"/>
        <w:rPr>
          <w:sz w:val="32"/>
          <w:szCs w:val="32"/>
        </w:rPr>
      </w:pPr>
      <w:r w:rsidRPr="00AE4279">
        <w:rPr>
          <w:sz w:val="32"/>
          <w:szCs w:val="32"/>
        </w:rPr>
        <w:t>В этом возрасте дети,</w:t>
      </w:r>
      <w:r>
        <w:rPr>
          <w:sz w:val="32"/>
          <w:szCs w:val="32"/>
        </w:rPr>
        <w:t xml:space="preserve"> </w:t>
      </w:r>
      <w:r w:rsidRPr="00AE4279">
        <w:rPr>
          <w:sz w:val="32"/>
          <w:szCs w:val="32"/>
        </w:rPr>
        <w:t>имеющие музыкальный слух и голос, уже могут петь, чисто интонируя мелодию, их голос приобретает звонкое, высокое звучание, появляется определённый тембр. Большинство детей способны различать высокие и низкие звуки.</w:t>
      </w:r>
    </w:p>
    <w:p w:rsidR="00854B67" w:rsidRDefault="00854B67" w:rsidP="0064188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AE4279">
        <w:rPr>
          <w:sz w:val="32"/>
          <w:szCs w:val="32"/>
        </w:rPr>
        <w:t>Музыкально-ритмическая деятельность привлекает детей своей эмоциональной окрашенностью, возможностью активно выразить отношение к музыке в движениях. Благодаря этой деятельности удовлетворяется естественная потребность детей в движениях. Поэтому</w:t>
      </w:r>
      <w:r>
        <w:rPr>
          <w:sz w:val="32"/>
          <w:szCs w:val="32"/>
        </w:rPr>
        <w:t xml:space="preserve"> дети с желанием танцуют</w:t>
      </w:r>
      <w:r w:rsidRPr="00AE4279">
        <w:rPr>
          <w:sz w:val="32"/>
          <w:szCs w:val="32"/>
        </w:rPr>
        <w:t>, играют и выполняют</w:t>
      </w:r>
      <w:r>
        <w:rPr>
          <w:sz w:val="32"/>
          <w:szCs w:val="32"/>
        </w:rPr>
        <w:t xml:space="preserve"> игровые и творческие задания.</w:t>
      </w:r>
    </w:p>
    <w:p w:rsidR="00854B67" w:rsidRPr="00574B93" w:rsidRDefault="00854B67" w:rsidP="00641883">
      <w:pPr>
        <w:pStyle w:val="NoSpacing"/>
        <w:jc w:val="both"/>
        <w:rPr>
          <w:sz w:val="16"/>
          <w:szCs w:val="16"/>
        </w:rPr>
      </w:pPr>
    </w:p>
    <w:p w:rsidR="00854B67" w:rsidRPr="0008420A" w:rsidRDefault="00854B67" w:rsidP="00AD5DFA">
      <w:pPr>
        <w:pStyle w:val="NoSpacing"/>
        <w:jc w:val="center"/>
        <w:rPr>
          <w:b/>
          <w:bCs/>
          <w:color w:val="0000FF"/>
          <w:sz w:val="32"/>
          <w:szCs w:val="32"/>
          <w:u w:val="single"/>
        </w:rPr>
      </w:pPr>
      <w:r w:rsidRPr="0008420A">
        <w:rPr>
          <w:b/>
          <w:bCs/>
          <w:color w:val="0000FF"/>
          <w:sz w:val="32"/>
          <w:szCs w:val="32"/>
          <w:u w:val="single"/>
        </w:rPr>
        <w:t>ЗАДАЧИ МУЗЫКАЛЬНОГО ВОСПИТАНИЯ ДЕТЕЙ 5-6 ЛЕТ.</w:t>
      </w:r>
    </w:p>
    <w:p w:rsidR="00854B67" w:rsidRDefault="00854B67" w:rsidP="00AD5DFA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AD5DFA">
        <w:rPr>
          <w:sz w:val="32"/>
          <w:szCs w:val="32"/>
        </w:rPr>
        <w:t>Воспитывать устойчивый интерес и эмоциональную отзывчивость к музыке различного характера, развивать музыкальное восприятие, обогащать музыкальные впечатления, развивать звуковысотный, ритмический, тембровый, динамический слух.</w:t>
      </w:r>
    </w:p>
    <w:p w:rsidR="00854B67" w:rsidRDefault="00854B67" w:rsidP="00AD5DFA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Формировать исполнительские навыки: правильное звукообразование, чистоту интонации, выразительность ритмических движений под музыку, точность приёмов игры на детских музыкальных инструментах.</w:t>
      </w:r>
    </w:p>
    <w:p w:rsidR="00854B67" w:rsidRPr="00AD5DFA" w:rsidRDefault="00854B67" w:rsidP="00AD5DFA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Развивать творческую активность: в импровизации попевок, плясовых движений и  инсценировок.</w:t>
      </w:r>
    </w:p>
    <w:sectPr w:rsidR="00854B67" w:rsidRPr="00AD5DFA" w:rsidSect="009A7197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197"/>
    <w:rsid w:val="0005774B"/>
    <w:rsid w:val="0008420A"/>
    <w:rsid w:val="002A0150"/>
    <w:rsid w:val="004125FF"/>
    <w:rsid w:val="00531173"/>
    <w:rsid w:val="00574B93"/>
    <w:rsid w:val="005954A2"/>
    <w:rsid w:val="00641883"/>
    <w:rsid w:val="00651D92"/>
    <w:rsid w:val="00682ECA"/>
    <w:rsid w:val="00695FFD"/>
    <w:rsid w:val="006A7B77"/>
    <w:rsid w:val="007619EF"/>
    <w:rsid w:val="00854B67"/>
    <w:rsid w:val="008D2353"/>
    <w:rsid w:val="009A7197"/>
    <w:rsid w:val="00AD5DFA"/>
    <w:rsid w:val="00AE4279"/>
    <w:rsid w:val="00E008ED"/>
    <w:rsid w:val="00ED2859"/>
    <w:rsid w:val="00F4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A719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T4CTUPCNHN5M-256796007-2621</_dlc_DocId>
    <_dlc_DocIdUrl xmlns="c71519f2-859d-46c1-a1b6-2941efed936d">
      <Url>http://xn--44-6kcadhwnl3cfdx.xn--p1ai/chuhloma/rodnik/1/_layouts/15/DocIdRedir.aspx?ID=T4CTUPCNHN5M-256796007-2621</Url>
      <Description>T4CTUPCNHN5M-256796007-2621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57A78-8466-45D9-BA97-94E7F73D81AC}"/>
</file>

<file path=customXml/itemProps2.xml><?xml version="1.0" encoding="utf-8"?>
<ds:datastoreItem xmlns:ds="http://schemas.openxmlformats.org/officeDocument/2006/customXml" ds:itemID="{6013D039-406A-42B5-805E-57736230E085}"/>
</file>

<file path=customXml/itemProps3.xml><?xml version="1.0" encoding="utf-8"?>
<ds:datastoreItem xmlns:ds="http://schemas.openxmlformats.org/officeDocument/2006/customXml" ds:itemID="{1C8D69D4-CD0F-4E4C-9488-74BD3F5F234D}"/>
</file>

<file path=customXml/itemProps4.xml><?xml version="1.0" encoding="utf-8"?>
<ds:datastoreItem xmlns:ds="http://schemas.openxmlformats.org/officeDocument/2006/customXml" ds:itemID="{C0F505C2-68F3-4B2C-A283-D9AEA8207E5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1</Pages>
  <Words>291</Words>
  <Characters>1662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Пользователь</cp:lastModifiedBy>
  <cp:revision>4</cp:revision>
  <cp:lastPrinted>2013-10-28T18:23:00Z</cp:lastPrinted>
  <dcterms:created xsi:type="dcterms:W3CDTF">2013-10-11T09:43:00Z</dcterms:created>
  <dcterms:modified xsi:type="dcterms:W3CDTF">2013-10-28T18:24:00Z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dd09669e-730c-4a19-a26d-b8a1ba1eb8c7</vt:lpwstr>
  </property>
</Properties>
</file>