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30"/>
        <w:ind w:left="2849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Образец паспорта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spacing w:line="289" w:lineRule="exact" w:before="1"/>
        <w:ind w:left="5367" w:right="3595"/>
      </w:pPr>
      <w:r>
        <w:rPr>
          <w:color w:val="231F20"/>
        </w:rPr>
        <w:t>ПАСПОРТ</w:t>
      </w:r>
    </w:p>
    <w:p>
      <w:pPr>
        <w:spacing w:after="0" w:line="289" w:lineRule="exact"/>
        <w:sectPr>
          <w:type w:val="continuous"/>
          <w:pgSz w:w="11340" w:h="14180"/>
          <w:pgMar w:top="1320" w:bottom="0" w:left="580" w:right="0"/>
        </w:sectPr>
      </w:pPr>
    </w:p>
    <w:p>
      <w:pPr>
        <w:spacing w:line="328" w:lineRule="auto" w:before="0"/>
        <w:ind w:left="100" w:right="-5" w:firstLine="0"/>
        <w:jc w:val="left"/>
        <w:rPr>
          <w:sz w:val="18"/>
        </w:rPr>
      </w:pPr>
      <w:r>
        <w:rPr>
          <w:b/>
          <w:color w:val="0084A9"/>
          <w:sz w:val="18"/>
        </w:rPr>
        <w:t>Новая форма паспорта </w:t>
      </w:r>
      <w:r>
        <w:rPr>
          <w:color w:val="231F20"/>
          <w:w w:val="95"/>
          <w:sz w:val="18"/>
        </w:rPr>
        <w:t>Образец паспорта доступно- сти образовательной органи- зации Минобрнауки приводит </w:t>
      </w:r>
      <w:r>
        <w:rPr>
          <w:color w:val="231F20"/>
          <w:sz w:val="18"/>
        </w:rPr>
        <w:t>в письме от 12.02.2016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color w:val="231F20"/>
          <w:w w:val="97"/>
          <w:sz w:val="18"/>
        </w:rPr>
        <w:t>№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w w:val="94"/>
          <w:sz w:val="18"/>
        </w:rPr>
        <w:t>В</w:t>
      </w:r>
      <w:r>
        <w:rPr>
          <w:color w:val="231F20"/>
          <w:spacing w:val="-7"/>
          <w:w w:val="104"/>
          <w:sz w:val="18"/>
        </w:rPr>
        <w:t>К-</w:t>
      </w:r>
      <w:r>
        <w:rPr>
          <w:color w:val="231F20"/>
          <w:spacing w:val="-7"/>
          <w:w w:val="93"/>
          <w:sz w:val="18"/>
        </w:rPr>
        <w:t>2</w:t>
      </w:r>
      <w:r>
        <w:rPr>
          <w:color w:val="231F20"/>
          <w:spacing w:val="-9"/>
          <w:w w:val="93"/>
          <w:sz w:val="18"/>
        </w:rPr>
        <w:t>7</w:t>
      </w:r>
      <w:r>
        <w:rPr>
          <w:color w:val="231F20"/>
          <w:spacing w:val="-19"/>
          <w:w w:val="93"/>
          <w:sz w:val="18"/>
        </w:rPr>
        <w:t>0</w:t>
      </w:r>
      <w:r>
        <w:rPr>
          <w:color w:val="231F20"/>
          <w:spacing w:val="-7"/>
          <w:w w:val="248"/>
          <w:sz w:val="18"/>
        </w:rPr>
        <w:t>/</w:t>
      </w:r>
      <w:r>
        <w:rPr>
          <w:color w:val="231F20"/>
          <w:spacing w:val="-9"/>
          <w:w w:val="93"/>
          <w:sz w:val="18"/>
        </w:rPr>
        <w:t>0</w:t>
      </w:r>
      <w:r>
        <w:rPr>
          <w:color w:val="231F20"/>
          <w:w w:val="93"/>
          <w:sz w:val="18"/>
        </w:rPr>
        <w:t>7</w:t>
      </w:r>
    </w:p>
    <w:p>
      <w:pPr>
        <w:pStyle w:val="Heading1"/>
        <w:spacing w:line="196" w:lineRule="auto" w:before="111"/>
        <w:ind w:right="1694"/>
      </w:pPr>
      <w:r>
        <w:rPr/>
        <w:br w:type="column"/>
      </w:r>
      <w:r>
        <w:rPr>
          <w:color w:val="231F20"/>
          <w:spacing w:val="-3"/>
          <w:w w:val="95"/>
        </w:rPr>
        <w:t>доступности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2"/>
          <w:w w:val="95"/>
        </w:rPr>
        <w:t>для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5"/>
          <w:w w:val="95"/>
        </w:rPr>
        <w:t>инвалидов</w:t>
      </w:r>
      <w:r>
        <w:rPr>
          <w:color w:val="231F20"/>
          <w:spacing w:val="-42"/>
          <w:w w:val="95"/>
        </w:rPr>
        <w:t> </w:t>
      </w:r>
      <w:r>
        <w:rPr>
          <w:color w:val="231F20"/>
          <w:spacing w:val="-6"/>
          <w:w w:val="95"/>
        </w:rPr>
        <w:t>объекта </w:t>
      </w:r>
      <w:r>
        <w:rPr>
          <w:color w:val="231F20"/>
        </w:rPr>
        <w:t>и</w:t>
      </w:r>
      <w:r>
        <w:rPr>
          <w:color w:val="231F20"/>
          <w:spacing w:val="-63"/>
        </w:rPr>
        <w:t> </w:t>
      </w:r>
      <w:r>
        <w:rPr>
          <w:color w:val="231F20"/>
          <w:spacing w:val="-5"/>
        </w:rPr>
        <w:t>предоставляемых</w:t>
      </w:r>
      <w:r>
        <w:rPr>
          <w:color w:val="231F20"/>
          <w:spacing w:val="-62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63"/>
        </w:rPr>
        <w:t> </w:t>
      </w:r>
      <w:r>
        <w:rPr>
          <w:color w:val="231F20"/>
          <w:spacing w:val="-4"/>
        </w:rPr>
        <w:t>нем</w:t>
      </w:r>
      <w:r>
        <w:rPr>
          <w:color w:val="231F20"/>
          <w:spacing w:val="-62"/>
        </w:rPr>
        <w:t> </w:t>
      </w:r>
      <w:r>
        <w:rPr>
          <w:color w:val="231F20"/>
          <w:spacing w:val="-5"/>
        </w:rPr>
        <w:t>услуг</w:t>
      </w:r>
    </w:p>
    <w:p>
      <w:pPr>
        <w:spacing w:line="354" w:lineRule="exact" w:before="0"/>
        <w:ind w:left="429" w:right="1687" w:firstLine="0"/>
        <w:jc w:val="center"/>
        <w:rPr>
          <w:sz w:val="36"/>
        </w:rPr>
      </w:pPr>
      <w:r>
        <w:rPr>
          <w:color w:val="231F20"/>
          <w:sz w:val="36"/>
        </w:rPr>
        <w:t>в сфере образования</w:t>
      </w:r>
    </w:p>
    <w:p>
      <w:pPr>
        <w:pStyle w:val="Heading2"/>
        <w:numPr>
          <w:ilvl w:val="0"/>
          <w:numId w:val="1"/>
        </w:numPr>
        <w:tabs>
          <w:tab w:pos="300" w:val="left" w:leader="none"/>
        </w:tabs>
        <w:spacing w:line="240" w:lineRule="auto" w:before="92" w:after="0"/>
        <w:ind w:left="299" w:right="0" w:hanging="200"/>
        <w:jc w:val="left"/>
      </w:pPr>
      <w:r>
        <w:rPr>
          <w:color w:val="231F20"/>
          <w:spacing w:val="-4"/>
        </w:rPr>
        <w:t>Краткая характеристика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объекта</w:t>
      </w:r>
    </w:p>
    <w:p>
      <w:pPr>
        <w:pStyle w:val="BodyText"/>
        <w:spacing w:before="119"/>
        <w:ind w:left="100"/>
      </w:pPr>
      <w:r>
        <w:rPr>
          <w:color w:val="231F20"/>
        </w:rPr>
        <w:t>Адрес объекта, на котором предоставляется (-ются) услуга (услуги):</w:t>
      </w:r>
    </w:p>
    <w:p>
      <w:pPr>
        <w:pStyle w:val="Heading3"/>
        <w:spacing w:before="12"/>
        <w:rPr>
          <w:i/>
        </w:rPr>
      </w:pPr>
      <w:r>
        <w:rPr>
          <w:i/>
          <w:color w:val="0084A9"/>
          <w:spacing w:val="-3"/>
        </w:rPr>
        <w:t>123456, </w:t>
      </w:r>
      <w:r>
        <w:rPr>
          <w:i/>
          <w:color w:val="0084A9"/>
          <w:spacing w:val="-4"/>
        </w:rPr>
        <w:t>г. </w:t>
      </w:r>
      <w:r>
        <w:rPr>
          <w:i/>
          <w:color w:val="0084A9"/>
        </w:rPr>
        <w:t>Энск, </w:t>
      </w:r>
      <w:r>
        <w:rPr>
          <w:i/>
          <w:color w:val="0084A9"/>
          <w:spacing w:val="-5"/>
        </w:rPr>
        <w:t>ул. </w:t>
      </w:r>
      <w:r>
        <w:rPr>
          <w:i/>
          <w:color w:val="0084A9"/>
        </w:rPr>
        <w:t>Новая, дом</w:t>
      </w:r>
      <w:r>
        <w:rPr>
          <w:i/>
          <w:color w:val="0084A9"/>
          <w:spacing w:val="-13"/>
        </w:rPr>
        <w:t> </w:t>
      </w:r>
      <w:r>
        <w:rPr>
          <w:i/>
          <w:color w:val="0084A9"/>
        </w:rPr>
        <w:t>28а</w:t>
      </w:r>
    </w:p>
    <w:p>
      <w:pPr>
        <w:spacing w:line="247" w:lineRule="auto" w:before="93"/>
        <w:ind w:left="100" w:right="1358" w:hanging="1"/>
        <w:jc w:val="both"/>
        <w:rPr>
          <w:rFonts w:ascii="Century Schoolbook" w:hAnsi="Century Schoolbook"/>
          <w:i/>
          <w:sz w:val="22"/>
        </w:rPr>
      </w:pPr>
      <w:r>
        <w:rPr>
          <w:color w:val="231F20"/>
          <w:w w:val="95"/>
          <w:sz w:val="20"/>
        </w:rPr>
        <w:t>Наименование предоставляемой </w:t>
      </w:r>
      <w:r>
        <w:rPr>
          <w:color w:val="231F20"/>
          <w:spacing w:val="-3"/>
          <w:w w:val="95"/>
          <w:sz w:val="20"/>
        </w:rPr>
        <w:t>(-мых) </w:t>
      </w:r>
      <w:r>
        <w:rPr>
          <w:color w:val="231F20"/>
          <w:w w:val="95"/>
          <w:sz w:val="20"/>
        </w:rPr>
        <w:t>услуги </w:t>
      </w:r>
      <w:r>
        <w:rPr>
          <w:color w:val="231F20"/>
          <w:spacing w:val="-3"/>
          <w:w w:val="95"/>
          <w:sz w:val="20"/>
        </w:rPr>
        <w:t>(услуг): </w:t>
      </w:r>
      <w:r>
        <w:rPr>
          <w:rFonts w:ascii="Century Schoolbook" w:hAnsi="Century Schoolbook"/>
          <w:i/>
          <w:color w:val="0084A9"/>
          <w:w w:val="95"/>
          <w:sz w:val="22"/>
        </w:rPr>
        <w:t>общее образо­ </w:t>
      </w:r>
      <w:r>
        <w:rPr>
          <w:rFonts w:ascii="Century Schoolbook" w:hAnsi="Century Schoolbook"/>
          <w:i/>
          <w:color w:val="0084A9"/>
          <w:spacing w:val="-3"/>
          <w:sz w:val="22"/>
        </w:rPr>
        <w:t>вание, </w:t>
      </w:r>
      <w:r>
        <w:rPr>
          <w:rFonts w:ascii="Century Schoolbook" w:hAnsi="Century Schoolbook"/>
          <w:i/>
          <w:color w:val="0084A9"/>
          <w:sz w:val="22"/>
        </w:rPr>
        <w:t>присмотр и уход за</w:t>
      </w:r>
      <w:r>
        <w:rPr>
          <w:rFonts w:ascii="Century Schoolbook" w:hAnsi="Century Schoolbook"/>
          <w:i/>
          <w:color w:val="0084A9"/>
          <w:spacing w:val="21"/>
          <w:sz w:val="22"/>
        </w:rPr>
        <w:t> </w:t>
      </w:r>
      <w:r>
        <w:rPr>
          <w:rFonts w:ascii="Century Schoolbook" w:hAnsi="Century Schoolbook"/>
          <w:i/>
          <w:color w:val="0084A9"/>
          <w:spacing w:val="-3"/>
          <w:sz w:val="22"/>
        </w:rPr>
        <w:t>детьми</w:t>
      </w:r>
    </w:p>
    <w:p>
      <w:pPr>
        <w:pStyle w:val="BodyText"/>
        <w:spacing w:before="114"/>
        <w:ind w:left="100"/>
      </w:pPr>
      <w:r>
        <w:rPr>
          <w:color w:val="231F20"/>
        </w:rPr>
        <w:t>Сведения об объекте:</w:t>
      </w:r>
    </w:p>
    <w:p>
      <w:pPr>
        <w:pStyle w:val="BodyText"/>
        <w:spacing w:before="97"/>
        <w:ind w:left="100"/>
        <w:jc w:val="both"/>
      </w:pPr>
      <w:r>
        <w:rPr>
          <w:color w:val="231F20"/>
        </w:rPr>
        <w:t>отдельно стоящее здание </w:t>
      </w:r>
      <w:r>
        <w:rPr>
          <w:rFonts w:ascii="Century Schoolbook" w:hAnsi="Century Schoolbook"/>
          <w:i/>
          <w:color w:val="0084A9"/>
          <w:sz w:val="22"/>
        </w:rPr>
        <w:t>2 </w:t>
      </w:r>
      <w:r>
        <w:rPr>
          <w:color w:val="231F20"/>
        </w:rPr>
        <w:t>этажа, </w:t>
      </w:r>
      <w:r>
        <w:rPr>
          <w:rFonts w:ascii="Century Schoolbook" w:hAnsi="Century Schoolbook"/>
          <w:i/>
          <w:color w:val="0084A9"/>
          <w:sz w:val="22"/>
        </w:rPr>
        <w:t>10 884 </w:t>
      </w:r>
      <w:r>
        <w:rPr>
          <w:color w:val="231F20"/>
        </w:rPr>
        <w:t>кв. м</w:t>
      </w:r>
    </w:p>
    <w:p>
      <w:pPr>
        <w:pStyle w:val="BodyText"/>
        <w:spacing w:before="93"/>
        <w:ind w:left="100"/>
        <w:jc w:val="both"/>
      </w:pPr>
      <w:r>
        <w:rPr>
          <w:color w:val="231F20"/>
        </w:rPr>
        <w:t>наличие прилегающего земельного участка (да, нет); </w:t>
      </w:r>
      <w:r>
        <w:rPr>
          <w:rFonts w:ascii="Century Schoolbook" w:hAnsi="Century Schoolbook"/>
          <w:i/>
          <w:color w:val="0084A9"/>
          <w:sz w:val="22"/>
        </w:rPr>
        <w:t>2700 </w:t>
      </w:r>
      <w:r>
        <w:rPr>
          <w:color w:val="231F20"/>
        </w:rPr>
        <w:t>кв. м</w:t>
      </w:r>
    </w:p>
    <w:p>
      <w:pPr>
        <w:spacing w:line="268" w:lineRule="auto" w:before="122"/>
        <w:ind w:left="100" w:right="1358" w:firstLine="0"/>
        <w:jc w:val="both"/>
        <w:rPr>
          <w:rFonts w:ascii="Century Schoolbook" w:hAnsi="Century Schoolbook"/>
          <w:i/>
          <w:sz w:val="22"/>
        </w:rPr>
      </w:pPr>
      <w:r>
        <w:rPr>
          <w:color w:val="231F20"/>
          <w:w w:val="95"/>
          <w:sz w:val="20"/>
        </w:rPr>
        <w:t>Название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w w:val="95"/>
          <w:sz w:val="20"/>
        </w:rPr>
        <w:t>организации,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которая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предоставляет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услугу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населению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(пол- </w:t>
      </w:r>
      <w:r>
        <w:rPr>
          <w:color w:val="231F20"/>
          <w:spacing w:val="3"/>
          <w:w w:val="95"/>
          <w:sz w:val="20"/>
        </w:rPr>
        <w:t>ное наименование </w:t>
      </w:r>
      <w:r>
        <w:rPr>
          <w:color w:val="231F20"/>
          <w:w w:val="95"/>
          <w:sz w:val="20"/>
        </w:rPr>
        <w:t>– согласно Уставу, </w:t>
      </w:r>
      <w:r>
        <w:rPr>
          <w:color w:val="231F20"/>
          <w:spacing w:val="3"/>
          <w:w w:val="95"/>
          <w:sz w:val="20"/>
        </w:rPr>
        <w:t>сокращенное </w:t>
      </w:r>
      <w:r>
        <w:rPr>
          <w:color w:val="231F20"/>
          <w:spacing w:val="2"/>
          <w:w w:val="95"/>
          <w:sz w:val="20"/>
        </w:rPr>
        <w:t>наименование): </w:t>
      </w:r>
      <w:r>
        <w:rPr>
          <w:rFonts w:ascii="Century Schoolbook" w:hAnsi="Century Schoolbook"/>
          <w:i/>
          <w:color w:val="0084A9"/>
          <w:sz w:val="22"/>
        </w:rPr>
        <w:t>Муниципальное автономное образовательное</w:t>
      </w:r>
      <w:r>
        <w:rPr>
          <w:rFonts w:ascii="Century Schoolbook" w:hAnsi="Century Schoolbook"/>
          <w:i/>
          <w:color w:val="0084A9"/>
          <w:spacing w:val="4"/>
          <w:sz w:val="22"/>
        </w:rPr>
        <w:t> </w:t>
      </w:r>
      <w:r>
        <w:rPr>
          <w:rFonts w:ascii="Century Schoolbook" w:hAnsi="Century Schoolbook"/>
          <w:i/>
          <w:color w:val="0084A9"/>
          <w:sz w:val="22"/>
        </w:rPr>
        <w:t>учреждение</w:t>
      </w:r>
    </w:p>
    <w:p>
      <w:pPr>
        <w:pStyle w:val="Heading3"/>
        <w:spacing w:line="240" w:lineRule="exact"/>
        <w:rPr>
          <w:i/>
        </w:rPr>
      </w:pPr>
      <w:r>
        <w:rPr>
          <w:i/>
          <w:color w:val="0084A9"/>
          <w:spacing w:val="-3"/>
        </w:rPr>
        <w:t>«Школа </w:t>
      </w:r>
      <w:r>
        <w:rPr>
          <w:i/>
          <w:color w:val="0084A9"/>
        </w:rPr>
        <w:t>№ </w:t>
      </w:r>
      <w:r>
        <w:rPr>
          <w:i/>
          <w:color w:val="0084A9"/>
          <w:spacing w:val="-7"/>
        </w:rPr>
        <w:t>1» </w:t>
      </w:r>
      <w:r>
        <w:rPr>
          <w:i/>
          <w:color w:val="0084A9"/>
          <w:spacing w:val="-4"/>
        </w:rPr>
        <w:t>г. </w:t>
      </w:r>
      <w:r>
        <w:rPr>
          <w:i/>
          <w:color w:val="0084A9"/>
        </w:rPr>
        <w:t>Энска, </w:t>
      </w:r>
      <w:r>
        <w:rPr>
          <w:i/>
          <w:color w:val="0084A9"/>
          <w:spacing w:val="-5"/>
        </w:rPr>
        <w:t>МАОУ </w:t>
      </w:r>
      <w:r>
        <w:rPr>
          <w:i/>
          <w:color w:val="0084A9"/>
          <w:spacing w:val="-3"/>
        </w:rPr>
        <w:t>«Школа </w:t>
      </w:r>
      <w:r>
        <w:rPr>
          <w:i/>
          <w:color w:val="0084A9"/>
        </w:rPr>
        <w:t>№ </w:t>
      </w:r>
      <w:r>
        <w:rPr>
          <w:i/>
          <w:color w:val="0084A9"/>
          <w:spacing w:val="-7"/>
        </w:rPr>
        <w:t>1»</w:t>
      </w:r>
    </w:p>
    <w:p>
      <w:pPr>
        <w:spacing w:line="247" w:lineRule="auto" w:before="92"/>
        <w:ind w:left="100" w:right="1353" w:firstLine="0"/>
        <w:jc w:val="left"/>
        <w:rPr>
          <w:rFonts w:ascii="Century Schoolbook" w:hAnsi="Century Schoolbook"/>
          <w:i/>
          <w:sz w:val="22"/>
        </w:rPr>
      </w:pPr>
      <w:r>
        <w:rPr>
          <w:color w:val="231F20"/>
          <w:sz w:val="20"/>
        </w:rPr>
        <w:t>Адрес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места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нахождения</w:t>
      </w:r>
      <w:r>
        <w:rPr>
          <w:color w:val="231F20"/>
          <w:spacing w:val="-29"/>
          <w:sz w:val="20"/>
        </w:rPr>
        <w:t> </w:t>
      </w:r>
      <w:r>
        <w:rPr>
          <w:color w:val="231F20"/>
          <w:sz w:val="20"/>
        </w:rPr>
        <w:t>организации:</w:t>
      </w:r>
      <w:r>
        <w:rPr>
          <w:color w:val="231F20"/>
          <w:spacing w:val="-21"/>
          <w:sz w:val="20"/>
        </w:rPr>
        <w:t> </w:t>
      </w:r>
      <w:r>
        <w:rPr>
          <w:rFonts w:ascii="Century Schoolbook" w:hAnsi="Century Schoolbook"/>
          <w:i/>
          <w:color w:val="0084A9"/>
          <w:spacing w:val="-3"/>
          <w:sz w:val="22"/>
        </w:rPr>
        <w:t>123456,</w:t>
      </w:r>
      <w:r>
        <w:rPr>
          <w:rFonts w:ascii="Century Schoolbook" w:hAnsi="Century Schoolbook"/>
          <w:i/>
          <w:color w:val="0084A9"/>
          <w:spacing w:val="-26"/>
          <w:sz w:val="22"/>
        </w:rPr>
        <w:t> </w:t>
      </w:r>
      <w:r>
        <w:rPr>
          <w:rFonts w:ascii="Century Schoolbook" w:hAnsi="Century Schoolbook"/>
          <w:i/>
          <w:color w:val="0084A9"/>
          <w:spacing w:val="-4"/>
          <w:sz w:val="22"/>
        </w:rPr>
        <w:t>г.</w:t>
      </w:r>
      <w:r>
        <w:rPr>
          <w:rFonts w:ascii="Century Schoolbook" w:hAnsi="Century Schoolbook"/>
          <w:i/>
          <w:color w:val="0084A9"/>
          <w:spacing w:val="-26"/>
          <w:sz w:val="22"/>
        </w:rPr>
        <w:t> </w:t>
      </w:r>
      <w:r>
        <w:rPr>
          <w:rFonts w:ascii="Century Schoolbook" w:hAnsi="Century Schoolbook"/>
          <w:i/>
          <w:color w:val="0084A9"/>
          <w:sz w:val="22"/>
        </w:rPr>
        <w:t>Энск,</w:t>
      </w:r>
      <w:r>
        <w:rPr>
          <w:rFonts w:ascii="Century Schoolbook" w:hAnsi="Century Schoolbook"/>
          <w:i/>
          <w:color w:val="0084A9"/>
          <w:spacing w:val="-26"/>
          <w:sz w:val="22"/>
        </w:rPr>
        <w:t> </w:t>
      </w:r>
      <w:r>
        <w:rPr>
          <w:rFonts w:ascii="Century Schoolbook" w:hAnsi="Century Schoolbook"/>
          <w:i/>
          <w:color w:val="0084A9"/>
          <w:spacing w:val="-5"/>
          <w:sz w:val="22"/>
        </w:rPr>
        <w:t>ул.</w:t>
      </w:r>
      <w:r>
        <w:rPr>
          <w:rFonts w:ascii="Century Schoolbook" w:hAnsi="Century Schoolbook"/>
          <w:i/>
          <w:color w:val="0084A9"/>
          <w:spacing w:val="-26"/>
          <w:sz w:val="22"/>
        </w:rPr>
        <w:t> </w:t>
      </w:r>
      <w:r>
        <w:rPr>
          <w:rFonts w:ascii="Century Schoolbook" w:hAnsi="Century Schoolbook"/>
          <w:i/>
          <w:color w:val="0084A9"/>
          <w:sz w:val="22"/>
        </w:rPr>
        <w:t>Новая, </w:t>
      </w:r>
      <w:r>
        <w:rPr>
          <w:rFonts w:ascii="Century Schoolbook" w:hAnsi="Century Schoolbook"/>
          <w:i/>
          <w:color w:val="0084A9"/>
          <w:sz w:val="22"/>
        </w:rPr>
        <w:t>дом</w:t>
      </w:r>
      <w:r>
        <w:rPr>
          <w:rFonts w:ascii="Century Schoolbook" w:hAnsi="Century Schoolbook"/>
          <w:i/>
          <w:color w:val="0084A9"/>
          <w:spacing w:val="3"/>
          <w:sz w:val="22"/>
        </w:rPr>
        <w:t> </w:t>
      </w:r>
      <w:r>
        <w:rPr>
          <w:rFonts w:ascii="Century Schoolbook" w:hAnsi="Century Schoolbook"/>
          <w:i/>
          <w:color w:val="0084A9"/>
          <w:sz w:val="22"/>
        </w:rPr>
        <w:t>28а</w:t>
      </w:r>
    </w:p>
    <w:p>
      <w:pPr>
        <w:spacing w:line="252" w:lineRule="auto" w:before="114"/>
        <w:ind w:left="100" w:right="0" w:firstLine="0"/>
        <w:jc w:val="left"/>
        <w:rPr>
          <w:rFonts w:ascii="Century Schoolbook" w:hAnsi="Century Schoolbook"/>
          <w:i/>
          <w:sz w:val="22"/>
        </w:rPr>
      </w:pPr>
      <w:r>
        <w:rPr>
          <w:color w:val="231F20"/>
          <w:w w:val="90"/>
          <w:sz w:val="20"/>
        </w:rPr>
        <w:t>Основание для пользования объектом (оперативное управление, аренда, </w:t>
      </w:r>
      <w:r>
        <w:rPr>
          <w:color w:val="231F20"/>
          <w:sz w:val="20"/>
        </w:rPr>
        <w:t>собственность): </w:t>
      </w:r>
      <w:r>
        <w:rPr>
          <w:rFonts w:ascii="Century Schoolbook" w:hAnsi="Century Schoolbook"/>
          <w:i/>
          <w:color w:val="0084A9"/>
          <w:sz w:val="22"/>
        </w:rPr>
        <w:t>оперативное управление</w:t>
      </w:r>
    </w:p>
    <w:p>
      <w:pPr>
        <w:pStyle w:val="BodyText"/>
        <w:spacing w:before="110"/>
        <w:ind w:left="100"/>
      </w:pPr>
      <w:r>
        <w:rPr>
          <w:color w:val="231F20"/>
        </w:rPr>
        <w:t>Форма собственности (государственная, муниципальная, частная):</w:t>
      </w:r>
    </w:p>
    <w:p>
      <w:pPr>
        <w:pStyle w:val="Heading3"/>
        <w:spacing w:before="13"/>
        <w:rPr>
          <w:i/>
        </w:rPr>
      </w:pPr>
      <w:r>
        <w:rPr>
          <w:i/>
          <w:color w:val="0084A9"/>
        </w:rPr>
        <w:t>муниципальная автономная</w:t>
      </w:r>
    </w:p>
    <w:p>
      <w:pPr>
        <w:pStyle w:val="BodyText"/>
        <w:spacing w:line="252" w:lineRule="auto" w:before="122"/>
        <w:ind w:left="100" w:right="1353"/>
        <w:rPr>
          <w:rFonts w:ascii="Century Schoolbook" w:hAnsi="Century Schoolbook"/>
          <w:i/>
          <w:sz w:val="22"/>
        </w:rPr>
      </w:pPr>
      <w:r>
        <w:rPr>
          <w:color w:val="231F20"/>
          <w:w w:val="90"/>
        </w:rPr>
        <w:t>Административно-территориальная подведомственность (федеральная, </w:t>
      </w:r>
      <w:r>
        <w:rPr>
          <w:color w:val="231F20"/>
        </w:rPr>
        <w:t>региональная, муниципальная): </w:t>
      </w:r>
      <w:r>
        <w:rPr>
          <w:rFonts w:ascii="Century Schoolbook" w:hAnsi="Century Schoolbook"/>
          <w:i/>
          <w:color w:val="0084A9"/>
          <w:sz w:val="22"/>
        </w:rPr>
        <w:t>муниципальная</w:t>
      </w:r>
    </w:p>
    <w:p>
      <w:pPr>
        <w:spacing w:line="247" w:lineRule="auto" w:before="80"/>
        <w:ind w:left="100" w:right="1353" w:firstLine="0"/>
        <w:jc w:val="left"/>
        <w:rPr>
          <w:rFonts w:ascii="Century Schoolbook" w:hAnsi="Century Schoolbook"/>
          <w:i/>
          <w:sz w:val="22"/>
        </w:rPr>
      </w:pPr>
      <w:r>
        <w:rPr>
          <w:color w:val="231F20"/>
          <w:w w:val="95"/>
          <w:sz w:val="20"/>
        </w:rPr>
        <w:t>Наименование и адрес вышестоящей организации: </w:t>
      </w:r>
      <w:r>
        <w:rPr>
          <w:rFonts w:ascii="Century Schoolbook" w:hAnsi="Century Schoolbook"/>
          <w:i/>
          <w:color w:val="0084A9"/>
          <w:w w:val="95"/>
          <w:sz w:val="22"/>
        </w:rPr>
        <w:t>управление </w:t>
      </w:r>
      <w:r>
        <w:rPr>
          <w:rFonts w:ascii="Century Schoolbook" w:hAnsi="Century Schoolbook"/>
          <w:i/>
          <w:color w:val="0084A9"/>
          <w:sz w:val="22"/>
        </w:rPr>
        <w:t>образования, г. Энск, ул Б. Старая, 1</w:t>
      </w:r>
    </w:p>
    <w:p>
      <w:pPr>
        <w:pStyle w:val="Heading2"/>
        <w:numPr>
          <w:ilvl w:val="0"/>
          <w:numId w:val="1"/>
        </w:numPr>
        <w:tabs>
          <w:tab w:pos="370" w:val="left" w:leader="none"/>
        </w:tabs>
        <w:spacing w:line="237" w:lineRule="auto" w:before="163" w:after="0"/>
        <w:ind w:left="100" w:right="2023" w:firstLine="0"/>
        <w:jc w:val="left"/>
      </w:pPr>
      <w:r>
        <w:rPr>
          <w:color w:val="231F20"/>
          <w:spacing w:val="-4"/>
          <w:w w:val="95"/>
        </w:rPr>
        <w:t>Краткая характеристика действующего порядка </w:t>
      </w:r>
      <w:r>
        <w:rPr>
          <w:color w:val="231F20"/>
          <w:spacing w:val="-3"/>
        </w:rPr>
        <w:t>предоставления</w:t>
      </w:r>
      <w:r>
        <w:rPr>
          <w:color w:val="231F20"/>
          <w:spacing w:val="-31"/>
        </w:rPr>
        <w:t> </w:t>
      </w:r>
      <w:r>
        <w:rPr>
          <w:color w:val="231F20"/>
        </w:rPr>
        <w:t>на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объекте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услуг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населению</w:t>
      </w:r>
    </w:p>
    <w:p>
      <w:pPr>
        <w:spacing w:before="61"/>
        <w:ind w:left="100" w:right="0" w:firstLine="0"/>
        <w:jc w:val="left"/>
        <w:rPr>
          <w:rFonts w:ascii="Century Schoolbook" w:hAnsi="Century Schoolbook"/>
          <w:i/>
          <w:sz w:val="22"/>
        </w:rPr>
      </w:pPr>
      <w:r>
        <w:rPr>
          <w:color w:val="231F20"/>
          <w:sz w:val="20"/>
        </w:rPr>
        <w:t>Сфера деятельности: </w:t>
      </w:r>
      <w:r>
        <w:rPr>
          <w:rFonts w:ascii="Century Schoolbook" w:hAnsi="Century Schoolbook"/>
          <w:i/>
          <w:color w:val="0084A9"/>
          <w:sz w:val="22"/>
        </w:rPr>
        <w:t>образование</w:t>
      </w:r>
    </w:p>
    <w:p>
      <w:pPr>
        <w:pStyle w:val="BodyText"/>
        <w:spacing w:line="252" w:lineRule="auto" w:before="122"/>
        <w:ind w:left="100" w:right="1350"/>
        <w:rPr>
          <w:rFonts w:ascii="Century Schoolbook" w:hAnsi="Century Schoolbook"/>
          <w:i/>
          <w:sz w:val="22"/>
        </w:rPr>
      </w:pPr>
      <w:r>
        <w:rPr>
          <w:color w:val="231F20"/>
          <w:w w:val="95"/>
        </w:rPr>
        <w:t>Плановая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мощность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(посещаемость,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количество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обслуживаемых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день, </w:t>
      </w:r>
      <w:r>
        <w:rPr>
          <w:color w:val="231F20"/>
        </w:rPr>
        <w:t>вместимость, пропускная способность):</w:t>
      </w:r>
      <w:r>
        <w:rPr>
          <w:color w:val="231F20"/>
          <w:spacing w:val="-34"/>
        </w:rPr>
        <w:t> </w:t>
      </w:r>
      <w:r>
        <w:rPr>
          <w:rFonts w:ascii="Century Schoolbook" w:hAnsi="Century Schoolbook"/>
          <w:i/>
          <w:color w:val="0084A9"/>
          <w:sz w:val="22"/>
        </w:rPr>
        <w:t>200</w:t>
      </w:r>
    </w:p>
    <w:p>
      <w:pPr>
        <w:spacing w:after="0" w:line="252" w:lineRule="auto"/>
        <w:rPr>
          <w:rFonts w:ascii="Century Schoolbook" w:hAnsi="Century Schoolbook"/>
          <w:sz w:val="22"/>
        </w:rPr>
        <w:sectPr>
          <w:type w:val="continuous"/>
          <w:pgSz w:w="11340" w:h="14180"/>
          <w:pgMar w:top="1320" w:bottom="0" w:left="580" w:right="0"/>
          <w:cols w:num="2" w:equalWidth="0">
            <w:col w:w="2482" w:space="551"/>
            <w:col w:w="7727"/>
          </w:cols>
        </w:sectPr>
      </w:pPr>
    </w:p>
    <w:p>
      <w:pPr>
        <w:pStyle w:val="BodyText"/>
        <w:rPr>
          <w:rFonts w:ascii="Century Schoolbook"/>
          <w:i/>
        </w:rPr>
      </w:pPr>
      <w:r>
        <w:rPr/>
        <w:pict>
          <v:rect style="position:absolute;margin-left:0pt;margin-top:.000011pt;width:566.788pt;height:708.661pt;mso-position-horizontal-relative:page;mso-position-vertical-relative:page;z-index:-252382208" filled="true" fillcolor="#ebebec" stroked="false">
            <v:fill type="solid"/>
            <w10:wrap type="none"/>
          </v:rect>
        </w:pict>
      </w:r>
      <w:r>
        <w:rPr/>
        <w:pict>
          <v:group style="position:absolute;margin-left:140.787399pt;margin-top:93.542809pt;width:389.3pt;height:615.15pt;mso-position-horizontal-relative:page;mso-position-vertical-relative:page;z-index:-252381184" coordorigin="2816,1871" coordsize="7786,12303">
            <v:rect style="position:absolute;left:3429;top:2551;width:6832;height:11623" filled="true" fillcolor="#ffffff" stroked="false">
              <v:fill type="solid"/>
            </v:rect>
            <v:shape style="position:absolute;left:3089;top:1870;width:7512;height:681" coordorigin="3090,1871" coordsize="7512,681" path="m10602,1871l3090,1871,3090,2431,3146,2431,3146,2551,10545,2551,10545,2431,10602,2431,10602,1871e" filled="true" fillcolor="#ebebec" stroked="false">
              <v:path arrowok="t"/>
              <v:fill type="solid"/>
            </v:shape>
            <v:line style="position:absolute" from="2875,3112" to="5640,2838" stroked="true" strokeweight="1.0pt" strokecolor="#0084a9">
              <v:stroke dashstyle="dot"/>
            </v:line>
            <v:shape style="position:absolute;left:0;top:13889;width:2854;height:284" coordorigin="0,13890" coordsize="2854,284" path="m2816,3118l2816,3118m5669,2835l5669,2835e" filled="false" stroked="true" strokeweight="1pt" strokecolor="#0084a9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2"/>
        <w:rPr>
          <w:rFonts w:ascii="Century Schoolbook"/>
          <w:i/>
          <w:sz w:val="21"/>
        </w:rPr>
      </w:pPr>
    </w:p>
    <w:p>
      <w:pPr>
        <w:tabs>
          <w:tab w:pos="6404" w:val="left" w:leader="none"/>
        </w:tabs>
        <w:spacing w:before="101"/>
        <w:ind w:left="100" w:right="0" w:firstLine="0"/>
        <w:jc w:val="left"/>
        <w:rPr>
          <w:sz w:val="12"/>
        </w:rPr>
      </w:pPr>
      <w:r>
        <w:rPr>
          <w:rFonts w:ascii="Century" w:hAnsi="Century"/>
          <w:color w:val="231F20"/>
          <w:spacing w:val="-4"/>
          <w:sz w:val="22"/>
        </w:rPr>
        <w:t>76</w:t>
        <w:tab/>
      </w:r>
      <w:r>
        <w:rPr>
          <w:color w:val="231F20"/>
          <w:spacing w:val="4"/>
          <w:sz w:val="12"/>
        </w:rPr>
        <w:t>Справочник руководителя образовательного</w:t>
      </w:r>
      <w:r>
        <w:rPr>
          <w:color w:val="231F20"/>
          <w:spacing w:val="-25"/>
          <w:sz w:val="12"/>
        </w:rPr>
        <w:t> </w:t>
      </w:r>
      <w:r>
        <w:rPr>
          <w:color w:val="231F20"/>
          <w:spacing w:val="4"/>
          <w:sz w:val="12"/>
        </w:rPr>
        <w:t>учреждения</w:t>
      </w:r>
    </w:p>
    <w:p>
      <w:pPr>
        <w:spacing w:after="0"/>
        <w:jc w:val="left"/>
        <w:rPr>
          <w:sz w:val="12"/>
        </w:rPr>
        <w:sectPr>
          <w:type w:val="continuous"/>
          <w:pgSz w:w="11340" w:h="14180"/>
          <w:pgMar w:top="1320" w:bottom="0" w:left="580" w:right="0"/>
        </w:sectPr>
      </w:pPr>
    </w:p>
    <w:p>
      <w:pPr>
        <w:pStyle w:val="BodyText"/>
      </w:pPr>
      <w:r>
        <w:rPr/>
        <w:pict>
          <v:group style="position:absolute;margin-left:395.433014pt;margin-top:.000011pt;width:171.5pt;height:708.7pt;mso-position-horizontal-relative:page;mso-position-vertical-relative:page;z-index:-252378112" coordorigin="7909,0" coordsize="3430,14174">
            <v:rect style="position:absolute;left:7908;top:0;width:3430;height:14174" filled="true" fillcolor="#ebebe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296;top:2669;width:2373;height:1056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0084A9"/>
                        <w:sz w:val="18"/>
                      </w:rPr>
                      <w:t>Категории инвалидов </w:t>
                    </w:r>
                    <w:r>
                      <w:rPr>
                        <w:color w:val="231F20"/>
                        <w:sz w:val="18"/>
                      </w:rPr>
                      <w:t>Выберите</w:t>
                    </w:r>
                    <w:r>
                      <w:rPr>
                        <w:color w:val="231F20"/>
                        <w:spacing w:val="-3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и</w:t>
                    </w:r>
                    <w:r>
                      <w:rPr>
                        <w:color w:val="231F20"/>
                        <w:spacing w:val="-3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впишите</w:t>
                    </w:r>
                    <w:r>
                      <w:rPr>
                        <w:color w:val="231F20"/>
                        <w:spacing w:val="-3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катего- рию</w:t>
                    </w:r>
                    <w:r>
                      <w:rPr>
                        <w:color w:val="231F20"/>
                        <w:spacing w:val="-3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из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предложенных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в</w:t>
                    </w:r>
                    <w:r>
                      <w:rPr>
                        <w:color w:val="231F20"/>
                        <w:spacing w:val="-30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фор-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ме паспорта</w:t>
                    </w:r>
                  </w:p>
                </w:txbxContent>
              </v:textbox>
              <w10:wrap type="none"/>
            </v:shape>
            <v:shape style="position:absolute;left:10417;top:13388;width:262;height:26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entury"/>
                        <w:sz w:val="22"/>
                      </w:rPr>
                    </w:pPr>
                    <w:r>
                      <w:rPr>
                        <w:rFonts w:ascii="Century"/>
                        <w:color w:val="231F20"/>
                        <w:sz w:val="22"/>
                      </w:rPr>
                      <w:t>77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142pt;margin-top:-.000989pt;width:409.4pt;height:708.7pt;mso-position-horizontal-relative:page;mso-position-vertical-relative:page;z-index:-252377088" coordorigin="3,0" coordsize="8188,14174">
            <v:rect style="position:absolute;left:2;top:0;width:1075;height:14174" filled="true" fillcolor="#ebebec" stroked="false">
              <v:fill type="solid"/>
            </v:rect>
            <v:rect style="position:absolute;left:1077;top:-1;width:6832;height:14174" filled="true" fillcolor="#ffffff" stroked="false">
              <v:fill type="solid"/>
            </v:rect>
            <v:line style="position:absolute" from="8154,3087" to="7776,3604" stroked="true" strokeweight="1.0pt" strokecolor="#0084a9">
              <v:stroke dashstyle="dot"/>
            </v:line>
            <v:shape style="position:absolute;left:-433;top:14173;width:433;height:591" coordorigin="-432,14173" coordsize="433,591" path="m8190,3038l8190,3038m7758,3628l7758,3628e" filled="false" stroked="true" strokeweight="1pt" strokecolor="#0084a9">
              <v:path arrowok="t"/>
              <v:stroke dashstyl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276" w:lineRule="auto" w:before="87"/>
        <w:ind w:left="780" w:right="3711"/>
        <w:jc w:val="both"/>
        <w:rPr>
          <w:rFonts w:ascii="Century Schoolbook" w:hAnsi="Century Schoolbook"/>
          <w:i/>
          <w:sz w:val="22"/>
        </w:rPr>
      </w:pPr>
      <w:r>
        <w:rPr>
          <w:color w:val="231F20"/>
          <w:w w:val="95"/>
        </w:rPr>
        <w:t>Форма оказания услуг </w:t>
      </w:r>
      <w:r>
        <w:rPr>
          <w:color w:val="231F20"/>
          <w:spacing w:val="-3"/>
          <w:w w:val="95"/>
        </w:rPr>
        <w:t>(на </w:t>
      </w:r>
      <w:r>
        <w:rPr>
          <w:color w:val="231F20"/>
          <w:w w:val="95"/>
        </w:rPr>
        <w:t>объекте, с длительным пребыванием, в том </w:t>
      </w:r>
      <w:r>
        <w:rPr>
          <w:color w:val="231F20"/>
          <w:spacing w:val="-3"/>
          <w:w w:val="95"/>
        </w:rPr>
        <w:t>числе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проживанием,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обеспечение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доступа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к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месту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предоставления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услуги, </w:t>
      </w:r>
      <w:r>
        <w:rPr>
          <w:color w:val="231F20"/>
        </w:rPr>
        <w:t>на </w:t>
      </w:r>
      <w:r>
        <w:rPr>
          <w:color w:val="231F20"/>
          <w:spacing w:val="-4"/>
        </w:rPr>
        <w:t>дому, </w:t>
      </w:r>
      <w:r>
        <w:rPr>
          <w:color w:val="231F20"/>
        </w:rPr>
        <w:t>дистанционно): </w:t>
      </w:r>
      <w:r>
        <w:rPr>
          <w:rFonts w:ascii="Century Schoolbook" w:hAnsi="Century Schoolbook"/>
          <w:i/>
          <w:color w:val="0084A9"/>
          <w:sz w:val="22"/>
        </w:rPr>
        <w:t>на</w:t>
      </w:r>
      <w:r>
        <w:rPr>
          <w:rFonts w:ascii="Century Schoolbook" w:hAnsi="Century Schoolbook"/>
          <w:i/>
          <w:color w:val="0084A9"/>
          <w:spacing w:val="-21"/>
          <w:sz w:val="22"/>
        </w:rPr>
        <w:t> </w:t>
      </w:r>
      <w:r>
        <w:rPr>
          <w:rFonts w:ascii="Century Schoolbook" w:hAnsi="Century Schoolbook"/>
          <w:i/>
          <w:color w:val="0084A9"/>
          <w:sz w:val="22"/>
        </w:rPr>
        <w:t>объекте</w:t>
      </w:r>
    </w:p>
    <w:p>
      <w:pPr>
        <w:pStyle w:val="BodyText"/>
        <w:spacing w:line="261" w:lineRule="auto" w:before="92"/>
        <w:ind w:left="780" w:right="3711"/>
        <w:jc w:val="both"/>
        <w:rPr>
          <w:rFonts w:ascii="Century Schoolbook" w:hAnsi="Century Schoolbook"/>
          <w:i/>
          <w:sz w:val="22"/>
        </w:rPr>
      </w:pPr>
      <w:r>
        <w:rPr>
          <w:color w:val="231F20"/>
          <w:spacing w:val="-4"/>
          <w:w w:val="95"/>
        </w:rPr>
        <w:t>Категории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обслуживаемого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населения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по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возрасту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(дети,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взрослые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трудо- </w:t>
      </w:r>
      <w:r>
        <w:rPr>
          <w:color w:val="231F20"/>
          <w:spacing w:val="-7"/>
          <w:w w:val="95"/>
        </w:rPr>
        <w:t>способного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7"/>
          <w:w w:val="95"/>
        </w:rPr>
        <w:t>возраста,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8"/>
          <w:w w:val="95"/>
        </w:rPr>
        <w:t>пожилые;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все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7"/>
          <w:w w:val="95"/>
        </w:rPr>
        <w:t>возрастные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9"/>
          <w:w w:val="95"/>
        </w:rPr>
        <w:t>категории):</w:t>
      </w:r>
      <w:r>
        <w:rPr>
          <w:color w:val="231F20"/>
          <w:spacing w:val="-18"/>
          <w:w w:val="95"/>
        </w:rPr>
        <w:t> </w:t>
      </w:r>
      <w:r>
        <w:rPr>
          <w:rFonts w:ascii="Century Schoolbook" w:hAnsi="Century Schoolbook"/>
          <w:i/>
          <w:color w:val="0084A9"/>
          <w:spacing w:val="-8"/>
          <w:w w:val="95"/>
          <w:sz w:val="22"/>
        </w:rPr>
        <w:t>дети</w:t>
      </w:r>
      <w:r>
        <w:rPr>
          <w:rFonts w:ascii="Century Schoolbook" w:hAnsi="Century Schoolbook"/>
          <w:i/>
          <w:color w:val="0084A9"/>
          <w:spacing w:val="-9"/>
          <w:w w:val="95"/>
          <w:sz w:val="22"/>
        </w:rPr>
        <w:t> 6–18</w:t>
      </w:r>
      <w:r>
        <w:rPr>
          <w:rFonts w:ascii="Century Schoolbook" w:hAnsi="Century Schoolbook"/>
          <w:i/>
          <w:color w:val="0084A9"/>
          <w:spacing w:val="-10"/>
          <w:w w:val="95"/>
          <w:sz w:val="22"/>
        </w:rPr>
        <w:t> лет</w:t>
      </w:r>
    </w:p>
    <w:p>
      <w:pPr>
        <w:pStyle w:val="BodyText"/>
        <w:spacing w:line="276" w:lineRule="auto" w:before="107"/>
        <w:ind w:left="780" w:right="3704"/>
        <w:jc w:val="both"/>
        <w:rPr>
          <w:rFonts w:ascii="Century Schoolbook" w:hAnsi="Century Schoolbook"/>
          <w:i/>
          <w:sz w:val="22"/>
        </w:rPr>
      </w:pPr>
      <w:r>
        <w:rPr>
          <w:color w:val="231F20"/>
          <w:w w:val="95"/>
        </w:rPr>
        <w:t>Категории обслуживаемых инвалидов (инвалиды с нарушениями опорно-двигательного аппарата; нарушениями зрения, нарушениями </w:t>
      </w:r>
      <w:r>
        <w:rPr>
          <w:color w:val="231F20"/>
        </w:rPr>
        <w:t>слуха): </w:t>
      </w:r>
      <w:r>
        <w:rPr>
          <w:rFonts w:ascii="Century Schoolbook" w:hAnsi="Century Schoolbook"/>
          <w:i/>
          <w:color w:val="0084A9"/>
          <w:sz w:val="22"/>
        </w:rPr>
        <w:t>с нарушениями зрения</w:t>
      </w:r>
    </w:p>
    <w:p>
      <w:pPr>
        <w:pStyle w:val="Heading2"/>
        <w:numPr>
          <w:ilvl w:val="0"/>
          <w:numId w:val="1"/>
        </w:numPr>
        <w:tabs>
          <w:tab w:pos="1121" w:val="left" w:leader="none"/>
        </w:tabs>
        <w:spacing w:line="240" w:lineRule="auto" w:before="139" w:after="0"/>
        <w:ind w:left="1120" w:right="0" w:hanging="341"/>
        <w:jc w:val="left"/>
      </w:pPr>
      <w:r>
        <w:rPr>
          <w:color w:val="231F20"/>
          <w:spacing w:val="-4"/>
        </w:rPr>
        <w:t>Оценка состояния </w:t>
      </w:r>
      <w:r>
        <w:rPr>
          <w:color w:val="231F20"/>
        </w:rPr>
        <w:t>и </w:t>
      </w:r>
      <w:r>
        <w:rPr>
          <w:color w:val="231F20"/>
          <w:spacing w:val="-4"/>
        </w:rPr>
        <w:t>имеющихся</w:t>
      </w:r>
      <w:r>
        <w:rPr>
          <w:color w:val="231F20"/>
          <w:spacing w:val="-37"/>
        </w:rPr>
        <w:t> </w:t>
      </w:r>
      <w:r>
        <w:rPr>
          <w:color w:val="231F20"/>
          <w:spacing w:val="-4"/>
        </w:rPr>
        <w:t>недостатков</w:t>
      </w:r>
    </w:p>
    <w:p>
      <w:pPr>
        <w:spacing w:line="242" w:lineRule="auto" w:before="4"/>
        <w:ind w:left="780" w:right="4211" w:firstLine="0"/>
        <w:jc w:val="left"/>
        <w:rPr>
          <w:b/>
          <w:sz w:val="24"/>
        </w:rPr>
      </w:pPr>
      <w:r>
        <w:rPr>
          <w:b/>
          <w:color w:val="231F20"/>
          <w:w w:val="95"/>
          <w:sz w:val="24"/>
        </w:rPr>
        <w:t>в</w:t>
      </w:r>
      <w:r>
        <w:rPr>
          <w:b/>
          <w:color w:val="231F20"/>
          <w:spacing w:val="-26"/>
          <w:w w:val="95"/>
          <w:sz w:val="24"/>
        </w:rPr>
        <w:t> </w:t>
      </w:r>
      <w:r>
        <w:rPr>
          <w:b/>
          <w:color w:val="231F20"/>
          <w:spacing w:val="-4"/>
          <w:w w:val="95"/>
          <w:sz w:val="24"/>
        </w:rPr>
        <w:t>обеспечении</w:t>
      </w:r>
      <w:r>
        <w:rPr>
          <w:b/>
          <w:color w:val="231F20"/>
          <w:spacing w:val="-25"/>
          <w:w w:val="95"/>
          <w:sz w:val="24"/>
        </w:rPr>
        <w:t> </w:t>
      </w:r>
      <w:r>
        <w:rPr>
          <w:b/>
          <w:color w:val="231F20"/>
          <w:spacing w:val="-3"/>
          <w:w w:val="95"/>
          <w:sz w:val="24"/>
        </w:rPr>
        <w:t>условий</w:t>
      </w:r>
      <w:r>
        <w:rPr>
          <w:b/>
          <w:color w:val="231F20"/>
          <w:spacing w:val="-25"/>
          <w:w w:val="95"/>
          <w:sz w:val="24"/>
        </w:rPr>
        <w:t> </w:t>
      </w:r>
      <w:r>
        <w:rPr>
          <w:b/>
          <w:color w:val="231F20"/>
          <w:spacing w:val="-3"/>
          <w:w w:val="95"/>
          <w:sz w:val="24"/>
        </w:rPr>
        <w:t>доступности</w:t>
      </w:r>
      <w:r>
        <w:rPr>
          <w:b/>
          <w:color w:val="231F20"/>
          <w:spacing w:val="-26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для</w:t>
      </w:r>
      <w:r>
        <w:rPr>
          <w:b/>
          <w:color w:val="231F20"/>
          <w:spacing w:val="-25"/>
          <w:w w:val="95"/>
          <w:sz w:val="24"/>
        </w:rPr>
        <w:t> </w:t>
      </w:r>
      <w:r>
        <w:rPr>
          <w:b/>
          <w:color w:val="231F20"/>
          <w:spacing w:val="-4"/>
          <w:w w:val="95"/>
          <w:sz w:val="24"/>
        </w:rPr>
        <w:t>инвалидов </w:t>
      </w:r>
      <w:r>
        <w:rPr>
          <w:b/>
          <w:color w:val="231F20"/>
          <w:spacing w:val="-3"/>
          <w:sz w:val="24"/>
        </w:rPr>
        <w:t>объекта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7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005"/>
        <w:gridCol w:w="2665"/>
      </w:tblGrid>
      <w:tr>
        <w:trPr>
          <w:trHeight w:val="1090" w:hRule="atLeast"/>
        </w:trPr>
        <w:tc>
          <w:tcPr>
            <w:tcW w:w="567" w:type="dxa"/>
          </w:tcPr>
          <w:p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8" w:lineRule="auto"/>
              <w:rPr>
                <w:b/>
                <w:sz w:val="18"/>
              </w:rPr>
            </w:pPr>
            <w:r>
              <w:rPr>
                <w:b/>
                <w:color w:val="0084A9"/>
                <w:w w:val="110"/>
                <w:sz w:val="18"/>
              </w:rPr>
              <w:t>№ п/п</w:t>
            </w:r>
          </w:p>
        </w:tc>
        <w:tc>
          <w:tcPr>
            <w:tcW w:w="3005" w:type="dxa"/>
          </w:tcPr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rPr>
                <w:b/>
                <w:sz w:val="18"/>
              </w:rPr>
            </w:pPr>
            <w:r>
              <w:rPr>
                <w:b/>
                <w:color w:val="0084A9"/>
                <w:sz w:val="18"/>
              </w:rPr>
              <w:t>Основные показатели </w:t>
            </w:r>
            <w:r>
              <w:rPr>
                <w:b/>
                <w:color w:val="0084A9"/>
                <w:w w:val="95"/>
                <w:sz w:val="18"/>
              </w:rPr>
              <w:t>доступности для инвалидов </w:t>
            </w:r>
            <w:r>
              <w:rPr>
                <w:b/>
                <w:color w:val="0084A9"/>
                <w:sz w:val="18"/>
              </w:rPr>
              <w:t>объекта</w:t>
            </w:r>
          </w:p>
        </w:tc>
        <w:tc>
          <w:tcPr>
            <w:tcW w:w="2665" w:type="dxa"/>
          </w:tcPr>
          <w:p>
            <w:pPr>
              <w:pStyle w:val="TableParagraph"/>
              <w:spacing w:line="278" w:lineRule="auto" w:before="79"/>
              <w:ind w:right="94"/>
              <w:rPr>
                <w:b/>
                <w:sz w:val="18"/>
              </w:rPr>
            </w:pPr>
            <w:r>
              <w:rPr>
                <w:b/>
                <w:color w:val="0084A9"/>
                <w:sz w:val="18"/>
              </w:rPr>
              <w:t>Оценка состояния и имею­ щихся недостатков в обес­ </w:t>
            </w:r>
            <w:r>
              <w:rPr>
                <w:b/>
                <w:color w:val="0084A9"/>
                <w:w w:val="95"/>
                <w:sz w:val="18"/>
              </w:rPr>
              <w:t>печении условий доступно­ сти для инвалидов объекта</w:t>
            </w:r>
          </w:p>
        </w:tc>
      </w:tr>
      <w:tr>
        <w:trPr>
          <w:trHeight w:val="370" w:hRule="atLeast"/>
        </w:trPr>
        <w:tc>
          <w:tcPr>
            <w:tcW w:w="567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3005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2</w:t>
            </w:r>
          </w:p>
        </w:tc>
        <w:tc>
          <w:tcPr>
            <w:tcW w:w="2665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3</w:t>
            </w:r>
          </w:p>
        </w:tc>
      </w:tr>
      <w:tr>
        <w:trPr>
          <w:trHeight w:val="559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3005" w:type="dxa"/>
          </w:tcPr>
          <w:p>
            <w:pPr>
              <w:pStyle w:val="TableParagraph"/>
              <w:spacing w:line="254" w:lineRule="auto" w:before="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Выделенные стоянки автотранс- портных средств для инвалидов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361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Сменные кресла-коляски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361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3</w:t>
            </w:r>
          </w:p>
        </w:tc>
        <w:tc>
          <w:tcPr>
            <w:tcW w:w="3005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Адаптированные лифты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361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4</w:t>
            </w:r>
          </w:p>
        </w:tc>
        <w:tc>
          <w:tcPr>
            <w:tcW w:w="3005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Поручни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w w:val="105"/>
                <w:sz w:val="22"/>
              </w:rPr>
              <w:t>Есть</w:t>
            </w:r>
          </w:p>
        </w:tc>
      </w:tr>
      <w:tr>
        <w:trPr>
          <w:trHeight w:val="361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5</w:t>
            </w:r>
          </w:p>
        </w:tc>
        <w:tc>
          <w:tcPr>
            <w:tcW w:w="3005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Пандусы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361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6</w:t>
            </w:r>
          </w:p>
        </w:tc>
        <w:tc>
          <w:tcPr>
            <w:tcW w:w="3005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Подъемные платформы (аппарели)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361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7</w:t>
            </w:r>
          </w:p>
        </w:tc>
        <w:tc>
          <w:tcPr>
            <w:tcW w:w="3005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Раздвижные двери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361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8</w:t>
            </w:r>
          </w:p>
        </w:tc>
        <w:tc>
          <w:tcPr>
            <w:tcW w:w="3005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Доступные входные группы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w w:val="105"/>
                <w:sz w:val="22"/>
              </w:rPr>
              <w:t>Есть</w:t>
            </w:r>
          </w:p>
        </w:tc>
      </w:tr>
      <w:tr>
        <w:trPr>
          <w:trHeight w:val="559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9</w:t>
            </w:r>
          </w:p>
        </w:tc>
        <w:tc>
          <w:tcPr>
            <w:tcW w:w="3005" w:type="dxa"/>
          </w:tcPr>
          <w:p>
            <w:pPr>
              <w:pStyle w:val="TableParagraph"/>
              <w:spacing w:line="254" w:lineRule="auto" w:before="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Доступные санитарно-гигиениче- </w:t>
            </w:r>
            <w:r>
              <w:rPr>
                <w:color w:val="231F20"/>
                <w:sz w:val="18"/>
              </w:rPr>
              <w:t>ские помещения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w w:val="105"/>
                <w:sz w:val="22"/>
              </w:rPr>
              <w:t>Есть</w:t>
            </w:r>
          </w:p>
        </w:tc>
      </w:tr>
      <w:tr>
        <w:trPr>
          <w:trHeight w:val="779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3005" w:type="dxa"/>
          </w:tcPr>
          <w:p>
            <w:pPr>
              <w:pStyle w:val="TableParagraph"/>
              <w:spacing w:line="254" w:lineRule="auto" w:before="68"/>
              <w:ind w:right="44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Достаточная ширина дверных проемов в стенах,</w:t>
            </w:r>
            <w:r>
              <w:rPr>
                <w:color w:val="231F20"/>
                <w:spacing w:val="-15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лестничных </w:t>
            </w:r>
            <w:r>
              <w:rPr>
                <w:color w:val="231F20"/>
                <w:sz w:val="18"/>
              </w:rPr>
              <w:t>маршей,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площадок</w:t>
            </w:r>
          </w:p>
        </w:tc>
        <w:tc>
          <w:tcPr>
            <w:tcW w:w="2665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1021" w:hRule="atLeast"/>
        </w:trPr>
        <w:tc>
          <w:tcPr>
            <w:tcW w:w="567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3005" w:type="dxa"/>
          </w:tcPr>
          <w:p>
            <w:pPr>
              <w:pStyle w:val="TableParagraph"/>
              <w:spacing w:line="254" w:lineRule="auto" w:before="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Надлежащее размещение обору- </w:t>
            </w:r>
            <w:r>
              <w:rPr>
                <w:color w:val="231F20"/>
                <w:sz w:val="18"/>
              </w:rPr>
              <w:t>дования и носителей информа- </w:t>
            </w:r>
            <w:r>
              <w:rPr>
                <w:color w:val="231F20"/>
                <w:w w:val="95"/>
                <w:sz w:val="18"/>
              </w:rPr>
              <w:t>ции, необходимых для обеспече-</w:t>
            </w:r>
          </w:p>
        </w:tc>
        <w:tc>
          <w:tcPr>
            <w:tcW w:w="2665" w:type="dxa"/>
          </w:tcPr>
          <w:p>
            <w:pPr>
              <w:pStyle w:val="TableParagraph"/>
              <w:spacing w:line="199" w:lineRule="auto" w:before="78"/>
              <w:ind w:right="111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Только для инвалидов, </w:t>
            </w:r>
            <w:r>
              <w:rPr>
                <w:rFonts w:ascii="Century Schoolbook" w:hAnsi="Century Schoolbook"/>
                <w:i/>
                <w:color w:val="0084A9"/>
                <w:sz w:val="22"/>
              </w:rPr>
              <w:t>имеющих стойкие расстройства функции зрения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spacing w:before="0"/>
        <w:ind w:left="497" w:right="0" w:firstLine="0"/>
        <w:jc w:val="left"/>
        <w:rPr>
          <w:sz w:val="12"/>
        </w:rPr>
      </w:pPr>
      <w:r>
        <w:rPr>
          <w:color w:val="231F20"/>
          <w:spacing w:val="-4"/>
          <w:sz w:val="12"/>
        </w:rPr>
        <w:t>№1</w:t>
      </w:r>
      <w:r>
        <w:rPr>
          <w:color w:val="231F20"/>
          <w:spacing w:val="-20"/>
          <w:sz w:val="12"/>
        </w:rPr>
        <w:t> </w:t>
      </w:r>
      <w:r>
        <w:rPr>
          <w:color w:val="231F20"/>
          <w:spacing w:val="4"/>
          <w:sz w:val="12"/>
        </w:rPr>
        <w:t>январь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2018</w:t>
      </w:r>
      <w:r>
        <w:rPr>
          <w:color w:val="231F20"/>
          <w:spacing w:val="-20"/>
          <w:sz w:val="12"/>
        </w:rPr>
        <w:t> </w:t>
      </w:r>
      <w:r>
        <w:rPr>
          <w:color w:val="231F20"/>
          <w:spacing w:val="4"/>
          <w:sz w:val="12"/>
        </w:rPr>
        <w:t>года</w:t>
      </w:r>
    </w:p>
    <w:p>
      <w:pPr>
        <w:spacing w:after="0"/>
        <w:jc w:val="left"/>
        <w:rPr>
          <w:sz w:val="12"/>
        </w:rPr>
        <w:sectPr>
          <w:pgSz w:w="11340" w:h="14180"/>
          <w:pgMar w:top="0" w:bottom="0" w:left="58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before="98"/>
        <w:ind w:left="100" w:right="0" w:firstLine="0"/>
        <w:jc w:val="left"/>
        <w:rPr>
          <w:rFonts w:ascii="Century Schoolbook" w:hAnsi="Century Schoolbook"/>
          <w:i/>
          <w:sz w:val="28"/>
        </w:rPr>
      </w:pPr>
      <w:r>
        <w:rPr>
          <w:rFonts w:ascii="Century Schoolbook" w:hAnsi="Century Schoolbook"/>
          <w:i/>
          <w:color w:val="231F20"/>
          <w:sz w:val="28"/>
        </w:rPr>
        <w:t>коротко о главном</w:t>
      </w: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</w:rPr>
      </w:pPr>
    </w:p>
    <w:p>
      <w:pPr>
        <w:pStyle w:val="BodyText"/>
        <w:rPr>
          <w:rFonts w:ascii="Century Schoolbook"/>
          <w:i/>
          <w:sz w:val="26"/>
        </w:rPr>
      </w:pPr>
    </w:p>
    <w:p>
      <w:pPr>
        <w:spacing w:after="0"/>
        <w:rPr>
          <w:rFonts w:ascii="Century Schoolbook"/>
          <w:sz w:val="26"/>
        </w:rPr>
        <w:sectPr>
          <w:pgSz w:w="11340" w:h="14180"/>
          <w:pgMar w:top="0" w:bottom="0" w:left="580" w:right="0"/>
        </w:sectPr>
      </w:pPr>
    </w:p>
    <w:p>
      <w:pPr>
        <w:spacing w:before="96"/>
        <w:ind w:left="100" w:right="0" w:firstLine="0"/>
        <w:jc w:val="left"/>
        <w:rPr>
          <w:b/>
          <w:sz w:val="18"/>
        </w:rPr>
      </w:pPr>
      <w:r>
        <w:rPr>
          <w:b/>
          <w:color w:val="0084A9"/>
          <w:sz w:val="18"/>
        </w:rPr>
        <w:t>Иные условия</w:t>
      </w:r>
    </w:p>
    <w:p>
      <w:pPr>
        <w:spacing w:line="328" w:lineRule="auto" w:before="77"/>
        <w:ind w:left="100" w:right="26" w:firstLine="0"/>
        <w:jc w:val="left"/>
        <w:rPr>
          <w:sz w:val="18"/>
        </w:rPr>
      </w:pPr>
      <w:r>
        <w:rPr>
          <w:color w:val="231F20"/>
          <w:w w:val="95"/>
          <w:sz w:val="18"/>
        </w:rPr>
        <w:t>Если</w:t>
      </w:r>
      <w:r>
        <w:rPr>
          <w:color w:val="231F20"/>
          <w:spacing w:val="-19"/>
          <w:w w:val="95"/>
          <w:sz w:val="18"/>
        </w:rPr>
        <w:t> </w:t>
      </w:r>
      <w:r>
        <w:rPr>
          <w:color w:val="231F20"/>
          <w:w w:val="95"/>
          <w:sz w:val="18"/>
        </w:rPr>
        <w:t>в</w:t>
      </w:r>
      <w:r>
        <w:rPr>
          <w:color w:val="231F20"/>
          <w:spacing w:val="-18"/>
          <w:w w:val="95"/>
          <w:sz w:val="18"/>
        </w:rPr>
        <w:t> </w:t>
      </w:r>
      <w:r>
        <w:rPr>
          <w:color w:val="231F20"/>
          <w:w w:val="95"/>
          <w:sz w:val="18"/>
        </w:rPr>
        <w:t>школе</w:t>
      </w:r>
      <w:r>
        <w:rPr>
          <w:color w:val="231F20"/>
          <w:spacing w:val="-18"/>
          <w:w w:val="95"/>
          <w:sz w:val="18"/>
        </w:rPr>
        <w:t> </w:t>
      </w:r>
      <w:r>
        <w:rPr>
          <w:color w:val="231F20"/>
          <w:w w:val="95"/>
          <w:sz w:val="18"/>
        </w:rPr>
        <w:t>есть</w:t>
      </w:r>
      <w:r>
        <w:rPr>
          <w:color w:val="231F20"/>
          <w:spacing w:val="-18"/>
          <w:w w:val="95"/>
          <w:sz w:val="18"/>
        </w:rPr>
        <w:t> </w:t>
      </w:r>
      <w:r>
        <w:rPr>
          <w:color w:val="231F20"/>
          <w:w w:val="95"/>
          <w:sz w:val="18"/>
        </w:rPr>
        <w:t>условия</w:t>
      </w:r>
      <w:r>
        <w:rPr>
          <w:color w:val="231F20"/>
          <w:spacing w:val="-18"/>
          <w:w w:val="95"/>
          <w:sz w:val="18"/>
        </w:rPr>
        <w:t> </w:t>
      </w:r>
      <w:r>
        <w:rPr>
          <w:color w:val="231F20"/>
          <w:w w:val="95"/>
          <w:sz w:val="18"/>
        </w:rPr>
        <w:t>для </w:t>
      </w:r>
      <w:r>
        <w:rPr>
          <w:color w:val="231F20"/>
          <w:sz w:val="18"/>
        </w:rPr>
        <w:t>инвалидов, которые не во- шли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этот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перечень,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укажите их в последнем</w:t>
      </w:r>
      <w:r>
        <w:rPr>
          <w:color w:val="231F20"/>
          <w:spacing w:val="-38"/>
          <w:sz w:val="18"/>
        </w:rPr>
        <w:t> </w:t>
      </w:r>
      <w:r>
        <w:rPr>
          <w:color w:val="231F20"/>
          <w:sz w:val="18"/>
        </w:rPr>
        <w:t>пункте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33"/>
        </w:rPr>
      </w:pPr>
    </w:p>
    <w:p>
      <w:pPr>
        <w:pStyle w:val="Heading2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433" w:right="0" w:hanging="334"/>
        <w:jc w:val="left"/>
      </w:pPr>
      <w:r>
        <w:rPr/>
        <w:pict>
          <v:shape style="position:absolute;margin-left:185.669296pt;margin-top:-346.732056pt;width:312.350pt;height:327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3005"/>
                    <w:gridCol w:w="2665"/>
                  </w:tblGrid>
                  <w:tr>
                    <w:trPr>
                      <w:trHeight w:val="109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84A9"/>
                            <w:w w:val="110"/>
                            <w:sz w:val="18"/>
                          </w:rPr>
                          <w:t>№ п/п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84A9"/>
                            <w:sz w:val="18"/>
                          </w:rPr>
                          <w:t>Основные показатели </w:t>
                        </w:r>
                        <w:r>
                          <w:rPr>
                            <w:b/>
                            <w:color w:val="0084A9"/>
                            <w:w w:val="95"/>
                            <w:sz w:val="18"/>
                          </w:rPr>
                          <w:t>доступности для инвалидов </w:t>
                        </w:r>
                        <w:r>
                          <w:rPr>
                            <w:b/>
                            <w:color w:val="0084A9"/>
                            <w:sz w:val="18"/>
                          </w:rPr>
                          <w:t>объекта</w:t>
                        </w: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spacing w:line="278" w:lineRule="auto" w:before="79"/>
                          <w:ind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84A9"/>
                            <w:sz w:val="18"/>
                          </w:rPr>
                          <w:t>Оценка состояния и имею­ щихся недостатков в обес­ </w:t>
                        </w:r>
                        <w:r>
                          <w:rPr>
                            <w:b/>
                            <w:color w:val="0084A9"/>
                            <w:w w:val="95"/>
                            <w:sz w:val="18"/>
                          </w:rPr>
                          <w:t>печении условий доступно­ сти для инвалидов объекта</w:t>
                        </w:r>
                      </w:p>
                    </w:tc>
                  </w:tr>
                  <w:tr>
                    <w:trPr>
                      <w:trHeight w:val="1282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78" w:lineRule="auto" w:before="56"/>
                          <w:ind w:right="17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ния беспрепятственного доступа к объектам (местам предоставле- </w:t>
                        </w:r>
                        <w:r>
                          <w:rPr>
                            <w:color w:val="231F20"/>
                            <w:sz w:val="18"/>
                          </w:rPr>
                          <w:t>ния услуг) инвалидов, имеющих стойкие расстройства функции зрения, слуха и передвижения</w:t>
                        </w: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42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5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78" w:lineRule="auto" w:before="56"/>
                          <w:ind w:right="10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5"/>
                            <w:w w:val="95"/>
                            <w:sz w:val="18"/>
                          </w:rPr>
                          <w:t>Дублирование 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8"/>
                          </w:rPr>
                          <w:t>необходимой для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инвалидов, имеющих стойкие рас- стройства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функции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8"/>
                          </w:rPr>
                          <w:t>зрения,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зритель- ной информации звуковой инфор- </w:t>
                        </w:r>
                        <w:r>
                          <w:rPr>
                            <w:color w:val="231F20"/>
                            <w:sz w:val="18"/>
                          </w:rPr>
                          <w:t>мацией,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а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также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надписей,</w:t>
                        </w:r>
                        <w:r>
                          <w:rPr>
                            <w:color w:val="231F20"/>
                            <w:spacing w:val="-21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знаков и 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>иной 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>текстовой </w:t>
                        </w:r>
                        <w:r>
                          <w:rPr>
                            <w:color w:val="231F20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4"/>
                            <w:sz w:val="18"/>
                          </w:rPr>
                          <w:t>графической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информации – знаками,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выполнен- 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8"/>
                          </w:rPr>
                          <w:t>ными 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8"/>
                          </w:rPr>
                          <w:t>рельефно-точечным шриф-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том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Брайля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на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контрастном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фоне</w:t>
                        </w: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spacing w:line="218" w:lineRule="auto" w:before="50"/>
                          <w:ind w:right="111"/>
                          <w:rPr>
                            <w:rFonts w:ascii="Century Schoolbook" w:hAnsi="Century Schoolbook"/>
                            <w:i/>
                            <w:sz w:val="22"/>
                          </w:rPr>
                        </w:pP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Только для инвалидов, </w:t>
                        </w: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имеющих стойкие расстройства функции зрения</w:t>
                        </w:r>
                      </w:p>
                    </w:tc>
                  </w:tr>
                  <w:tr>
                    <w:trPr>
                      <w:trHeight w:val="802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5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78" w:lineRule="auto" w:before="56"/>
                          <w:ind w:right="2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5"/>
                            <w:sz w:val="18"/>
                          </w:rPr>
                          <w:t>Дублирование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8"/>
                          </w:rPr>
                          <w:t>необходимой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для ин-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валидов </w:t>
                        </w:r>
                        <w:r>
                          <w:rPr>
                            <w:color w:val="231F20"/>
                            <w:sz w:val="18"/>
                          </w:rPr>
                          <w:t>по слуху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звуковой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инфор- мации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зрительной информацией</w:t>
                        </w: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spacing w:before="30"/>
                          <w:rPr>
                            <w:rFonts w:ascii="Century Schoolbook" w:hAnsi="Century Schoolbook"/>
                            <w:i/>
                            <w:sz w:val="22"/>
                          </w:rPr>
                        </w:pP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Нет</w:t>
                        </w:r>
                      </w:p>
                    </w:tc>
                  </w:tr>
                  <w:tr>
                    <w:trPr>
                      <w:trHeight w:val="1064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5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before="5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Иные</w:t>
                        </w:r>
                      </w:p>
                    </w:tc>
                    <w:tc>
                      <w:tcPr>
                        <w:tcW w:w="2665" w:type="dxa"/>
                      </w:tcPr>
                      <w:p>
                        <w:pPr>
                          <w:pStyle w:val="TableParagraph"/>
                          <w:spacing w:line="218" w:lineRule="auto" w:before="50"/>
                          <w:ind w:right="200"/>
                          <w:rPr>
                            <w:rFonts w:ascii="Century Schoolbook" w:hAnsi="Century Schoolbook"/>
                            <w:i/>
                            <w:sz w:val="22"/>
                          </w:rPr>
                        </w:pP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Тактильная нави­ </w:t>
                        </w: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гация для слабови­ дящих – напольная тактильная плитка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4"/>
        </w:rPr>
        <w:t>Оценка состояния </w:t>
      </w:r>
      <w:r>
        <w:rPr>
          <w:color w:val="231F20"/>
        </w:rPr>
        <w:t>и </w:t>
      </w:r>
      <w:r>
        <w:rPr>
          <w:color w:val="231F20"/>
          <w:spacing w:val="-4"/>
        </w:rPr>
        <w:t>имеющихся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недостатков</w:t>
      </w:r>
    </w:p>
    <w:p>
      <w:pPr>
        <w:spacing w:line="242" w:lineRule="auto" w:before="4"/>
        <w:ind w:left="100" w:right="1858" w:firstLine="0"/>
        <w:jc w:val="left"/>
        <w:rPr>
          <w:b/>
          <w:sz w:val="24"/>
        </w:rPr>
      </w:pPr>
      <w:r>
        <w:rPr>
          <w:b/>
          <w:color w:val="231F20"/>
          <w:w w:val="95"/>
          <w:sz w:val="24"/>
        </w:rPr>
        <w:t>в</w:t>
      </w:r>
      <w:r>
        <w:rPr>
          <w:b/>
          <w:color w:val="231F20"/>
          <w:spacing w:val="-26"/>
          <w:w w:val="95"/>
          <w:sz w:val="24"/>
        </w:rPr>
        <w:t> </w:t>
      </w:r>
      <w:r>
        <w:rPr>
          <w:b/>
          <w:color w:val="231F20"/>
          <w:spacing w:val="-4"/>
          <w:w w:val="95"/>
          <w:sz w:val="24"/>
        </w:rPr>
        <w:t>обеспечении</w:t>
      </w:r>
      <w:r>
        <w:rPr>
          <w:b/>
          <w:color w:val="231F20"/>
          <w:spacing w:val="-25"/>
          <w:w w:val="95"/>
          <w:sz w:val="24"/>
        </w:rPr>
        <w:t> </w:t>
      </w:r>
      <w:r>
        <w:rPr>
          <w:b/>
          <w:color w:val="231F20"/>
          <w:spacing w:val="-3"/>
          <w:w w:val="95"/>
          <w:sz w:val="24"/>
        </w:rPr>
        <w:t>условий</w:t>
      </w:r>
      <w:r>
        <w:rPr>
          <w:b/>
          <w:color w:val="231F20"/>
          <w:spacing w:val="-25"/>
          <w:w w:val="95"/>
          <w:sz w:val="24"/>
        </w:rPr>
        <w:t> </w:t>
      </w:r>
      <w:r>
        <w:rPr>
          <w:b/>
          <w:color w:val="231F20"/>
          <w:spacing w:val="-3"/>
          <w:w w:val="95"/>
          <w:sz w:val="24"/>
        </w:rPr>
        <w:t>доступности</w:t>
      </w:r>
      <w:r>
        <w:rPr>
          <w:b/>
          <w:color w:val="231F20"/>
          <w:spacing w:val="-26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для</w:t>
      </w:r>
      <w:r>
        <w:rPr>
          <w:b/>
          <w:color w:val="231F20"/>
          <w:spacing w:val="-25"/>
          <w:w w:val="95"/>
          <w:sz w:val="24"/>
        </w:rPr>
        <w:t> </w:t>
      </w:r>
      <w:r>
        <w:rPr>
          <w:b/>
          <w:color w:val="231F20"/>
          <w:spacing w:val="-4"/>
          <w:w w:val="95"/>
          <w:sz w:val="24"/>
        </w:rPr>
        <w:t>инвалидов </w:t>
      </w:r>
      <w:r>
        <w:rPr>
          <w:b/>
          <w:color w:val="231F20"/>
          <w:spacing w:val="-3"/>
          <w:sz w:val="24"/>
        </w:rPr>
        <w:t>предоставляемых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pacing w:val="-4"/>
          <w:sz w:val="24"/>
        </w:rPr>
        <w:t>услуг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340" w:h="14180"/>
          <w:pgMar w:top="1320" w:bottom="0" w:left="580" w:right="0"/>
          <w:cols w:num="2" w:equalWidth="0">
            <w:col w:w="2566" w:space="467"/>
            <w:col w:w="7727"/>
          </w:cols>
        </w:sectPr>
      </w:pPr>
    </w:p>
    <w:p>
      <w:pPr>
        <w:pStyle w:val="BodyText"/>
        <w:rPr>
          <w:b/>
          <w:sz w:val="9"/>
        </w:rPr>
      </w:pPr>
      <w:r>
        <w:rPr/>
        <w:pict>
          <v:rect style="position:absolute;margin-left:513.070984pt;margin-top:.000011pt;width:53.717pt;height:708.661pt;mso-position-horizontal-relative:page;mso-position-vertical-relative:page;z-index:251664384" filled="true" fillcolor="#ebebec" stroked="false">
            <v:fill type="solid"/>
            <w10:wrap type="none"/>
          </v:rect>
        </w:pict>
      </w:r>
      <w:r>
        <w:rPr/>
        <w:pict>
          <v:group style="position:absolute;margin-left:0pt;margin-top:-.000989pt;width:513.1pt;height:708.7pt;mso-position-horizontal-relative:page;mso-position-vertical-relative:page;z-index:-252375040" coordorigin="0,0" coordsize="10262,14174">
            <v:rect style="position:absolute;left:0;top:0;width:3430;height:14174" filled="true" fillcolor="#ebebec" stroked="false">
              <v:fill type="solid"/>
            </v:rect>
            <v:rect style="position:absolute;left:3429;top:-1;width:6832;height:14174" filled="true" fillcolor="#ffffff" stroked="false">
              <v:fill type="solid"/>
            </v:rect>
            <v:line style="position:absolute" from="2112,8486" to="3846,7946" stroked="true" strokeweight="1pt" strokecolor="#0084a9">
              <v:stroke dashstyle="dot"/>
            </v:line>
            <v:line style="position:absolute" from="2055,8504" to="2055,8504" stroked="true" strokeweight="1pt" strokecolor="#0084a9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31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3345"/>
        <w:gridCol w:w="2381"/>
      </w:tblGrid>
      <w:tr>
        <w:trPr>
          <w:trHeight w:val="1570" w:hRule="atLeast"/>
        </w:trPr>
        <w:tc>
          <w:tcPr>
            <w:tcW w:w="54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8" w:lineRule="auto"/>
              <w:rPr>
                <w:b/>
                <w:sz w:val="18"/>
              </w:rPr>
            </w:pPr>
            <w:r>
              <w:rPr>
                <w:b/>
                <w:color w:val="0084A9"/>
                <w:w w:val="110"/>
                <w:sz w:val="18"/>
              </w:rPr>
              <w:t>№ п/п</w:t>
            </w:r>
          </w:p>
        </w:tc>
        <w:tc>
          <w:tcPr>
            <w:tcW w:w="3345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right="165"/>
              <w:rPr>
                <w:b/>
                <w:sz w:val="18"/>
              </w:rPr>
            </w:pPr>
            <w:r>
              <w:rPr>
                <w:b/>
                <w:color w:val="0084A9"/>
                <w:w w:val="95"/>
                <w:sz w:val="18"/>
              </w:rPr>
              <w:t>Основные показатели доступности </w:t>
            </w:r>
            <w:r>
              <w:rPr>
                <w:b/>
                <w:color w:val="0084A9"/>
                <w:sz w:val="18"/>
              </w:rPr>
              <w:t>для инвалидов предоставляемой услуги</w:t>
            </w:r>
          </w:p>
        </w:tc>
        <w:tc>
          <w:tcPr>
            <w:tcW w:w="2381" w:type="dxa"/>
          </w:tcPr>
          <w:p>
            <w:pPr>
              <w:pStyle w:val="TableParagraph"/>
              <w:spacing w:line="278" w:lineRule="auto" w:before="79"/>
              <w:ind w:right="537"/>
              <w:rPr>
                <w:b/>
                <w:sz w:val="18"/>
              </w:rPr>
            </w:pPr>
            <w:r>
              <w:rPr>
                <w:b/>
                <w:color w:val="0084A9"/>
                <w:sz w:val="18"/>
              </w:rPr>
              <w:t>Оценка состояния </w:t>
            </w:r>
            <w:r>
              <w:rPr>
                <w:b/>
                <w:color w:val="0084A9"/>
                <w:w w:val="95"/>
                <w:sz w:val="18"/>
              </w:rPr>
              <w:t>и имеющихся</w:t>
            </w:r>
            <w:r>
              <w:rPr>
                <w:b/>
                <w:color w:val="0084A9"/>
                <w:spacing w:val="5"/>
                <w:w w:val="95"/>
                <w:sz w:val="18"/>
              </w:rPr>
              <w:t> </w:t>
            </w:r>
            <w:r>
              <w:rPr>
                <w:b/>
                <w:color w:val="0084A9"/>
                <w:w w:val="95"/>
                <w:sz w:val="18"/>
              </w:rPr>
              <w:t>недо­</w:t>
            </w:r>
          </w:p>
          <w:p>
            <w:pPr>
              <w:pStyle w:val="TableParagraph"/>
              <w:spacing w:line="278" w:lineRule="auto"/>
              <w:ind w:right="280"/>
              <w:rPr>
                <w:b/>
                <w:sz w:val="18"/>
              </w:rPr>
            </w:pPr>
            <w:r>
              <w:rPr>
                <w:b/>
                <w:color w:val="0084A9"/>
                <w:w w:val="95"/>
                <w:sz w:val="18"/>
              </w:rPr>
              <w:t>статков в обеспечении </w:t>
            </w:r>
            <w:r>
              <w:rPr>
                <w:b/>
                <w:color w:val="0084A9"/>
                <w:sz w:val="18"/>
              </w:rPr>
              <w:t>условий доступности </w:t>
            </w:r>
            <w:r>
              <w:rPr>
                <w:b/>
                <w:color w:val="0084A9"/>
                <w:w w:val="95"/>
                <w:sz w:val="18"/>
              </w:rPr>
              <w:t>для инвалидов предо­ </w:t>
            </w:r>
            <w:r>
              <w:rPr>
                <w:b/>
                <w:color w:val="0084A9"/>
                <w:sz w:val="18"/>
              </w:rPr>
              <w:t>ставляемой</w:t>
            </w:r>
            <w:r>
              <w:rPr>
                <w:b/>
                <w:color w:val="0084A9"/>
                <w:spacing w:val="-16"/>
                <w:sz w:val="18"/>
              </w:rPr>
              <w:t> </w:t>
            </w:r>
            <w:r>
              <w:rPr>
                <w:b/>
                <w:color w:val="0084A9"/>
                <w:sz w:val="18"/>
              </w:rPr>
              <w:t>услуги</w:t>
            </w:r>
          </w:p>
        </w:tc>
      </w:tr>
      <w:tr>
        <w:trPr>
          <w:trHeight w:val="1293" w:hRule="atLeast"/>
        </w:trPr>
        <w:tc>
          <w:tcPr>
            <w:tcW w:w="544" w:type="dxa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56"/>
              <w:ind w:right="90"/>
              <w:jc w:val="both"/>
              <w:rPr>
                <w:sz w:val="18"/>
              </w:rPr>
            </w:pPr>
            <w:r>
              <w:rPr>
                <w:color w:val="231F20"/>
                <w:spacing w:val="3"/>
                <w:sz w:val="18"/>
              </w:rPr>
              <w:t>Наличие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при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входе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3"/>
                <w:sz w:val="18"/>
              </w:rPr>
              <w:t>объект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3"/>
                <w:sz w:val="18"/>
              </w:rPr>
              <w:t>вывески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названием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организации,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графиком </w:t>
            </w:r>
            <w:r>
              <w:rPr>
                <w:color w:val="231F20"/>
                <w:spacing w:val="3"/>
                <w:w w:val="95"/>
                <w:sz w:val="18"/>
              </w:rPr>
              <w:t>работы организации, планом здания, </w:t>
            </w:r>
            <w:r>
              <w:rPr>
                <w:color w:val="231F20"/>
                <w:spacing w:val="11"/>
                <w:w w:val="95"/>
                <w:sz w:val="18"/>
              </w:rPr>
              <w:t>выполненных </w:t>
            </w:r>
            <w:r>
              <w:rPr>
                <w:color w:val="231F20"/>
                <w:spacing w:val="13"/>
                <w:w w:val="95"/>
                <w:sz w:val="18"/>
              </w:rPr>
              <w:t>рельефно-точечным </w:t>
            </w:r>
            <w:r>
              <w:rPr>
                <w:color w:val="231F20"/>
                <w:spacing w:val="-3"/>
                <w:w w:val="95"/>
                <w:sz w:val="18"/>
              </w:rPr>
              <w:t>шрифтом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Брайля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на</w:t>
            </w:r>
            <w:r>
              <w:rPr>
                <w:color w:val="231F20"/>
                <w:spacing w:val="-22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контрастном</w:t>
            </w:r>
            <w:r>
              <w:rPr>
                <w:color w:val="231F20"/>
                <w:spacing w:val="-23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фоне</w:t>
            </w:r>
          </w:p>
        </w:tc>
        <w:tc>
          <w:tcPr>
            <w:tcW w:w="2381" w:type="dxa"/>
          </w:tcPr>
          <w:p>
            <w:pPr>
              <w:pStyle w:val="TableParagraph"/>
              <w:spacing w:before="30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</w:tbl>
    <w:p>
      <w:pPr>
        <w:spacing w:after="0"/>
        <w:rPr>
          <w:rFonts w:ascii="Century Schoolbook" w:hAnsi="Century Schoolbook"/>
          <w:sz w:val="22"/>
        </w:rPr>
        <w:sectPr>
          <w:type w:val="continuous"/>
          <w:pgSz w:w="11340" w:h="14180"/>
          <w:pgMar w:top="1320" w:bottom="0" w:left="580" w:right="0"/>
        </w:sectPr>
      </w:pPr>
    </w:p>
    <w:p>
      <w:pPr>
        <w:pStyle w:val="BodyText"/>
        <w:rPr>
          <w:rFonts w:ascii="Times New Roman"/>
        </w:rPr>
      </w:pPr>
      <w:r>
        <w:rPr/>
        <w:pict>
          <v:group style="position:absolute;margin-left:395.433014pt;margin-top:.000011pt;width:171.5pt;height:708.7pt;mso-position-horizontal-relative:page;mso-position-vertical-relative:page;z-index:-252371968" coordorigin="7909,0" coordsize="3430,14174">
            <v:rect style="position:absolute;left:7908;top:0;width:3430;height:14174" filled="true" fillcolor="#ebebec" stroked="false">
              <v:fill type="solid"/>
            </v:rect>
            <v:shape style="position:absolute;left:7908;top:0;width:3430;height:1417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328" w:lineRule="auto" w:before="0"/>
                      <w:ind w:left="330" w:right="94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0084A9"/>
                        <w:w w:val="95"/>
                        <w:sz w:val="18"/>
                      </w:rPr>
                      <w:t>Доступность основных </w:t>
                    </w:r>
                    <w:r>
                      <w:rPr>
                        <w:b/>
                        <w:color w:val="0084A9"/>
                        <w:sz w:val="18"/>
                      </w:rPr>
                      <w:t>функциональных зон</w:t>
                    </w:r>
                    <w:r>
                      <w:rPr>
                        <w:b/>
                        <w:color w:val="231F20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На стадии оценки условий </w:t>
                    </w:r>
                    <w:r>
                      <w:rPr>
                        <w:color w:val="231F20"/>
                        <w:sz w:val="18"/>
                      </w:rPr>
                      <w:t>указывайте только – есть</w:t>
                    </w:r>
                  </w:p>
                  <w:p>
                    <w:pPr>
                      <w:spacing w:line="328" w:lineRule="auto" w:before="0"/>
                      <w:ind w:left="330" w:right="69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или нет критерий. О том, есть </w:t>
                    </w:r>
                    <w:r>
                      <w:rPr>
                        <w:color w:val="231F20"/>
                        <w:sz w:val="18"/>
                      </w:rPr>
                      <w:t>ли в нем необходимость, пишите в разделе 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142pt;margin-top:-.000989pt;width:407.15pt;height:708.7pt;mso-position-horizontal-relative:page;mso-position-vertical-relative:page;z-index:-252370944" coordorigin="3,0" coordsize="8143,14174">
            <v:rect style="position:absolute;left:2;top:0;width:1075;height:14174" filled="true" fillcolor="#ebebec" stroked="false">
              <v:fill type="solid"/>
            </v:rect>
            <v:rect style="position:absolute;left:1077;top:-1;width:6832;height:14174" filled="true" fillcolor="#ffffff" stroked="false">
              <v:fill type="solid"/>
            </v:rect>
            <v:line style="position:absolute" from="8099,11007" to="7015,11887" stroked="true" strokeweight="1pt" strokecolor="#0084a9">
              <v:stroke dashstyle="dot"/>
            </v:line>
            <v:line style="position:absolute" from="8145,10970" to="8145,10970" stroked="true" strokeweight="1pt" strokecolor="#0084a9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jc w:val="left"/>
        <w:tblInd w:w="7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3345"/>
        <w:gridCol w:w="2381"/>
      </w:tblGrid>
      <w:tr>
        <w:trPr>
          <w:trHeight w:val="1570" w:hRule="atLeast"/>
        </w:trPr>
        <w:tc>
          <w:tcPr>
            <w:tcW w:w="5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78" w:lineRule="auto"/>
              <w:rPr>
                <w:b/>
                <w:sz w:val="18"/>
              </w:rPr>
            </w:pPr>
            <w:r>
              <w:rPr>
                <w:b/>
                <w:color w:val="0084A9"/>
                <w:w w:val="110"/>
                <w:sz w:val="18"/>
              </w:rPr>
              <w:t>№ п/п</w:t>
            </w:r>
          </w:p>
        </w:tc>
        <w:tc>
          <w:tcPr>
            <w:tcW w:w="33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8" w:lineRule="auto"/>
              <w:ind w:right="165"/>
              <w:rPr>
                <w:b/>
                <w:sz w:val="18"/>
              </w:rPr>
            </w:pPr>
            <w:r>
              <w:rPr>
                <w:b/>
                <w:color w:val="0084A9"/>
                <w:w w:val="95"/>
                <w:sz w:val="18"/>
              </w:rPr>
              <w:t>Основные показатели доступности </w:t>
            </w:r>
            <w:r>
              <w:rPr>
                <w:b/>
                <w:color w:val="0084A9"/>
                <w:sz w:val="18"/>
              </w:rPr>
              <w:t>для инвалидов предоставляемой услуги</w:t>
            </w:r>
          </w:p>
        </w:tc>
        <w:tc>
          <w:tcPr>
            <w:tcW w:w="2381" w:type="dxa"/>
          </w:tcPr>
          <w:p>
            <w:pPr>
              <w:pStyle w:val="TableParagraph"/>
              <w:spacing w:line="278" w:lineRule="auto" w:before="79"/>
              <w:ind w:right="537"/>
              <w:rPr>
                <w:b/>
                <w:sz w:val="18"/>
              </w:rPr>
            </w:pPr>
            <w:r>
              <w:rPr>
                <w:b/>
                <w:color w:val="0084A9"/>
                <w:sz w:val="18"/>
              </w:rPr>
              <w:t>Оценка состояния </w:t>
            </w:r>
            <w:r>
              <w:rPr>
                <w:b/>
                <w:color w:val="0084A9"/>
                <w:w w:val="95"/>
                <w:sz w:val="18"/>
              </w:rPr>
              <w:t>и имеющихся</w:t>
            </w:r>
            <w:r>
              <w:rPr>
                <w:b/>
                <w:color w:val="0084A9"/>
                <w:spacing w:val="5"/>
                <w:w w:val="95"/>
                <w:sz w:val="18"/>
              </w:rPr>
              <w:t> </w:t>
            </w:r>
            <w:r>
              <w:rPr>
                <w:b/>
                <w:color w:val="0084A9"/>
                <w:w w:val="95"/>
                <w:sz w:val="18"/>
              </w:rPr>
              <w:t>недо­</w:t>
            </w:r>
          </w:p>
          <w:p>
            <w:pPr>
              <w:pStyle w:val="TableParagraph"/>
              <w:spacing w:line="278" w:lineRule="auto"/>
              <w:ind w:right="280"/>
              <w:rPr>
                <w:b/>
                <w:sz w:val="18"/>
              </w:rPr>
            </w:pPr>
            <w:r>
              <w:rPr>
                <w:b/>
                <w:color w:val="0084A9"/>
                <w:w w:val="95"/>
                <w:sz w:val="18"/>
              </w:rPr>
              <w:t>статков в обеспечении </w:t>
            </w:r>
            <w:r>
              <w:rPr>
                <w:b/>
                <w:color w:val="0084A9"/>
                <w:sz w:val="18"/>
              </w:rPr>
              <w:t>условий доступности </w:t>
            </w:r>
            <w:r>
              <w:rPr>
                <w:b/>
                <w:color w:val="0084A9"/>
                <w:w w:val="95"/>
                <w:sz w:val="18"/>
              </w:rPr>
              <w:t>для инвалидов предо­ </w:t>
            </w:r>
            <w:r>
              <w:rPr>
                <w:b/>
                <w:color w:val="0084A9"/>
                <w:sz w:val="18"/>
              </w:rPr>
              <w:t>ставляемой</w:t>
            </w:r>
            <w:r>
              <w:rPr>
                <w:b/>
                <w:color w:val="0084A9"/>
                <w:spacing w:val="-16"/>
                <w:sz w:val="18"/>
              </w:rPr>
              <w:t> </w:t>
            </w:r>
            <w:r>
              <w:rPr>
                <w:b/>
                <w:color w:val="0084A9"/>
                <w:sz w:val="18"/>
              </w:rPr>
              <w:t>услуги</w:t>
            </w:r>
          </w:p>
        </w:tc>
      </w:tr>
      <w:tr>
        <w:trPr>
          <w:trHeight w:val="2013" w:hRule="atLeast"/>
        </w:trPr>
        <w:tc>
          <w:tcPr>
            <w:tcW w:w="544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2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7"/>
              <w:ind w:right="103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Обеспечение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инвалидам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помощи,</w:t>
            </w:r>
            <w:r>
              <w:rPr>
                <w:color w:val="231F20"/>
                <w:spacing w:val="-3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необ- </w:t>
            </w:r>
            <w:r>
              <w:rPr>
                <w:color w:val="231F20"/>
                <w:spacing w:val="4"/>
                <w:sz w:val="18"/>
              </w:rPr>
              <w:t>ходимой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для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получения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доступной </w:t>
            </w:r>
            <w:r>
              <w:rPr>
                <w:color w:val="231F20"/>
                <w:spacing w:val="6"/>
                <w:sz w:val="18"/>
              </w:rPr>
              <w:t>для </w:t>
            </w:r>
            <w:r>
              <w:rPr>
                <w:color w:val="231F20"/>
                <w:spacing w:val="4"/>
                <w:sz w:val="18"/>
              </w:rPr>
              <w:t>них </w:t>
            </w:r>
            <w:r>
              <w:rPr>
                <w:color w:val="231F20"/>
                <w:spacing w:val="6"/>
                <w:sz w:val="18"/>
              </w:rPr>
              <w:t>форме </w:t>
            </w:r>
            <w:r>
              <w:rPr>
                <w:color w:val="231F20"/>
                <w:spacing w:val="7"/>
                <w:sz w:val="18"/>
              </w:rPr>
              <w:t>информации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pacing w:val="6"/>
                <w:sz w:val="18"/>
              </w:rPr>
              <w:t>пра- </w:t>
            </w:r>
            <w:r>
              <w:rPr>
                <w:color w:val="231F20"/>
                <w:spacing w:val="5"/>
                <w:sz w:val="18"/>
              </w:rPr>
              <w:t>вилах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6"/>
                <w:sz w:val="18"/>
              </w:rPr>
              <w:t>предоставления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услуги,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том </w:t>
            </w:r>
            <w:r>
              <w:rPr>
                <w:color w:val="231F20"/>
                <w:spacing w:val="5"/>
                <w:sz w:val="18"/>
              </w:rPr>
              <w:t>числе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pacing w:val="3"/>
                <w:sz w:val="18"/>
              </w:rPr>
              <w:t>об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оформлении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необходимых </w:t>
            </w:r>
            <w:r>
              <w:rPr>
                <w:color w:val="231F20"/>
                <w:spacing w:val="7"/>
                <w:sz w:val="18"/>
              </w:rPr>
              <w:t>для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8"/>
                <w:sz w:val="18"/>
              </w:rPr>
              <w:t>получения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8"/>
                <w:sz w:val="18"/>
              </w:rPr>
              <w:t>услуги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8"/>
                <w:sz w:val="18"/>
              </w:rPr>
              <w:t>документов,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совершении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2"/>
                <w:sz w:val="18"/>
              </w:rPr>
              <w:t>ими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3"/>
                <w:sz w:val="18"/>
              </w:rPr>
              <w:t>других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необходи- мых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для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получения</w:t>
            </w:r>
            <w:r>
              <w:rPr>
                <w:color w:val="231F20"/>
                <w:spacing w:val="-22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услуги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pacing w:val="6"/>
                <w:sz w:val="18"/>
              </w:rPr>
              <w:t>действий</w:t>
            </w:r>
          </w:p>
        </w:tc>
        <w:tc>
          <w:tcPr>
            <w:tcW w:w="2381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1533" w:hRule="atLeast"/>
        </w:trPr>
        <w:tc>
          <w:tcPr>
            <w:tcW w:w="544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3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8"/>
              <w:ind w:right="25"/>
              <w:rPr>
                <w:sz w:val="18"/>
              </w:rPr>
            </w:pPr>
            <w:r>
              <w:rPr>
                <w:color w:val="231F20"/>
                <w:sz w:val="18"/>
              </w:rPr>
              <w:t>Проведение инструктирования или </w:t>
            </w:r>
            <w:r>
              <w:rPr>
                <w:color w:val="231F20"/>
                <w:w w:val="95"/>
                <w:sz w:val="18"/>
              </w:rPr>
              <w:t>обучения сотрудников, предоставляю- </w:t>
            </w:r>
            <w:r>
              <w:rPr>
                <w:color w:val="231F20"/>
                <w:sz w:val="18"/>
              </w:rPr>
              <w:t>щих услуги населению, для работы</w:t>
            </w:r>
          </w:p>
          <w:p>
            <w:pPr>
              <w:pStyle w:val="TableParagraph"/>
              <w:spacing w:line="278" w:lineRule="auto"/>
              <w:ind w:right="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 инвалидами по вопросам, связанным </w:t>
            </w:r>
            <w:r>
              <w:rPr>
                <w:color w:val="231F20"/>
                <w:sz w:val="18"/>
              </w:rPr>
              <w:t>с обеспечением доступности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для них объектов и услуг</w:t>
            </w:r>
          </w:p>
        </w:tc>
        <w:tc>
          <w:tcPr>
            <w:tcW w:w="2381" w:type="dxa"/>
          </w:tcPr>
          <w:p>
            <w:pPr>
              <w:pStyle w:val="TableParagraph"/>
              <w:spacing w:line="218" w:lineRule="auto" w:before="61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Запланировано </w:t>
            </w:r>
            <w:r>
              <w:rPr>
                <w:rFonts w:ascii="Century Schoolbook" w:hAnsi="Century Schoolbook"/>
                <w:i/>
                <w:color w:val="0084A9"/>
                <w:w w:val="95"/>
                <w:sz w:val="22"/>
              </w:rPr>
              <w:t>инструктирование </w:t>
            </w:r>
            <w:r>
              <w:rPr>
                <w:rFonts w:ascii="Century Schoolbook" w:hAnsi="Century Schoolbook"/>
                <w:i/>
                <w:color w:val="0084A9"/>
                <w:sz w:val="22"/>
              </w:rPr>
              <w:t>всего персонала</w:t>
            </w:r>
          </w:p>
          <w:p>
            <w:pPr>
              <w:pStyle w:val="TableParagraph"/>
              <w:spacing w:line="218" w:lineRule="auto"/>
              <w:ind w:right="537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в I квартале </w:t>
            </w:r>
            <w:r>
              <w:rPr>
                <w:rFonts w:ascii="Century Schoolbook" w:hAnsi="Century Schoolbook"/>
                <w:i/>
                <w:color w:val="0084A9"/>
                <w:sz w:val="22"/>
              </w:rPr>
              <w:t>2018 года</w:t>
            </w:r>
          </w:p>
        </w:tc>
      </w:tr>
      <w:tr>
        <w:trPr>
          <w:trHeight w:val="1293" w:hRule="atLeast"/>
        </w:trPr>
        <w:tc>
          <w:tcPr>
            <w:tcW w:w="544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4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8"/>
              <w:ind w:right="30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Наличие работников организаций, на которых административно-рас- порядительным актом возложено </w:t>
            </w:r>
            <w:r>
              <w:rPr>
                <w:color w:val="231F20"/>
                <w:sz w:val="18"/>
              </w:rPr>
              <w:t>оказание инвалидам помощи при предоставлении им услуг</w:t>
            </w:r>
          </w:p>
        </w:tc>
        <w:tc>
          <w:tcPr>
            <w:tcW w:w="2381" w:type="dxa"/>
          </w:tcPr>
          <w:p>
            <w:pPr>
              <w:pStyle w:val="TableParagraph"/>
              <w:spacing w:line="252" w:lineRule="exact"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Есть. Приказ</w:t>
            </w:r>
          </w:p>
          <w:p>
            <w:pPr>
              <w:pStyle w:val="TableParagraph"/>
              <w:spacing w:line="252" w:lineRule="exact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от 27.02.2016 № 13</w:t>
            </w:r>
          </w:p>
        </w:tc>
      </w:tr>
      <w:tr>
        <w:trPr>
          <w:trHeight w:val="813" w:hRule="atLeast"/>
        </w:trPr>
        <w:tc>
          <w:tcPr>
            <w:tcW w:w="544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5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8"/>
              <w:ind w:right="103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Предоставление услуги с сопровожде- нием инвалида по территории объекта </w:t>
            </w:r>
            <w:r>
              <w:rPr>
                <w:color w:val="231F20"/>
                <w:sz w:val="18"/>
              </w:rPr>
              <w:t>работником организации</w:t>
            </w:r>
          </w:p>
        </w:tc>
        <w:tc>
          <w:tcPr>
            <w:tcW w:w="2381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w w:val="105"/>
                <w:sz w:val="22"/>
              </w:rPr>
              <w:t>Есть</w:t>
            </w:r>
          </w:p>
        </w:tc>
      </w:tr>
      <w:tr>
        <w:trPr>
          <w:trHeight w:val="1293" w:hRule="atLeast"/>
        </w:trPr>
        <w:tc>
          <w:tcPr>
            <w:tcW w:w="544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6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8"/>
              <w:ind w:right="98"/>
              <w:jc w:val="both"/>
              <w:rPr>
                <w:sz w:val="18"/>
              </w:rPr>
            </w:pPr>
            <w:r>
              <w:rPr>
                <w:color w:val="231F20"/>
                <w:spacing w:val="4"/>
                <w:w w:val="95"/>
                <w:sz w:val="18"/>
              </w:rPr>
              <w:t>Предоставление инвалидам </w:t>
            </w:r>
            <w:r>
              <w:rPr>
                <w:color w:val="231F20"/>
                <w:spacing w:val="2"/>
                <w:w w:val="95"/>
                <w:sz w:val="18"/>
              </w:rPr>
              <w:t>по</w:t>
            </w:r>
            <w:r>
              <w:rPr>
                <w:color w:val="231F20"/>
                <w:spacing w:val="-11"/>
                <w:w w:val="95"/>
                <w:sz w:val="18"/>
              </w:rPr>
              <w:t> </w:t>
            </w:r>
            <w:r>
              <w:rPr>
                <w:color w:val="231F20"/>
                <w:spacing w:val="5"/>
                <w:w w:val="95"/>
                <w:sz w:val="18"/>
              </w:rPr>
              <w:t>слуху </w:t>
            </w:r>
            <w:r>
              <w:rPr>
                <w:color w:val="231F20"/>
                <w:spacing w:val="3"/>
                <w:sz w:val="18"/>
              </w:rPr>
              <w:t>при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необходимости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услуги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исполь- </w:t>
            </w:r>
            <w:r>
              <w:rPr>
                <w:color w:val="231F20"/>
                <w:spacing w:val="3"/>
                <w:sz w:val="18"/>
              </w:rPr>
              <w:t>зованием </w:t>
            </w:r>
            <w:r>
              <w:rPr>
                <w:color w:val="231F20"/>
                <w:spacing w:val="2"/>
                <w:sz w:val="18"/>
              </w:rPr>
              <w:t>русского </w:t>
            </w:r>
            <w:r>
              <w:rPr>
                <w:color w:val="231F20"/>
                <w:spacing w:val="3"/>
                <w:sz w:val="18"/>
              </w:rPr>
              <w:t>жестового</w:t>
            </w:r>
            <w:r>
              <w:rPr>
                <w:color w:val="231F20"/>
                <w:spacing w:val="-39"/>
                <w:sz w:val="18"/>
              </w:rPr>
              <w:t> </w:t>
            </w:r>
            <w:r>
              <w:rPr>
                <w:color w:val="231F20"/>
                <w:spacing w:val="3"/>
                <w:sz w:val="18"/>
              </w:rPr>
              <w:t>языка, </w:t>
            </w:r>
            <w:r>
              <w:rPr>
                <w:color w:val="231F20"/>
                <w:w w:val="95"/>
                <w:sz w:val="18"/>
              </w:rPr>
              <w:t>включая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обеспечение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spacing w:val="-3"/>
                <w:w w:val="95"/>
                <w:sz w:val="18"/>
              </w:rPr>
              <w:t>допуска</w:t>
            </w:r>
            <w:r>
              <w:rPr>
                <w:color w:val="231F20"/>
                <w:spacing w:val="-30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на</w:t>
            </w:r>
            <w:r>
              <w:rPr>
                <w:color w:val="231F20"/>
                <w:spacing w:val="-3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объект сурдопереводчика,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тифлопереводчика</w:t>
            </w:r>
          </w:p>
        </w:tc>
        <w:tc>
          <w:tcPr>
            <w:tcW w:w="2381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  <w:tr>
        <w:trPr>
          <w:trHeight w:val="1053" w:hRule="atLeast"/>
        </w:trPr>
        <w:tc>
          <w:tcPr>
            <w:tcW w:w="544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7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8"/>
              <w:ind w:right="18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Соответствие транспортных средств, </w:t>
            </w:r>
            <w:r>
              <w:rPr>
                <w:color w:val="231F20"/>
                <w:sz w:val="18"/>
              </w:rPr>
              <w:t>используемых для предоставления </w:t>
            </w:r>
            <w:r>
              <w:rPr>
                <w:color w:val="231F20"/>
                <w:w w:val="95"/>
                <w:sz w:val="18"/>
              </w:rPr>
              <w:t>услуг населению, требованиям их до- </w:t>
            </w:r>
            <w:r>
              <w:rPr>
                <w:color w:val="231F20"/>
                <w:sz w:val="18"/>
              </w:rPr>
              <w:t>ступности для инвалидов</w:t>
            </w:r>
          </w:p>
        </w:tc>
        <w:tc>
          <w:tcPr>
            <w:tcW w:w="2381" w:type="dxa"/>
          </w:tcPr>
          <w:p>
            <w:pPr>
              <w:pStyle w:val="TableParagraph"/>
              <w:spacing w:line="218" w:lineRule="auto" w:before="61"/>
              <w:ind w:right="280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Транспортные </w:t>
            </w:r>
            <w:r>
              <w:rPr>
                <w:rFonts w:ascii="Century Schoolbook" w:hAnsi="Century Schoolbook"/>
                <w:i/>
                <w:color w:val="0084A9"/>
                <w:sz w:val="22"/>
              </w:rPr>
              <w:t>средства отсут­ ствуют</w:t>
            </w:r>
          </w:p>
        </w:tc>
      </w:tr>
      <w:tr>
        <w:trPr>
          <w:trHeight w:val="1053" w:hRule="atLeast"/>
        </w:trPr>
        <w:tc>
          <w:tcPr>
            <w:tcW w:w="544" w:type="dxa"/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8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8"/>
              <w:ind w:right="18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Обеспечение</w:t>
            </w:r>
            <w:r>
              <w:rPr>
                <w:color w:val="231F20"/>
                <w:spacing w:val="-35"/>
                <w:sz w:val="18"/>
              </w:rPr>
              <w:t> </w:t>
            </w:r>
            <w:r>
              <w:rPr>
                <w:color w:val="231F20"/>
                <w:sz w:val="18"/>
              </w:rPr>
              <w:t>допуска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объект,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ко- </w:t>
            </w:r>
            <w:r>
              <w:rPr>
                <w:color w:val="231F20"/>
                <w:w w:val="95"/>
                <w:sz w:val="18"/>
              </w:rPr>
              <w:t>тором предоставляются услуги, соба- </w:t>
            </w:r>
            <w:r>
              <w:rPr>
                <w:color w:val="231F20"/>
                <w:sz w:val="18"/>
              </w:rPr>
              <w:t>ки-проводника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наличии</w:t>
            </w:r>
            <w:r>
              <w:rPr>
                <w:color w:val="231F20"/>
                <w:spacing w:val="-34"/>
                <w:sz w:val="18"/>
              </w:rPr>
              <w:t> </w:t>
            </w:r>
            <w:r>
              <w:rPr>
                <w:color w:val="231F20"/>
                <w:sz w:val="18"/>
              </w:rPr>
              <w:t>докумен- </w:t>
            </w:r>
            <w:r>
              <w:rPr>
                <w:color w:val="231F20"/>
                <w:w w:val="95"/>
                <w:sz w:val="18"/>
              </w:rPr>
              <w:t>та,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подтверждающего</w:t>
            </w:r>
            <w:r>
              <w:rPr>
                <w:color w:val="231F20"/>
                <w:spacing w:val="-1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ее</w:t>
            </w:r>
            <w:r>
              <w:rPr>
                <w:color w:val="231F20"/>
                <w:spacing w:val="-14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специальное</w:t>
            </w:r>
          </w:p>
        </w:tc>
        <w:tc>
          <w:tcPr>
            <w:tcW w:w="2381" w:type="dxa"/>
          </w:tcPr>
          <w:p>
            <w:pPr>
              <w:pStyle w:val="TableParagraph"/>
              <w:spacing w:before="42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</w:tbl>
    <w:p>
      <w:pPr>
        <w:spacing w:after="0"/>
        <w:rPr>
          <w:rFonts w:ascii="Century Schoolbook" w:hAnsi="Century Schoolbook"/>
          <w:sz w:val="22"/>
        </w:rPr>
        <w:sectPr>
          <w:pgSz w:w="11340" w:h="14180"/>
          <w:pgMar w:top="0" w:bottom="0" w:left="58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jc w:val="left"/>
        <w:tblInd w:w="31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3345"/>
        <w:gridCol w:w="2381"/>
      </w:tblGrid>
      <w:tr>
        <w:trPr>
          <w:trHeight w:val="1570" w:hRule="atLeast"/>
        </w:trPr>
        <w:tc>
          <w:tcPr>
            <w:tcW w:w="54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78" w:lineRule="auto"/>
              <w:rPr>
                <w:b/>
                <w:sz w:val="18"/>
              </w:rPr>
            </w:pPr>
            <w:r>
              <w:rPr>
                <w:b/>
                <w:color w:val="0084A9"/>
                <w:w w:val="110"/>
                <w:sz w:val="18"/>
              </w:rPr>
              <w:t>№ п/п</w:t>
            </w:r>
          </w:p>
        </w:tc>
        <w:tc>
          <w:tcPr>
            <w:tcW w:w="33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8" w:lineRule="auto"/>
              <w:ind w:right="165"/>
              <w:rPr>
                <w:b/>
                <w:sz w:val="18"/>
              </w:rPr>
            </w:pPr>
            <w:r>
              <w:rPr>
                <w:b/>
                <w:color w:val="0084A9"/>
                <w:w w:val="95"/>
                <w:sz w:val="18"/>
              </w:rPr>
              <w:t>Основные показатели доступности </w:t>
            </w:r>
            <w:r>
              <w:rPr>
                <w:b/>
                <w:color w:val="0084A9"/>
                <w:sz w:val="18"/>
              </w:rPr>
              <w:t>для инвалидов предоставляемой услуги</w:t>
            </w:r>
          </w:p>
        </w:tc>
        <w:tc>
          <w:tcPr>
            <w:tcW w:w="2381" w:type="dxa"/>
          </w:tcPr>
          <w:p>
            <w:pPr>
              <w:pStyle w:val="TableParagraph"/>
              <w:spacing w:line="278" w:lineRule="auto" w:before="79"/>
              <w:ind w:right="537"/>
              <w:rPr>
                <w:b/>
                <w:sz w:val="18"/>
              </w:rPr>
            </w:pPr>
            <w:r>
              <w:rPr>
                <w:b/>
                <w:color w:val="0084A9"/>
                <w:sz w:val="18"/>
              </w:rPr>
              <w:t>Оценка состояния </w:t>
            </w:r>
            <w:r>
              <w:rPr>
                <w:b/>
                <w:color w:val="0084A9"/>
                <w:w w:val="95"/>
                <w:sz w:val="18"/>
              </w:rPr>
              <w:t>и имеющихся</w:t>
            </w:r>
            <w:r>
              <w:rPr>
                <w:b/>
                <w:color w:val="0084A9"/>
                <w:spacing w:val="5"/>
                <w:w w:val="95"/>
                <w:sz w:val="18"/>
              </w:rPr>
              <w:t> </w:t>
            </w:r>
            <w:r>
              <w:rPr>
                <w:b/>
                <w:color w:val="0084A9"/>
                <w:w w:val="95"/>
                <w:sz w:val="18"/>
              </w:rPr>
              <w:t>недо­</w:t>
            </w:r>
          </w:p>
          <w:p>
            <w:pPr>
              <w:pStyle w:val="TableParagraph"/>
              <w:spacing w:line="278" w:lineRule="auto"/>
              <w:ind w:right="280"/>
              <w:rPr>
                <w:b/>
                <w:sz w:val="18"/>
              </w:rPr>
            </w:pPr>
            <w:r>
              <w:rPr>
                <w:b/>
                <w:color w:val="0084A9"/>
                <w:w w:val="95"/>
                <w:sz w:val="18"/>
              </w:rPr>
              <w:t>статков в обеспечении </w:t>
            </w:r>
            <w:r>
              <w:rPr>
                <w:b/>
                <w:color w:val="0084A9"/>
                <w:sz w:val="18"/>
              </w:rPr>
              <w:t>условий доступности </w:t>
            </w:r>
            <w:r>
              <w:rPr>
                <w:b/>
                <w:color w:val="0084A9"/>
                <w:w w:val="95"/>
                <w:sz w:val="18"/>
              </w:rPr>
              <w:t>для инвалидов предо­ </w:t>
            </w:r>
            <w:r>
              <w:rPr>
                <w:b/>
                <w:color w:val="0084A9"/>
                <w:sz w:val="18"/>
              </w:rPr>
              <w:t>ставляемой</w:t>
            </w:r>
            <w:r>
              <w:rPr>
                <w:b/>
                <w:color w:val="0084A9"/>
                <w:spacing w:val="-16"/>
                <w:sz w:val="18"/>
              </w:rPr>
              <w:t> </w:t>
            </w:r>
            <w:r>
              <w:rPr>
                <w:b/>
                <w:color w:val="0084A9"/>
                <w:sz w:val="18"/>
              </w:rPr>
              <w:t>услуги</w:t>
            </w:r>
          </w:p>
        </w:tc>
      </w:tr>
      <w:tr>
        <w:trPr>
          <w:trHeight w:val="1042" w:hRule="atLeast"/>
        </w:trPr>
        <w:tc>
          <w:tcPr>
            <w:tcW w:w="5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обучение, выданного по</w:t>
            </w:r>
            <w:r>
              <w:rPr>
                <w:color w:val="231F20"/>
                <w:spacing w:val="1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форме</w:t>
            </w:r>
          </w:p>
          <w:p>
            <w:pPr>
              <w:pStyle w:val="TableParagraph"/>
              <w:spacing w:line="278" w:lineRule="auto" w:before="33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порядке,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утвержденном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приказом Министерства труда и социальной защиты Российской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Федерации</w:t>
            </w:r>
          </w:p>
        </w:tc>
        <w:tc>
          <w:tcPr>
            <w:tcW w:w="23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42" w:hRule="atLeast"/>
        </w:trPr>
        <w:tc>
          <w:tcPr>
            <w:tcW w:w="544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w w:val="94"/>
                <w:sz w:val="18"/>
              </w:rPr>
              <w:t>9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1"/>
              <w:ind w:right="1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Наличие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одном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помещений,</w:t>
            </w:r>
            <w:r>
              <w:rPr>
                <w:color w:val="231F20"/>
                <w:spacing w:val="-31"/>
                <w:sz w:val="18"/>
              </w:rPr>
              <w:t> </w:t>
            </w:r>
            <w:r>
              <w:rPr>
                <w:color w:val="231F20"/>
                <w:sz w:val="18"/>
              </w:rPr>
              <w:t>пред- </w:t>
            </w:r>
            <w:r>
              <w:rPr>
                <w:color w:val="231F20"/>
                <w:spacing w:val="4"/>
                <w:w w:val="95"/>
                <w:sz w:val="18"/>
              </w:rPr>
              <w:t>назначенных для проведения </w:t>
            </w:r>
            <w:r>
              <w:rPr>
                <w:color w:val="231F20"/>
                <w:spacing w:val="5"/>
                <w:w w:val="95"/>
                <w:sz w:val="18"/>
              </w:rPr>
              <w:t>массо- </w:t>
            </w:r>
            <w:r>
              <w:rPr>
                <w:color w:val="231F20"/>
                <w:spacing w:val="3"/>
                <w:sz w:val="18"/>
              </w:rPr>
              <w:t>вых</w:t>
            </w:r>
            <w:r>
              <w:rPr>
                <w:color w:val="231F20"/>
                <w:spacing w:val="-26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мероприятий,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pacing w:val="4"/>
                <w:sz w:val="18"/>
              </w:rPr>
              <w:t>индукционных</w:t>
            </w:r>
            <w:r>
              <w:rPr>
                <w:color w:val="231F20"/>
                <w:spacing w:val="-25"/>
                <w:sz w:val="18"/>
              </w:rPr>
              <w:t> </w:t>
            </w:r>
            <w:r>
              <w:rPr>
                <w:color w:val="231F20"/>
                <w:spacing w:val="5"/>
                <w:sz w:val="18"/>
              </w:rPr>
              <w:t>пе- </w:t>
            </w:r>
            <w:r>
              <w:rPr>
                <w:color w:val="231F20"/>
                <w:w w:val="95"/>
                <w:sz w:val="18"/>
              </w:rPr>
              <w:t>тель и звукоусиливающей</w:t>
            </w:r>
            <w:r>
              <w:rPr>
                <w:color w:val="231F20"/>
                <w:spacing w:val="6"/>
                <w:w w:val="95"/>
                <w:sz w:val="18"/>
              </w:rPr>
              <w:t> </w:t>
            </w:r>
            <w:r>
              <w:rPr>
                <w:color w:val="231F20"/>
                <w:spacing w:val="2"/>
                <w:w w:val="95"/>
                <w:sz w:val="18"/>
              </w:rPr>
              <w:t>аппаратуры</w:t>
            </w:r>
          </w:p>
        </w:tc>
        <w:tc>
          <w:tcPr>
            <w:tcW w:w="2381" w:type="dxa"/>
          </w:tcPr>
          <w:p>
            <w:pPr>
              <w:pStyle w:val="TableParagraph"/>
              <w:spacing w:line="218" w:lineRule="auto" w:before="55"/>
              <w:ind w:right="230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Только индукцион­ </w:t>
            </w:r>
            <w:r>
              <w:rPr>
                <w:rFonts w:ascii="Century Schoolbook" w:hAnsi="Century Schoolbook"/>
                <w:i/>
                <w:color w:val="0084A9"/>
                <w:sz w:val="22"/>
              </w:rPr>
              <w:t>ная петля для слабослышащих</w:t>
            </w:r>
          </w:p>
        </w:tc>
      </w:tr>
      <w:tr>
        <w:trPr>
          <w:trHeight w:val="1042" w:hRule="atLeast"/>
        </w:trPr>
        <w:tc>
          <w:tcPr>
            <w:tcW w:w="544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3345" w:type="dxa"/>
          </w:tcPr>
          <w:p>
            <w:pPr>
              <w:pStyle w:val="TableParagraph"/>
              <w:spacing w:line="240" w:lineRule="atLeast" w:before="29"/>
              <w:ind w:right="14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Адаптация официального сайта орга-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организации,</w:t>
            </w:r>
            <w:r>
              <w:rPr>
                <w:color w:val="231F20"/>
                <w:spacing w:val="-28"/>
                <w:sz w:val="18"/>
              </w:rPr>
              <w:t> </w:t>
            </w:r>
            <w:r>
              <w:rPr>
                <w:color w:val="231F20"/>
                <w:sz w:val="18"/>
              </w:rPr>
              <w:t>предоставляющих услуги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сфере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образования,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27"/>
                <w:sz w:val="18"/>
              </w:rPr>
              <w:t> </w:t>
            </w:r>
            <w:r>
              <w:rPr>
                <w:color w:val="231F20"/>
                <w:sz w:val="18"/>
              </w:rPr>
              <w:t>лиц </w:t>
            </w:r>
            <w:r>
              <w:rPr>
                <w:color w:val="231F20"/>
                <w:w w:val="95"/>
                <w:sz w:val="18"/>
              </w:rPr>
              <w:t>с нарушением зрения</w:t>
            </w:r>
            <w:r>
              <w:rPr>
                <w:color w:val="231F20"/>
                <w:spacing w:val="-16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(слабовидящих)</w:t>
            </w:r>
          </w:p>
        </w:tc>
        <w:tc>
          <w:tcPr>
            <w:tcW w:w="2381" w:type="dxa"/>
          </w:tcPr>
          <w:p>
            <w:pPr>
              <w:pStyle w:val="TableParagraph"/>
              <w:spacing w:before="36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w w:val="105"/>
                <w:sz w:val="22"/>
              </w:rPr>
              <w:t>Есть</w:t>
            </w:r>
          </w:p>
        </w:tc>
      </w:tr>
      <w:tr>
        <w:trPr>
          <w:trHeight w:val="562" w:hRule="atLeast"/>
        </w:trPr>
        <w:tc>
          <w:tcPr>
            <w:tcW w:w="544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3345" w:type="dxa"/>
          </w:tcPr>
          <w:p>
            <w:pPr>
              <w:pStyle w:val="TableParagraph"/>
              <w:spacing w:line="278" w:lineRule="auto" w:before="62"/>
              <w:ind w:right="16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Обеспечение предоставления услуг </w:t>
            </w:r>
            <w:r>
              <w:rPr>
                <w:color w:val="231F20"/>
                <w:sz w:val="18"/>
              </w:rPr>
              <w:t>тьютора</w:t>
            </w:r>
          </w:p>
        </w:tc>
        <w:tc>
          <w:tcPr>
            <w:tcW w:w="2381" w:type="dxa"/>
          </w:tcPr>
          <w:p>
            <w:pPr>
              <w:pStyle w:val="TableParagraph"/>
              <w:spacing w:before="36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w w:val="105"/>
                <w:sz w:val="22"/>
              </w:rPr>
              <w:t>Есть</w:t>
            </w:r>
          </w:p>
        </w:tc>
      </w:tr>
      <w:tr>
        <w:trPr>
          <w:trHeight w:val="344" w:hRule="atLeast"/>
        </w:trPr>
        <w:tc>
          <w:tcPr>
            <w:tcW w:w="544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3345" w:type="dxa"/>
          </w:tcPr>
          <w:p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sz w:val="18"/>
              </w:rPr>
              <w:t>Иные</w:t>
            </w:r>
          </w:p>
        </w:tc>
        <w:tc>
          <w:tcPr>
            <w:tcW w:w="2381" w:type="dxa"/>
          </w:tcPr>
          <w:p>
            <w:pPr>
              <w:pStyle w:val="TableParagraph"/>
              <w:spacing w:before="36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Нет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1340" w:h="14180"/>
          <w:pgMar w:top="0" w:bottom="0" w:left="580" w:right="0"/>
        </w:sectPr>
      </w:pPr>
    </w:p>
    <w:p>
      <w:pPr>
        <w:pStyle w:val="BodyText"/>
        <w:rPr>
          <w:rFonts w:ascii="Times New Roman"/>
        </w:rPr>
      </w:pPr>
      <w:r>
        <w:rPr/>
        <w:pict>
          <v:rect style="position:absolute;margin-left:513.070984pt;margin-top:.000011pt;width:53.717pt;height:708.661pt;mso-position-horizontal-relative:page;mso-position-vertical-relative:page;z-index:251670528" filled="true" fillcolor="#ebebec" stroked="false">
            <v:fill type="solid"/>
            <w10:wrap type="none"/>
          </v:rect>
        </w:pict>
      </w:r>
      <w:r>
        <w:rPr/>
        <w:pict>
          <v:group style="position:absolute;margin-left:0pt;margin-top:-.000989pt;width:513.1pt;height:708.7pt;mso-position-horizontal-relative:page;mso-position-vertical-relative:page;z-index:-252368896" coordorigin="0,0" coordsize="10262,14174">
            <v:rect style="position:absolute;left:0;top:0;width:3430;height:14174" filled="true" fillcolor="#ebebec" stroked="false">
              <v:fill type="solid"/>
            </v:rect>
            <v:rect style="position:absolute;left:3429;top:-1;width:6832;height:14174" filled="true" fillcolor="#ffffff" stroked="false">
              <v:fill type="solid"/>
            </v:rect>
            <v:line style="position:absolute" from="3106,11660" to="3889,12321" stroked="true" strokeweight="1pt" strokecolor="#0084a9">
              <v:stroke dashstyle="dot"/>
            </v:line>
            <v:line style="position:absolute" from="3061,11622" to="3061,11622" stroked="true" strokeweight="1pt" strokecolor="#0084a9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328" w:lineRule="auto" w:before="117"/>
        <w:ind w:left="100" w:right="23" w:firstLine="0"/>
        <w:jc w:val="left"/>
        <w:rPr>
          <w:sz w:val="18"/>
        </w:rPr>
      </w:pPr>
      <w:r>
        <w:rPr>
          <w:b/>
          <w:color w:val="0084A9"/>
          <w:sz w:val="18"/>
        </w:rPr>
        <w:t>Управленческие решения</w:t>
      </w:r>
      <w:r>
        <w:rPr>
          <w:b/>
          <w:color w:val="231F20"/>
          <w:sz w:val="18"/>
        </w:rPr>
        <w:t> </w:t>
      </w:r>
      <w:r>
        <w:rPr>
          <w:color w:val="231F20"/>
          <w:sz w:val="18"/>
        </w:rPr>
        <w:t>Не</w:t>
      </w:r>
      <w:r>
        <w:rPr>
          <w:color w:val="231F20"/>
          <w:spacing w:val="-34"/>
          <w:sz w:val="18"/>
        </w:rPr>
        <w:t> </w:t>
      </w:r>
      <w:r>
        <w:rPr>
          <w:color w:val="231F20"/>
          <w:sz w:val="18"/>
        </w:rPr>
        <w:t>только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продублируйте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ин- формацию из старой формы </w:t>
      </w:r>
      <w:r>
        <w:rPr>
          <w:color w:val="231F20"/>
          <w:w w:val="95"/>
          <w:sz w:val="18"/>
        </w:rPr>
        <w:t>паспорта,</w:t>
      </w:r>
      <w:r>
        <w:rPr>
          <w:color w:val="231F20"/>
          <w:spacing w:val="-10"/>
          <w:w w:val="95"/>
          <w:sz w:val="18"/>
        </w:rPr>
        <w:t> </w:t>
      </w:r>
      <w:r>
        <w:rPr>
          <w:color w:val="231F20"/>
          <w:w w:val="95"/>
          <w:sz w:val="18"/>
        </w:rPr>
        <w:t>но</w:t>
      </w:r>
      <w:r>
        <w:rPr>
          <w:color w:val="231F20"/>
          <w:spacing w:val="-10"/>
          <w:w w:val="95"/>
          <w:sz w:val="18"/>
        </w:rPr>
        <w:t> </w:t>
      </w:r>
      <w:r>
        <w:rPr>
          <w:color w:val="231F20"/>
          <w:w w:val="95"/>
          <w:sz w:val="18"/>
        </w:rPr>
        <w:t>и</w:t>
      </w:r>
      <w:r>
        <w:rPr>
          <w:color w:val="231F20"/>
          <w:spacing w:val="-10"/>
          <w:w w:val="95"/>
          <w:sz w:val="18"/>
        </w:rPr>
        <w:t> </w:t>
      </w:r>
      <w:r>
        <w:rPr>
          <w:color w:val="231F20"/>
          <w:w w:val="95"/>
          <w:sz w:val="18"/>
        </w:rPr>
        <w:t>пропишите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кон- </w:t>
      </w:r>
      <w:r>
        <w:rPr>
          <w:color w:val="231F20"/>
          <w:sz w:val="18"/>
        </w:rPr>
        <w:t>кретные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работы</w:t>
      </w:r>
    </w:p>
    <w:p>
      <w:pPr>
        <w:pStyle w:val="Heading2"/>
        <w:numPr>
          <w:ilvl w:val="0"/>
          <w:numId w:val="1"/>
        </w:numPr>
        <w:tabs>
          <w:tab w:pos="366" w:val="left" w:leader="none"/>
        </w:tabs>
        <w:spacing w:line="242" w:lineRule="auto" w:before="221" w:after="0"/>
        <w:ind w:left="100" w:right="1629" w:firstLine="0"/>
        <w:jc w:val="left"/>
      </w:pPr>
      <w:r>
        <w:rPr>
          <w:color w:val="231F20"/>
          <w:spacing w:val="-6"/>
          <w:w w:val="100"/>
        </w:rPr>
        <w:br w:type="column"/>
      </w:r>
      <w:r>
        <w:rPr>
          <w:color w:val="231F20"/>
          <w:spacing w:val="-3"/>
          <w:w w:val="95"/>
        </w:rPr>
        <w:t>Предлагаемые </w:t>
      </w:r>
      <w:r>
        <w:rPr>
          <w:color w:val="231F20"/>
          <w:spacing w:val="-4"/>
          <w:w w:val="95"/>
        </w:rPr>
        <w:t>управленческие решения </w:t>
      </w:r>
      <w:r>
        <w:rPr>
          <w:color w:val="231F20"/>
          <w:w w:val="95"/>
        </w:rPr>
        <w:t>по </w:t>
      </w:r>
      <w:r>
        <w:rPr>
          <w:color w:val="231F20"/>
          <w:spacing w:val="-4"/>
          <w:w w:val="95"/>
        </w:rPr>
        <w:t>срокам </w:t>
      </w:r>
      <w:r>
        <w:rPr>
          <w:color w:val="231F20"/>
        </w:rPr>
        <w:t>и </w:t>
      </w:r>
      <w:r>
        <w:rPr>
          <w:color w:val="231F20"/>
          <w:spacing w:val="-3"/>
        </w:rPr>
        <w:t>объемам </w:t>
      </w:r>
      <w:r>
        <w:rPr>
          <w:color w:val="231F20"/>
          <w:spacing w:val="-4"/>
        </w:rPr>
        <w:t>работ, </w:t>
      </w:r>
      <w:r>
        <w:rPr>
          <w:color w:val="231F20"/>
          <w:spacing w:val="-5"/>
        </w:rPr>
        <w:t>необходимым </w:t>
      </w:r>
      <w:r>
        <w:rPr>
          <w:color w:val="231F20"/>
        </w:rPr>
        <w:t>для </w:t>
      </w:r>
      <w:r>
        <w:rPr>
          <w:color w:val="231F20"/>
          <w:spacing w:val="-4"/>
        </w:rPr>
        <w:t>приведения </w:t>
      </w:r>
      <w:r>
        <w:rPr>
          <w:color w:val="231F20"/>
          <w:spacing w:val="-3"/>
        </w:rPr>
        <w:t>объекта</w:t>
      </w:r>
      <w:r>
        <w:rPr>
          <w:color w:val="231F20"/>
          <w:spacing w:val="-28"/>
        </w:rPr>
        <w:t> </w:t>
      </w:r>
      <w:r>
        <w:rPr>
          <w:color w:val="231F20"/>
        </w:rPr>
        <w:t>и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порядка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предоставления</w:t>
      </w:r>
      <w:r>
        <w:rPr>
          <w:color w:val="231F20"/>
          <w:spacing w:val="-28"/>
        </w:rPr>
        <w:t> </w:t>
      </w:r>
      <w:r>
        <w:rPr>
          <w:color w:val="231F20"/>
        </w:rPr>
        <w:t>на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нем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услуг</w:t>
      </w:r>
    </w:p>
    <w:p>
      <w:pPr>
        <w:spacing w:line="242" w:lineRule="auto" w:before="4"/>
        <w:ind w:left="100" w:right="2115" w:firstLine="0"/>
        <w:jc w:val="both"/>
        <w:rPr>
          <w:b/>
          <w:sz w:val="24"/>
        </w:rPr>
      </w:pPr>
      <w:r>
        <w:rPr>
          <w:b/>
          <w:color w:val="231F20"/>
          <w:w w:val="95"/>
          <w:sz w:val="24"/>
        </w:rPr>
        <w:t>в</w:t>
      </w:r>
      <w:r>
        <w:rPr>
          <w:b/>
          <w:color w:val="231F20"/>
          <w:spacing w:val="-30"/>
          <w:w w:val="95"/>
          <w:sz w:val="24"/>
        </w:rPr>
        <w:t> </w:t>
      </w:r>
      <w:r>
        <w:rPr>
          <w:b/>
          <w:color w:val="231F20"/>
          <w:spacing w:val="-4"/>
          <w:w w:val="95"/>
          <w:sz w:val="24"/>
        </w:rPr>
        <w:t>соответствие</w:t>
      </w:r>
      <w:r>
        <w:rPr>
          <w:b/>
          <w:color w:val="231F20"/>
          <w:spacing w:val="-30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с</w:t>
      </w:r>
      <w:r>
        <w:rPr>
          <w:b/>
          <w:color w:val="231F20"/>
          <w:spacing w:val="-30"/>
          <w:w w:val="95"/>
          <w:sz w:val="24"/>
        </w:rPr>
        <w:t> </w:t>
      </w:r>
      <w:r>
        <w:rPr>
          <w:b/>
          <w:color w:val="231F20"/>
          <w:spacing w:val="-4"/>
          <w:w w:val="95"/>
          <w:sz w:val="24"/>
        </w:rPr>
        <w:t>требованиями</w:t>
      </w:r>
      <w:r>
        <w:rPr>
          <w:b/>
          <w:color w:val="231F20"/>
          <w:spacing w:val="-29"/>
          <w:w w:val="95"/>
          <w:sz w:val="24"/>
        </w:rPr>
        <w:t> </w:t>
      </w:r>
      <w:r>
        <w:rPr>
          <w:b/>
          <w:color w:val="231F20"/>
          <w:spacing w:val="-4"/>
          <w:w w:val="95"/>
          <w:sz w:val="24"/>
        </w:rPr>
        <w:t>законодательства </w:t>
      </w:r>
      <w:r>
        <w:rPr>
          <w:b/>
          <w:color w:val="231F20"/>
          <w:spacing w:val="-5"/>
          <w:w w:val="95"/>
          <w:sz w:val="24"/>
        </w:rPr>
        <w:t>Российской </w:t>
      </w:r>
      <w:r>
        <w:rPr>
          <w:b/>
          <w:color w:val="231F20"/>
          <w:spacing w:val="-3"/>
          <w:w w:val="95"/>
          <w:sz w:val="24"/>
        </w:rPr>
        <w:t>Федерации </w:t>
      </w:r>
      <w:r>
        <w:rPr>
          <w:b/>
          <w:color w:val="231F20"/>
          <w:w w:val="95"/>
          <w:sz w:val="24"/>
        </w:rPr>
        <w:t>об </w:t>
      </w:r>
      <w:r>
        <w:rPr>
          <w:b/>
          <w:color w:val="231F20"/>
          <w:spacing w:val="-4"/>
          <w:w w:val="95"/>
          <w:sz w:val="24"/>
        </w:rPr>
        <w:t>обеспечении условий </w:t>
      </w:r>
      <w:r>
        <w:rPr>
          <w:b/>
          <w:color w:val="231F20"/>
          <w:spacing w:val="-3"/>
          <w:sz w:val="24"/>
        </w:rPr>
        <w:t>их доступности </w:t>
      </w:r>
      <w:r>
        <w:rPr>
          <w:b/>
          <w:color w:val="231F20"/>
          <w:sz w:val="24"/>
        </w:rPr>
        <w:t>для</w:t>
      </w:r>
      <w:r>
        <w:rPr>
          <w:b/>
          <w:color w:val="231F20"/>
          <w:spacing w:val="-38"/>
          <w:sz w:val="24"/>
        </w:rPr>
        <w:t> </w:t>
      </w:r>
      <w:r>
        <w:rPr>
          <w:b/>
          <w:color w:val="231F20"/>
          <w:spacing w:val="-4"/>
          <w:sz w:val="24"/>
        </w:rPr>
        <w:t>инвалидов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4366"/>
        <w:gridCol w:w="1361"/>
      </w:tblGrid>
      <w:tr>
        <w:trPr>
          <w:trHeight w:val="1613" w:hRule="atLeast"/>
        </w:trPr>
        <w:tc>
          <w:tcPr>
            <w:tcW w:w="54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 w:before="120"/>
              <w:rPr>
                <w:b/>
                <w:sz w:val="18"/>
              </w:rPr>
            </w:pPr>
            <w:r>
              <w:rPr>
                <w:b/>
                <w:color w:val="0084A9"/>
                <w:w w:val="110"/>
                <w:sz w:val="18"/>
              </w:rPr>
              <w:t>№ п/п</w:t>
            </w:r>
          </w:p>
        </w:tc>
        <w:tc>
          <w:tcPr>
            <w:tcW w:w="4366" w:type="dxa"/>
          </w:tcPr>
          <w:p>
            <w:pPr>
              <w:pStyle w:val="TableParagraph"/>
              <w:spacing w:before="79"/>
              <w:rPr>
                <w:b/>
                <w:sz w:val="18"/>
              </w:rPr>
            </w:pPr>
            <w:r>
              <w:rPr>
                <w:b/>
                <w:color w:val="0084A9"/>
                <w:sz w:val="18"/>
              </w:rPr>
              <w:t>Предлагаемые управленческие решения</w:t>
            </w:r>
          </w:p>
          <w:p>
            <w:pPr>
              <w:pStyle w:val="TableParagraph"/>
              <w:spacing w:line="278" w:lineRule="auto" w:before="33"/>
              <w:ind w:right="148"/>
              <w:rPr>
                <w:b/>
                <w:sz w:val="18"/>
              </w:rPr>
            </w:pPr>
            <w:r>
              <w:rPr>
                <w:b/>
                <w:color w:val="0084A9"/>
                <w:sz w:val="18"/>
              </w:rPr>
              <w:t>по объемам работ, необходимым для приве­ дения порядка предоставления услуг в соот­ ветствие с требованиями законодательства </w:t>
            </w:r>
            <w:r>
              <w:rPr>
                <w:b/>
                <w:color w:val="0084A9"/>
                <w:w w:val="95"/>
                <w:sz w:val="18"/>
              </w:rPr>
              <w:t>Российской Федерации об обеспечении усло­ </w:t>
            </w:r>
            <w:r>
              <w:rPr>
                <w:b/>
                <w:color w:val="0084A9"/>
                <w:sz w:val="18"/>
              </w:rPr>
              <w:t>вий их доступности для инвалидов</w:t>
            </w:r>
          </w:p>
        </w:tc>
        <w:tc>
          <w:tcPr>
            <w:tcW w:w="136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84A9"/>
                <w:sz w:val="18"/>
              </w:rPr>
              <w:t>Сроки</w:t>
            </w:r>
          </w:p>
        </w:tc>
      </w:tr>
      <w:tr>
        <w:trPr>
          <w:trHeight w:val="1112" w:hRule="atLeast"/>
        </w:trPr>
        <w:tc>
          <w:tcPr>
            <w:tcW w:w="544" w:type="dxa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1</w:t>
            </w:r>
          </w:p>
        </w:tc>
        <w:tc>
          <w:tcPr>
            <w:tcW w:w="4366" w:type="dxa"/>
          </w:tcPr>
          <w:p>
            <w:pPr>
              <w:pStyle w:val="TableParagraph"/>
              <w:spacing w:line="278" w:lineRule="auto" w:before="79"/>
              <w:ind w:right="166"/>
              <w:rPr>
                <w:sz w:val="18"/>
              </w:rPr>
            </w:pPr>
            <w:r>
              <w:rPr>
                <w:color w:val="231F20"/>
                <w:sz w:val="18"/>
              </w:rPr>
              <w:t>Вход</w:t>
            </w:r>
            <w:r>
              <w:rPr>
                <w:color w:val="231F20"/>
                <w:spacing w:val="-30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здание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(главный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вход,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входы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группы,</w:t>
            </w:r>
            <w:r>
              <w:rPr>
                <w:color w:val="231F20"/>
                <w:spacing w:val="-29"/>
                <w:sz w:val="18"/>
              </w:rPr>
              <w:t> </w:t>
            </w:r>
            <w:r>
              <w:rPr>
                <w:color w:val="231F20"/>
                <w:sz w:val="18"/>
              </w:rPr>
              <w:t>рас- положенные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первом</w:t>
            </w:r>
            <w:r>
              <w:rPr>
                <w:color w:val="231F20"/>
                <w:spacing w:val="-32"/>
                <w:sz w:val="18"/>
              </w:rPr>
              <w:t> </w:t>
            </w:r>
            <w:r>
              <w:rPr>
                <w:color w:val="231F20"/>
                <w:sz w:val="18"/>
              </w:rPr>
              <w:t>этаже):</w:t>
            </w:r>
            <w:r>
              <w:rPr>
                <w:color w:val="231F20"/>
                <w:spacing w:val="-33"/>
                <w:sz w:val="18"/>
              </w:rPr>
              <w:t> </w:t>
            </w:r>
            <w:r>
              <w:rPr>
                <w:color w:val="231F20"/>
                <w:sz w:val="18"/>
              </w:rPr>
              <w:t>организационные мероприятия,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индивидуальное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решение</w:t>
            </w:r>
            <w:r>
              <w:rPr>
                <w:color w:val="231F20"/>
                <w:spacing w:val="-24"/>
                <w:sz w:val="18"/>
              </w:rPr>
              <w:t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TCP.</w:t>
            </w:r>
          </w:p>
        </w:tc>
        <w:tc>
          <w:tcPr>
            <w:tcW w:w="1361" w:type="dxa"/>
          </w:tcPr>
          <w:p>
            <w:pPr>
              <w:pStyle w:val="TableParagraph"/>
              <w:spacing w:line="252" w:lineRule="exact" w:before="53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2019 год</w:t>
            </w:r>
          </w:p>
          <w:p>
            <w:pPr>
              <w:pStyle w:val="TableParagraph"/>
              <w:spacing w:line="218" w:lineRule="auto" w:before="7"/>
              <w:ind w:right="29"/>
              <w:rPr>
                <w:rFonts w:ascii="Century Schoolbook" w:hAnsi="Century Schoolbook"/>
                <w:i/>
                <w:sz w:val="22"/>
              </w:rPr>
            </w:pPr>
            <w:r>
              <w:rPr>
                <w:rFonts w:ascii="Century Schoolbook" w:hAnsi="Century Schoolbook"/>
                <w:i/>
                <w:color w:val="0084A9"/>
                <w:sz w:val="22"/>
              </w:rPr>
              <w:t>(в пределах </w:t>
            </w:r>
            <w:r>
              <w:rPr>
                <w:rFonts w:ascii="Century Schoolbook" w:hAnsi="Century Schoolbook"/>
                <w:i/>
                <w:color w:val="0084A9"/>
                <w:sz w:val="22"/>
              </w:rPr>
              <w:t>финанси­ рования)</w:t>
            </w:r>
          </w:p>
        </w:tc>
      </w:tr>
    </w:tbl>
    <w:p>
      <w:pPr>
        <w:spacing w:after="0" w:line="218" w:lineRule="auto"/>
        <w:rPr>
          <w:rFonts w:ascii="Century Schoolbook" w:hAnsi="Century Schoolbook"/>
          <w:sz w:val="22"/>
        </w:rPr>
        <w:sectPr>
          <w:type w:val="continuous"/>
          <w:pgSz w:w="11340" w:h="14180"/>
          <w:pgMar w:top="1320" w:bottom="0" w:left="580" w:right="0"/>
          <w:cols w:num="2" w:equalWidth="0">
            <w:col w:w="2562" w:space="471"/>
            <w:col w:w="7727"/>
          </w:cols>
        </w:sectPr>
      </w:pPr>
    </w:p>
    <w:p>
      <w:pPr>
        <w:pStyle w:val="BodyText"/>
        <w:rPr>
          <w:b/>
        </w:rPr>
      </w:pPr>
      <w:r>
        <w:rPr/>
        <w:pict>
          <v:rect style="position:absolute;margin-left:.142pt;margin-top:.000011pt;width:566.787pt;height:708.661pt;mso-position-horizontal-relative:page;mso-position-vertical-relative:page;z-index:-252367872" filled="true" fillcolor="#ebebec" stroked="false">
            <v:fill type="solid"/>
            <w10:wrap type="none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6"/>
        <w:ind w:left="7621" w:right="0" w:firstLine="0"/>
        <w:jc w:val="left"/>
        <w:rPr>
          <w:b/>
          <w:sz w:val="18"/>
        </w:rPr>
      </w:pPr>
      <w:r>
        <w:rPr/>
        <w:pict>
          <v:group style="position:absolute;margin-left:53.859001pt;margin-top:-171.010681pt;width:350.05pt;height:439.4pt;mso-position-horizontal-relative:page;mso-position-vertical-relative:paragraph;z-index:251673600" coordorigin="1077,-3420" coordsize="7001,8788">
            <v:rect style="position:absolute;left:1077;top:-3421;width:6832;height:8788" filled="true" fillcolor="#ffffff" stroked="false">
              <v:fill type="solid"/>
            </v:rect>
            <v:line style="position:absolute" from="8057,313" to="7447,1927" stroked="true" strokeweight="1pt" strokecolor="#0084a9">
              <v:stroke dashstyle="dot"/>
            </v:line>
            <v:line style="position:absolute" from="8078,256" to="8078,256" stroked="true" strokeweight="1pt" strokecolor="#0084a9">
              <v:stroke dashstyle="solid"/>
            </v:line>
            <w10:wrap type="none"/>
          </v:group>
        </w:pict>
      </w:r>
      <w:r>
        <w:rPr/>
        <w:pict>
          <v:shape style="position:absolute;margin-left:68.031502pt;margin-top:-71.797585pt;width:314.05pt;height:326.2pt;mso-position-horizontal-relative:page;mso-position-vertical-relative:paragraph;z-index:25167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4"/>
                    <w:gridCol w:w="4366"/>
                    <w:gridCol w:w="1361"/>
                  </w:tblGrid>
                  <w:tr>
                    <w:trPr>
                      <w:trHeight w:val="1613" w:hRule="atLeast"/>
                    </w:trPr>
                    <w:tc>
                      <w:tcPr>
                        <w:tcW w:w="544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84A9"/>
                            <w:w w:val="110"/>
                            <w:sz w:val="18"/>
                          </w:rPr>
                          <w:t>№ п/п</w:t>
                        </w:r>
                      </w:p>
                    </w:tc>
                    <w:tc>
                      <w:tcPr>
                        <w:tcW w:w="4366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84A9"/>
                            <w:sz w:val="18"/>
                          </w:rPr>
                          <w:t>Предлагаемые управленческие решения</w:t>
                        </w:r>
                      </w:p>
                      <w:p>
                        <w:pPr>
                          <w:pStyle w:val="TableParagraph"/>
                          <w:spacing w:line="278" w:lineRule="auto" w:before="33"/>
                          <w:ind w:righ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84A9"/>
                            <w:sz w:val="18"/>
                          </w:rPr>
                          <w:t>по объемам работ, необходимым для приве­ дения порядка предоставления услуг в соот­ ветствие с требованиями законодательства </w:t>
                        </w:r>
                        <w:r>
                          <w:rPr>
                            <w:b/>
                            <w:color w:val="0084A9"/>
                            <w:w w:val="95"/>
                            <w:sz w:val="18"/>
                          </w:rPr>
                          <w:t>Российской Федерации об обеспечении усло­ </w:t>
                        </w:r>
                        <w:r>
                          <w:rPr>
                            <w:b/>
                            <w:color w:val="0084A9"/>
                            <w:sz w:val="18"/>
                          </w:rPr>
                          <w:t>вий их доступности для инвалидов</w:t>
                        </w:r>
                      </w:p>
                    </w:tc>
                    <w:tc>
                      <w:tcPr>
                        <w:tcW w:w="1361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84A9"/>
                            <w:sz w:val="18"/>
                          </w:rPr>
                          <w:t>Сроки</w:t>
                        </w:r>
                      </w:p>
                    </w:tc>
                  </w:tr>
                  <w:tr>
                    <w:trPr>
                      <w:trHeight w:val="1533" w:hRule="atLeast"/>
                    </w:trPr>
                    <w:tc>
                      <w:tcPr>
                        <w:tcW w:w="544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6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8" w:lineRule="auto" w:before="67"/>
                          <w:ind w:right="1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Привести пандус в соответствие нормативным 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8"/>
                          </w:rPr>
                          <w:t>тре-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бованиям;</w:t>
                        </w:r>
                        <w:r>
                          <w:rPr>
                            <w:color w:val="231F20"/>
                            <w:spacing w:val="-2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установить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противоскользящее</w:t>
                        </w:r>
                        <w:r>
                          <w:rPr>
                            <w:color w:val="231F20"/>
                            <w:spacing w:val="-2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покрытие на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края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ступеней;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установить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недостающие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поручни вдоль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марша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лестниц;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снизить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высоту</w:t>
                        </w:r>
                        <w:r>
                          <w:rPr>
                            <w:color w:val="231F20"/>
                            <w:spacing w:val="-1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порогов</w:t>
                        </w:r>
                        <w:r>
                          <w:rPr>
                            <w:color w:val="231F20"/>
                            <w:spacing w:val="-1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вход- </w:t>
                        </w:r>
                        <w:r>
                          <w:rPr>
                            <w:color w:val="231F20"/>
                            <w:sz w:val="18"/>
                          </w:rPr>
                          <w:t>ных</w:t>
                        </w:r>
                        <w:r>
                          <w:rPr>
                            <w:color w:val="231F20"/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>дверей;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>установить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кнопку</w:t>
                        </w:r>
                        <w:r>
                          <w:rPr>
                            <w:color w:val="231F20"/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>вызова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3"/>
                            <w:sz w:val="18"/>
                          </w:rPr>
                          <w:t>персонала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в 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8"/>
                          </w:rPr>
                          <w:t>пределах досягаемости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8"/>
                          </w:rPr>
                          <w:t>инвалида-колясочника</w:t>
                        </w:r>
                      </w:p>
                    </w:tc>
                    <w:tc>
                      <w:tcPr>
                        <w:tcW w:w="1361" w:type="dxa"/>
                        <w:shd w:val="clear" w:color="auto" w:fill="FFFFFF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13" w:hRule="atLeast"/>
                    </w:trPr>
                    <w:tc>
                      <w:tcPr>
                        <w:tcW w:w="54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3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366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8" w:lineRule="auto" w:before="67"/>
                          <w:ind w:right="28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Территория, прилегающая к зданию (участок):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текущий ремонт, организационные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мероприятия.</w:t>
                        </w:r>
                      </w:p>
                      <w:p>
                        <w:pPr>
                          <w:pStyle w:val="TableParagraph"/>
                          <w:spacing w:line="278" w:lineRule="auto"/>
                          <w:ind w:right="28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Обеспечить информационное сопровождение </w:t>
                        </w:r>
                        <w:r>
                          <w:rPr>
                            <w:color w:val="231F20"/>
                            <w:spacing w:val="1"/>
                            <w:w w:val="94"/>
                            <w:sz w:val="18"/>
                          </w:rPr>
                          <w:t>н</w:t>
                        </w: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а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1"/>
                            <w:w w:val="91"/>
                            <w:sz w:val="18"/>
                          </w:rPr>
                          <w:t>п</w:t>
                        </w:r>
                        <w:r>
                          <w:rPr>
                            <w:color w:val="231F20"/>
                            <w:spacing w:val="5"/>
                            <w:w w:val="93"/>
                            <w:sz w:val="18"/>
                          </w:rPr>
                          <w:t>у</w:t>
                        </w: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т</w:t>
                        </w:r>
                        <w:r>
                          <w:rPr>
                            <w:color w:val="231F20"/>
                            <w:spacing w:val="1"/>
                            <w:w w:val="91"/>
                            <w:sz w:val="18"/>
                          </w:rPr>
                          <w:t>я</w:t>
                        </w:r>
                        <w:r>
                          <w:rPr>
                            <w:color w:val="231F20"/>
                            <w:w w:val="99"/>
                            <w:sz w:val="18"/>
                          </w:rPr>
                          <w:t>х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1"/>
                            <w:w w:val="94"/>
                            <w:sz w:val="18"/>
                          </w:rPr>
                          <w:t>д</w:t>
                        </w:r>
                        <w:r>
                          <w:rPr>
                            <w:color w:val="231F20"/>
                            <w:spacing w:val="1"/>
                            <w:w w:val="87"/>
                            <w:sz w:val="18"/>
                          </w:rPr>
                          <w:t>в</w:t>
                        </w:r>
                        <w:r>
                          <w:rPr>
                            <w:color w:val="231F20"/>
                            <w:spacing w:val="2"/>
                            <w:w w:val="93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w w:val="106"/>
                            <w:sz w:val="18"/>
                          </w:rPr>
                          <w:t>ж</w:t>
                        </w:r>
                        <w:r>
                          <w:rPr>
                            <w:color w:val="231F20"/>
                            <w:spacing w:val="2"/>
                            <w:w w:val="88"/>
                            <w:sz w:val="18"/>
                          </w:rPr>
                          <w:t>е</w:t>
                        </w:r>
                        <w:r>
                          <w:rPr>
                            <w:color w:val="231F20"/>
                            <w:spacing w:val="1"/>
                            <w:w w:val="94"/>
                            <w:sz w:val="18"/>
                          </w:rPr>
                          <w:t>н</w:t>
                        </w:r>
                        <w:r>
                          <w:rPr>
                            <w:color w:val="231F20"/>
                            <w:w w:val="93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w w:val="91"/>
                            <w:sz w:val="18"/>
                          </w:rPr>
                          <w:t>я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3"/>
                            <w:sz w:val="18"/>
                          </w:rPr>
                          <w:t>с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1"/>
                            <w:w w:val="94"/>
                            <w:sz w:val="18"/>
                          </w:rPr>
                          <w:t>н</w:t>
                        </w:r>
                        <w:r>
                          <w:rPr>
                            <w:color w:val="231F20"/>
                            <w:spacing w:val="2"/>
                            <w:w w:val="88"/>
                            <w:sz w:val="18"/>
                          </w:rPr>
                          <w:t>а</w:t>
                        </w:r>
                        <w:r>
                          <w:rPr>
                            <w:color w:val="231F20"/>
                            <w:spacing w:val="2"/>
                            <w:w w:val="94"/>
                            <w:sz w:val="18"/>
                          </w:rPr>
                          <w:t>н</w:t>
                        </w:r>
                        <w:r>
                          <w:rPr>
                            <w:color w:val="231F20"/>
                            <w:spacing w:val="3"/>
                            <w:w w:val="88"/>
                            <w:sz w:val="18"/>
                          </w:rPr>
                          <w:t>е</w:t>
                        </w:r>
                        <w:r>
                          <w:rPr>
                            <w:color w:val="231F20"/>
                            <w:spacing w:val="1"/>
                            <w:w w:val="93"/>
                            <w:sz w:val="18"/>
                          </w:rPr>
                          <w:t>с</w:t>
                        </w:r>
                        <w:r>
                          <w:rPr>
                            <w:color w:val="231F20"/>
                            <w:spacing w:val="2"/>
                            <w:w w:val="88"/>
                            <w:sz w:val="18"/>
                          </w:rPr>
                          <w:t>е</w:t>
                        </w:r>
                        <w:r>
                          <w:rPr>
                            <w:color w:val="231F20"/>
                            <w:spacing w:val="1"/>
                            <w:w w:val="94"/>
                            <w:sz w:val="18"/>
                          </w:rPr>
                          <w:t>н</w:t>
                        </w:r>
                        <w:r>
                          <w:rPr>
                            <w:color w:val="231F20"/>
                            <w:spacing w:val="2"/>
                            <w:w w:val="93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spacing w:val="2"/>
                            <w:w w:val="88"/>
                            <w:sz w:val="18"/>
                          </w:rPr>
                          <w:t>е</w:t>
                        </w:r>
                        <w:r>
                          <w:rPr>
                            <w:color w:val="231F20"/>
                            <w:w w:val="91"/>
                            <w:sz w:val="18"/>
                          </w:rPr>
                          <w:t>м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>ц</w:t>
                        </w:r>
                        <w:r>
                          <w:rPr>
                            <w:color w:val="231F20"/>
                            <w:spacing w:val="2"/>
                            <w:w w:val="87"/>
                            <w:sz w:val="18"/>
                          </w:rPr>
                          <w:t>в</w:t>
                        </w:r>
                        <w:r>
                          <w:rPr>
                            <w:color w:val="231F20"/>
                            <w:spacing w:val="1"/>
                            <w:w w:val="88"/>
                            <w:sz w:val="18"/>
                          </w:rPr>
                          <w:t>е</w:t>
                        </w:r>
                        <w:r>
                          <w:rPr>
                            <w:color w:val="231F20"/>
                            <w:w w:val="88"/>
                            <w:sz w:val="18"/>
                          </w:rPr>
                          <w:t>т</w:t>
                        </w:r>
                        <w:r>
                          <w:rPr>
                            <w:color w:val="231F20"/>
                            <w:spacing w:val="2"/>
                            <w:w w:val="98"/>
                            <w:sz w:val="18"/>
                          </w:rPr>
                          <w:t>о</w:t>
                        </w:r>
                        <w:r>
                          <w:rPr>
                            <w:color w:val="231F20"/>
                            <w:spacing w:val="2"/>
                            <w:w w:val="87"/>
                            <w:sz w:val="18"/>
                          </w:rPr>
                          <w:t>в</w:t>
                        </w:r>
                        <w:r>
                          <w:rPr>
                            <w:color w:val="231F20"/>
                            <w:spacing w:val="1"/>
                            <w:w w:val="98"/>
                            <w:sz w:val="18"/>
                          </w:rPr>
                          <w:t>о</w:t>
                        </w:r>
                        <w:r>
                          <w:rPr>
                            <w:color w:val="231F20"/>
                            <w:w w:val="93"/>
                            <w:sz w:val="18"/>
                          </w:rPr>
                          <w:t>й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1"/>
                            <w:w w:val="93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spacing w:val="-11"/>
                            <w:w w:val="248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1"/>
                            <w:w w:val="93"/>
                            <w:sz w:val="18"/>
                          </w:rPr>
                          <w:t>и</w:t>
                        </w:r>
                        <w:r>
                          <w:rPr>
                            <w:color w:val="231F20"/>
                            <w:spacing w:val="1"/>
                            <w:w w:val="89"/>
                            <w:sz w:val="18"/>
                          </w:rPr>
                          <w:t>л</w:t>
                        </w:r>
                        <w:r>
                          <w:rPr>
                            <w:color w:val="231F20"/>
                            <w:w w:val="93"/>
                            <w:sz w:val="18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78" w:lineRule="auto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тактильной маркировки; снизить высоту бортового </w:t>
                        </w:r>
                        <w:r>
                          <w:rPr>
                            <w:color w:val="231F20"/>
                            <w:sz w:val="18"/>
                          </w:rPr>
                          <w:t>камня</w:t>
                        </w:r>
                        <w:r>
                          <w:rPr>
                            <w:color w:val="231F20"/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в</w:t>
                        </w:r>
                        <w:r>
                          <w:rPr>
                            <w:color w:val="231F20"/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2"/>
                            <w:sz w:val="18"/>
                          </w:rPr>
                          <w:t>местах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пересечения</w:t>
                        </w:r>
                        <w:r>
                          <w:rPr>
                            <w:color w:val="231F20"/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тротуара</w:t>
                        </w:r>
                        <w:r>
                          <w:rPr>
                            <w:color w:val="231F20"/>
                            <w:spacing w:val="-2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с</w:t>
                        </w:r>
                        <w:r>
                          <w:rPr>
                            <w:color w:val="231F20"/>
                            <w:spacing w:val="-27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проезжей частью;</w:t>
                        </w:r>
                        <w:r>
                          <w:rPr>
                            <w:color w:val="231F20"/>
                            <w:spacing w:val="-3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выделить</w:t>
                        </w:r>
                        <w:r>
                          <w:rPr>
                            <w:color w:val="231F20"/>
                            <w:spacing w:val="-3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места</w:t>
                        </w:r>
                        <w:r>
                          <w:rPr>
                            <w:color w:val="231F20"/>
                            <w:spacing w:val="-3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для</w:t>
                        </w:r>
                        <w:r>
                          <w:rPr>
                            <w:color w:val="231F20"/>
                            <w:spacing w:val="-3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парковки</w:t>
                        </w:r>
                        <w:r>
                          <w:rPr>
                            <w:color w:val="231F20"/>
                            <w:spacing w:val="-3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инвалидов, обозначить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их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соответствующими</w:t>
                        </w:r>
                        <w:r>
                          <w:rPr>
                            <w:color w:val="231F20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символами</w:t>
                        </w:r>
                      </w:p>
                    </w:tc>
                    <w:tc>
                      <w:tcPr>
                        <w:tcW w:w="1361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252" w:lineRule="exact" w:before="42"/>
                          <w:rPr>
                            <w:rFonts w:ascii="Century Schoolbook" w:hAnsi="Century Schoolbook"/>
                            <w:i/>
                            <w:sz w:val="22"/>
                          </w:rPr>
                        </w:pP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2019 год</w:t>
                        </w:r>
                      </w:p>
                      <w:p>
                        <w:pPr>
                          <w:pStyle w:val="TableParagraph"/>
                          <w:spacing w:line="218" w:lineRule="auto" w:before="7"/>
                          <w:ind w:right="29"/>
                          <w:rPr>
                            <w:rFonts w:ascii="Century Schoolbook" w:hAnsi="Century Schoolbook"/>
                            <w:i/>
                            <w:sz w:val="22"/>
                          </w:rPr>
                        </w:pP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(в пределах </w:t>
                        </w: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финанси­ рования)</w:t>
                        </w:r>
                      </w:p>
                    </w:tc>
                  </w:tr>
                  <w:tr>
                    <w:trPr>
                      <w:trHeight w:val="1316" w:hRule="atLeast"/>
                    </w:trPr>
                    <w:tc>
                      <w:tcPr>
                        <w:tcW w:w="544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4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366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278" w:lineRule="auto" w:before="68"/>
                          <w:ind w:right="29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Санитарно-гигиенические помещения: организа- ционные мероприятия, индивидуальное</w:t>
                        </w:r>
                        <w:r>
                          <w:rPr>
                            <w:color w:val="231F20"/>
                            <w:spacing w:val="-3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решение </w:t>
                        </w:r>
                        <w:r>
                          <w:rPr>
                            <w:color w:val="231F20"/>
                            <w:sz w:val="18"/>
                          </w:rPr>
                          <w:t>с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>TCP.</w:t>
                        </w:r>
                      </w:p>
                      <w:p>
                        <w:pPr>
                          <w:pStyle w:val="TableParagraph"/>
                          <w:spacing w:line="278" w:lineRule="auto"/>
                          <w:ind w:right="20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В группах, где имеются унитазы, установить опор- </w:t>
                        </w:r>
                        <w:r>
                          <w:rPr>
                            <w:color w:val="231F20"/>
                            <w:sz w:val="18"/>
                          </w:rPr>
                          <w:t>ные поручни, оборудовать поручнями раковины</w:t>
                        </w:r>
                      </w:p>
                    </w:tc>
                    <w:tc>
                      <w:tcPr>
                        <w:tcW w:w="1361" w:type="dxa"/>
                        <w:shd w:val="clear" w:color="auto" w:fill="FFFFFF"/>
                      </w:tcPr>
                      <w:p>
                        <w:pPr>
                          <w:pStyle w:val="TableParagraph"/>
                          <w:spacing w:line="218" w:lineRule="auto" w:before="61"/>
                          <w:ind w:right="79"/>
                          <w:rPr>
                            <w:rFonts w:ascii="Century Schoolbook" w:hAnsi="Century Schoolbook"/>
                            <w:i/>
                            <w:sz w:val="22"/>
                          </w:rPr>
                        </w:pP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2020 год – </w:t>
                        </w: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в </w:t>
                        </w: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pacing w:val="2"/>
                            <w:sz w:val="22"/>
                          </w:rPr>
                          <w:t>рамках </w:t>
                        </w:r>
                        <w:r>
                          <w:rPr>
                            <w:rFonts w:ascii="Century Schoolbook" w:hAnsi="Century Schoolbook"/>
                            <w:i/>
                            <w:color w:val="0084A9"/>
                            <w:sz w:val="22"/>
                          </w:rPr>
                          <w:t>капиталь­ ного ре­ монта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084A9"/>
          <w:sz w:val="18"/>
        </w:rPr>
        <w:t>Планы</w:t>
      </w:r>
    </w:p>
    <w:p>
      <w:pPr>
        <w:spacing w:line="328" w:lineRule="auto" w:before="76"/>
        <w:ind w:left="7621" w:right="422" w:firstLine="0"/>
        <w:jc w:val="left"/>
        <w:rPr>
          <w:sz w:val="18"/>
        </w:rPr>
      </w:pPr>
      <w:r>
        <w:rPr>
          <w:color w:val="231F20"/>
          <w:w w:val="95"/>
          <w:sz w:val="18"/>
        </w:rPr>
        <w:t>Планируйте работы, которые </w:t>
      </w:r>
      <w:r>
        <w:rPr>
          <w:color w:val="231F20"/>
          <w:sz w:val="18"/>
        </w:rPr>
        <w:t>можно выполнить в рамках запланированного капиталь- ного ремонта, реконструкции </w:t>
      </w:r>
      <w:r>
        <w:rPr>
          <w:color w:val="231F20"/>
          <w:w w:val="95"/>
          <w:sz w:val="18"/>
        </w:rPr>
        <w:t>или текущего финансирования</w:t>
      </w:r>
    </w:p>
    <w:sectPr>
      <w:pgSz w:w="11340" w:h="14180"/>
      <w:pgMar w:top="0" w:bottom="2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199"/>
        <w:jc w:val="right"/>
      </w:pPr>
      <w:rPr>
        <w:rFonts w:hint="default" w:ascii="Arial" w:hAnsi="Arial" w:eastAsia="Arial" w:cs="Arial"/>
        <w:b/>
        <w:bCs/>
        <w:color w:val="231F20"/>
        <w:spacing w:val="-2"/>
        <w:w w:val="101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42" w:hanging="19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785" w:hanging="19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527" w:hanging="19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270" w:hanging="19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012" w:hanging="19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4755" w:hanging="19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5497" w:hanging="19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6240" w:hanging="19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429" w:right="1687"/>
      <w:jc w:val="center"/>
      <w:outlineLvl w:val="1"/>
    </w:pPr>
    <w:rPr>
      <w:rFonts w:ascii="Arial" w:hAnsi="Arial" w:eastAsia="Arial" w:cs="Arial"/>
      <w:sz w:val="36"/>
      <w:szCs w:val="36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4"/>
      <w:ind w:left="100"/>
      <w:outlineLvl w:val="2"/>
    </w:pPr>
    <w:rPr>
      <w:rFonts w:ascii="Arial" w:hAnsi="Arial" w:eastAsia="Arial" w:cs="Arial"/>
      <w:b/>
      <w:bCs/>
      <w:sz w:val="24"/>
      <w:szCs w:val="24"/>
      <w:lang w:val="ru-RU" w:eastAsia="ru-RU" w:bidi="ru-RU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entury Schoolbook" w:hAnsi="Century Schoolbook" w:eastAsia="Century Schoolbook" w:cs="Century Schoolbook"/>
      <w:i/>
      <w:sz w:val="22"/>
      <w:szCs w:val="22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Arial" w:hAnsi="Arial" w:eastAsia="Arial" w:cs="Arial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7QTD6YHHN6JS-81419915-537</_dlc_DocId>
    <_dlc_DocIdUrl xmlns="2e528b9c-c03d-45d3-a08f-6e77188430e0">
      <Url>http://www.eduportal44.ru/Sudislavl/rmk/_layouts/15/DocIdRedir.aspx?ID=7QTD6YHHN6JS-81419915-537</Url>
      <Description>7QTD6YHHN6JS-81419915-537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B1C4-1B86-463C-9332-8999671C4CE0}"/>
</file>

<file path=customXml/itemProps2.xml><?xml version="1.0" encoding="utf-8"?>
<ds:datastoreItem xmlns:ds="http://schemas.openxmlformats.org/officeDocument/2006/customXml" ds:itemID="{EADCD2C2-8B3C-485A-9363-E7CC8718D640}"/>
</file>

<file path=customXml/itemProps3.xml><?xml version="1.0" encoding="utf-8"?>
<ds:datastoreItem xmlns:ds="http://schemas.openxmlformats.org/officeDocument/2006/customXml" ds:itemID="{70E0C2D8-1FF9-4172-877F-516D1382F2D0}"/>
</file>

<file path=customXml/itemProps4.xml><?xml version="1.0" encoding="utf-8"?>
<ds:datastoreItem xmlns:ds="http://schemas.openxmlformats.org/officeDocument/2006/customXml" ds:itemID="{27F42160-05F0-4A6A-A9B9-E7CB4F0DE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2020-05-29T12:14:42Z</dcterms:created>
  <dcterms:modified xsi:type="dcterms:W3CDTF">2020-05-29T12:14:42Z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2020-05-29T00:00:00Z</vt:filetime>
  </property>
  <property fmtid="{D5CDD505-2E9C-101B-9397-08002B2CF9AE}" pid="5" name="ContentTypeId">
    <vt:lpwstr>0x010100BAA39692D395EE458F8B38EDC2373C5B</vt:lpwstr>
  </property>
  <property fmtid="{D5CDD505-2E9C-101B-9397-08002B2CF9AE}" pid="6" name="_dlc_DocIdItemGuid">
    <vt:lpwstr>04dd0d4e-bbba-4a8d-b10c-88179027db08</vt:lpwstr>
  </property>
</Properties>
</file>