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9B" w:rsidRDefault="00334B7F" w:rsidP="0055691D">
      <w:pPr>
        <w:pStyle w:val="2"/>
        <w:framePr w:w="9370" w:h="14233" w:hRule="exact" w:wrap="around" w:vAnchor="page" w:hAnchor="page" w:x="1516" w:y="1156"/>
        <w:spacing w:after="0" w:line="230" w:lineRule="exact"/>
      </w:pPr>
      <w:r>
        <w:t>Договор №</w:t>
      </w:r>
    </w:p>
    <w:p w:rsidR="00BA799B" w:rsidRDefault="00334B7F" w:rsidP="0055691D">
      <w:pPr>
        <w:pStyle w:val="21"/>
        <w:framePr w:w="9370" w:h="14233" w:hRule="exact" w:wrap="around" w:vAnchor="page" w:hAnchor="page" w:x="1516" w:y="1156"/>
        <w:spacing w:before="0" w:after="545" w:line="230" w:lineRule="exact"/>
      </w:pPr>
      <w:r>
        <w:t>безвозмездного пользования недвижимым имуществом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spacing w:after="93" w:line="230" w:lineRule="exact"/>
        <w:ind w:left="6620"/>
        <w:jc w:val="left"/>
      </w:pPr>
      <w:r>
        <w:t>«01»  января 2016 г.</w:t>
      </w:r>
    </w:p>
    <w:p w:rsidR="00334B7F" w:rsidRDefault="00334B7F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left="20" w:right="20"/>
        <w:jc w:val="both"/>
      </w:pPr>
      <w:proofErr w:type="gramStart"/>
      <w:r>
        <w:t>Областное государственное бюджетное профессиональное образовательное учреждение «Костромской автодорожный колледж» Судиславский филиал, далее именуемое "Колледж»,  в лице директора Сулейманова Рашида Сергеевича, действующего на основании Устава, с одной стороны и Муниципальное общеобразовательное учреждения Воронская средняя общеобразовательная школа Судиславского муниципального района Костромской области, далее именуемое "Образовательная организация", в лице директора Мартыновой Ольги Николаевны, действующего на основании Устава, с другой стороны заключили настоящий Договор</w:t>
      </w:r>
      <w:proofErr w:type="gramEnd"/>
      <w:r>
        <w:t xml:space="preserve"> о нижеследующем.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left="20" w:right="20"/>
      </w:pPr>
      <w:r>
        <w:t>1. Предмет договора.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tabs>
          <w:tab w:val="right" w:pos="9380"/>
        </w:tabs>
        <w:spacing w:after="0" w:line="274" w:lineRule="exact"/>
        <w:ind w:left="20" w:right="20"/>
        <w:jc w:val="both"/>
      </w:pPr>
      <w:r>
        <w:t xml:space="preserve"> По настоящему Договору Колледж передает, а образовательная организация принимает в безвозмездное временное </w:t>
      </w:r>
      <w:proofErr w:type="gramStart"/>
      <w:r>
        <w:t>пользование</w:t>
      </w:r>
      <w:proofErr w:type="gramEnd"/>
      <w:r>
        <w:t xml:space="preserve"> следующее недвижимое имущество: площадка для практического вождения автомобильной и тракторной техники (автодром и </w:t>
      </w:r>
      <w:proofErr w:type="spellStart"/>
      <w:r>
        <w:t>трактородром</w:t>
      </w:r>
      <w:proofErr w:type="spellEnd"/>
      <w:r>
        <w:t xml:space="preserve">) общей площадью </w:t>
      </w:r>
      <w:r>
        <w:rPr>
          <w:rStyle w:val="1"/>
        </w:rPr>
        <w:t>29338 кв.м.</w:t>
      </w:r>
      <w:r>
        <w:t xml:space="preserve"> расположенная по адресу:</w:t>
      </w:r>
      <w:r>
        <w:tab/>
      </w:r>
      <w:r>
        <w:rPr>
          <w:rStyle w:val="1"/>
        </w:rPr>
        <w:t>Костромская</w:t>
      </w:r>
      <w:r>
        <w:t xml:space="preserve"> </w:t>
      </w:r>
      <w:r>
        <w:rPr>
          <w:rStyle w:val="1"/>
        </w:rPr>
        <w:t xml:space="preserve">область. </w:t>
      </w:r>
      <w:proofErr w:type="spellStart"/>
      <w:r>
        <w:rPr>
          <w:rStyle w:val="1"/>
        </w:rPr>
        <w:t>Судиславский</w:t>
      </w:r>
      <w:proofErr w:type="spellEnd"/>
      <w:r>
        <w:rPr>
          <w:rStyle w:val="1"/>
        </w:rPr>
        <w:t xml:space="preserve"> район, </w:t>
      </w:r>
      <w:proofErr w:type="spellStart"/>
      <w:r>
        <w:rPr>
          <w:rStyle w:val="1"/>
        </w:rPr>
        <w:t>С</w:t>
      </w:r>
      <w:r>
        <w:rPr>
          <w:rStyle w:val="1"/>
          <w:shd w:val="clear" w:color="auto" w:fill="80FFFF"/>
        </w:rPr>
        <w:t>у</w:t>
      </w:r>
      <w:r>
        <w:rPr>
          <w:rStyle w:val="1"/>
        </w:rPr>
        <w:t>диславское</w:t>
      </w:r>
      <w:proofErr w:type="spellEnd"/>
      <w:r>
        <w:rPr>
          <w:rStyle w:val="1"/>
        </w:rPr>
        <w:t xml:space="preserve"> сельское поселение</w:t>
      </w:r>
      <w:r>
        <w:rPr>
          <w:rStyle w:val="1"/>
          <w:shd w:val="clear" w:color="auto" w:fill="80FFFF"/>
        </w:rPr>
        <w:t>,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н.п</w:t>
      </w:r>
      <w:proofErr w:type="spellEnd"/>
      <w:r>
        <w:rPr>
          <w:rStyle w:val="1"/>
          <w:shd w:val="clear" w:color="auto" w:fill="80FFFF"/>
        </w:rPr>
        <w:t>.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Сколепово</w:t>
      </w:r>
      <w:proofErr w:type="spellEnd"/>
      <w:r>
        <w:t xml:space="preserve"> </w:t>
      </w:r>
      <w:proofErr w:type="gramStart"/>
      <w:r>
        <w:t>используемая</w:t>
      </w:r>
      <w:proofErr w:type="gramEnd"/>
      <w:r>
        <w:t xml:space="preserve"> для вождения автомобилей и тракторов в образовательных целях образовательной организации.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0" w:line="274" w:lineRule="exact"/>
        <w:ind w:left="20" w:right="20"/>
        <w:jc w:val="both"/>
      </w:pPr>
      <w:r>
        <w:t xml:space="preserve"> Срок безвозмездного пользования недвижимым имуществом устанавливается 12 календарных месяцев с момента з</w:t>
      </w:r>
      <w:r w:rsidR="00D73262">
        <w:t>аключения настоящего Договора с н</w:t>
      </w:r>
      <w:r>
        <w:t>равом дальнейшей пролонга</w:t>
      </w:r>
      <w:r w:rsidR="00D73262">
        <w:t>ци</w:t>
      </w:r>
      <w:r>
        <w:t>и настоящего Договора на такой же срок.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0" w:line="274" w:lineRule="exact"/>
        <w:ind w:left="20" w:right="20"/>
        <w:jc w:val="both"/>
      </w:pPr>
      <w:r>
        <w:t xml:space="preserve"> Образовательная организация обязуется вернуть недвижимое имущество, указанное в п. 1</w:t>
      </w:r>
      <w:r>
        <w:rPr>
          <w:shd w:val="clear" w:color="auto" w:fill="80FFFF"/>
        </w:rPr>
        <w:t>.1</w:t>
      </w:r>
      <w:r>
        <w:t>, по истечении срока настоящего Договора либо в иной согласованный с Колледжем срок в том состоянии, в каком оно было передано.</w:t>
      </w:r>
    </w:p>
    <w:p w:rsidR="00BA799B" w:rsidRDefault="00D73262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0" w:line="274" w:lineRule="exact"/>
        <w:ind w:left="20" w:right="20"/>
        <w:jc w:val="both"/>
      </w:pPr>
      <w:r>
        <w:t>С</w:t>
      </w:r>
      <w:r w:rsidR="00334B7F">
        <w:t xml:space="preserve">обственность, указанная в п. </w:t>
      </w:r>
      <w:r>
        <w:t>1.1.</w:t>
      </w:r>
      <w:r w:rsidR="00334B7F">
        <w:t xml:space="preserve"> настоящего Договора, принадлежит Колледжу на основании Свидетельства о госу</w:t>
      </w:r>
      <w:r>
        <w:t>дарственной регистрации права от 11</w:t>
      </w:r>
      <w:r w:rsidR="00334B7F">
        <w:t>.01.2012г. серия 44- АБ</w:t>
      </w:r>
      <w:r w:rsidR="00334B7F">
        <w:rPr>
          <w:shd w:val="clear" w:color="auto" w:fill="80FFFF"/>
        </w:rPr>
        <w:t xml:space="preserve"> </w:t>
      </w:r>
      <w:r w:rsidR="00334B7F">
        <w:t>№537215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0" w:line="274" w:lineRule="exact"/>
        <w:ind w:left="20" w:right="20"/>
        <w:jc w:val="both"/>
      </w:pPr>
      <w:r>
        <w:t xml:space="preserve"> Передача недвижимого имущества в безвозмездное пользование не влечет передачу права собственности на него.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0" w:line="274" w:lineRule="exact"/>
        <w:ind w:left="20" w:right="20"/>
        <w:jc w:val="both"/>
      </w:pPr>
      <w:r>
        <w:t xml:space="preserve"> Затраты образовательной организации по улучшению переданного в безвозмездное пользование недвижимого имущества не возмещаются по окончании срока безвозмездного пользования.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1"/>
        </w:numPr>
        <w:spacing w:after="215" w:line="274" w:lineRule="exact"/>
        <w:ind w:left="20" w:right="20"/>
        <w:jc w:val="both"/>
      </w:pPr>
      <w:r>
        <w:t xml:space="preserve"> Колледж гарантирует, что передаваемое имущество не является предметом залога и не может быть отчуждено по иным основаниям третьим лицам, в споре, под арестом и в аренде не состоит.</w:t>
      </w:r>
    </w:p>
    <w:p w:rsidR="00BA799B" w:rsidRDefault="00D73262" w:rsidP="0055691D">
      <w:pPr>
        <w:pStyle w:val="2"/>
        <w:framePr w:w="9370" w:h="14233" w:hRule="exact" w:wrap="around" w:vAnchor="page" w:hAnchor="page" w:x="1516" w:y="1156"/>
        <w:spacing w:after="205" w:line="230" w:lineRule="exact"/>
        <w:ind w:right="320"/>
      </w:pPr>
      <w:r>
        <w:t xml:space="preserve">2. </w:t>
      </w:r>
      <w:r w:rsidR="00334B7F">
        <w:t>Права и обязанности колледжа.</w:t>
      </w:r>
    </w:p>
    <w:p w:rsidR="00BA799B" w:rsidRDefault="00D73262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left="360"/>
        <w:jc w:val="left"/>
      </w:pPr>
      <w:r>
        <w:t xml:space="preserve">2.1. </w:t>
      </w:r>
      <w:r w:rsidR="00334B7F">
        <w:t>Колледж обязан: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2"/>
        </w:numPr>
        <w:spacing w:after="0" w:line="274" w:lineRule="exact"/>
        <w:ind w:left="700" w:right="20"/>
        <w:jc w:val="both"/>
      </w:pPr>
      <w:r>
        <w:t xml:space="preserve"> В недельный срок после подписания настоящего Договора представить образовательной организации передаваемое в безвозмездное пользование недвижимое имущество по приемо-сдаточному акту.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2"/>
        </w:numPr>
        <w:spacing w:after="0" w:line="274" w:lineRule="exact"/>
        <w:ind w:left="700" w:right="20"/>
        <w:jc w:val="both"/>
      </w:pPr>
      <w:r>
        <w:t xml:space="preserve"> Отвечать за недостатки недвижимого имущества, которые он умышленно, по грубой неосторожности не оговорил при заключении Договора безвозмездного пользования.</w:t>
      </w:r>
    </w:p>
    <w:p w:rsidR="00BA799B" w:rsidRDefault="00334B7F" w:rsidP="0055691D">
      <w:pPr>
        <w:pStyle w:val="2"/>
        <w:framePr w:w="9370" w:h="14233" w:hRule="exact" w:wrap="around" w:vAnchor="page" w:hAnchor="page" w:x="1516" w:y="1156"/>
        <w:numPr>
          <w:ilvl w:val="0"/>
          <w:numId w:val="2"/>
        </w:numPr>
        <w:spacing w:after="0" w:line="274" w:lineRule="exact"/>
        <w:ind w:left="700" w:right="20"/>
        <w:jc w:val="both"/>
      </w:pPr>
      <w:r>
        <w:t xml:space="preserve"> Не отвечать за недостатки недвижимого имущества, которые были </w:t>
      </w:r>
      <w:proofErr w:type="gramStart"/>
      <w:r>
        <w:t>им</w:t>
      </w:r>
      <w:proofErr w:type="gramEnd"/>
      <w:r>
        <w:t xml:space="preserve"> оговорены при заключении Договора либо были заранее известны образовательной организации во время осмотра или при передаче недвижимого имущества</w:t>
      </w:r>
    </w:p>
    <w:p w:rsidR="0055691D" w:rsidRDefault="0055691D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right="20"/>
        <w:jc w:val="both"/>
      </w:pPr>
    </w:p>
    <w:p w:rsidR="0055691D" w:rsidRDefault="0055691D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right="20"/>
        <w:jc w:val="both"/>
      </w:pPr>
    </w:p>
    <w:p w:rsidR="0055691D" w:rsidRDefault="0055691D" w:rsidP="0055691D">
      <w:pPr>
        <w:pStyle w:val="2"/>
        <w:framePr w:w="9370" w:h="14233" w:hRule="exact" w:wrap="around" w:vAnchor="page" w:hAnchor="page" w:x="1516" w:y="1156"/>
        <w:spacing w:after="0" w:line="274" w:lineRule="exact"/>
        <w:ind w:right="20"/>
        <w:jc w:val="both"/>
      </w:pPr>
    </w:p>
    <w:p w:rsidR="0055691D" w:rsidRDefault="0055691D" w:rsidP="0055691D">
      <w:pPr>
        <w:pStyle w:val="2"/>
        <w:framePr w:w="9370" w:h="15845" w:hRule="exact" w:wrap="around" w:vAnchor="page" w:hAnchor="page" w:x="1516" w:y="1"/>
        <w:spacing w:after="0" w:line="274" w:lineRule="exact"/>
        <w:ind w:right="20"/>
        <w:jc w:val="both"/>
      </w:pPr>
    </w:p>
    <w:p w:rsidR="004C36D9" w:rsidRDefault="004C36D9">
      <w:r>
        <w:br w:type="page"/>
      </w:r>
    </w:p>
    <w:p w:rsidR="004C36D9" w:rsidRDefault="004C36D9">
      <w:r>
        <w:lastRenderedPageBreak/>
        <w:br w:type="page"/>
      </w:r>
    </w:p>
    <w:p w:rsidR="004C36D9" w:rsidRDefault="004C36D9"/>
    <w:p w:rsidR="004C36D9" w:rsidRDefault="004C36D9"/>
    <w:p w:rsidR="004C36D9" w:rsidRDefault="004C36D9"/>
    <w:p w:rsidR="004C36D9" w:rsidRDefault="004C36D9"/>
    <w:p w:rsidR="004C36D9" w:rsidRDefault="004C36D9"/>
    <w:p w:rsidR="004C36D9" w:rsidRDefault="004C36D9">
      <w:bookmarkStart w:id="0" w:name="_GoBack"/>
      <w:r>
        <w:rPr>
          <w:noProof/>
          <w:lang w:bidi="ar-SA"/>
        </w:rPr>
        <w:drawing>
          <wp:inline distT="0" distB="0" distL="0" distR="0" wp14:anchorId="60C40B1C" wp14:editId="5BEB2C21">
            <wp:extent cx="6886575" cy="8966101"/>
            <wp:effectExtent l="0" t="0" r="0" b="0"/>
            <wp:docPr id="3" name="Рисунок 3" descr="C:\Users\user\Desktop\сайт\Договор с Костромским автодор. ко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Договор с Костромским автодор. кол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43" cy="89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  <w:r>
        <w:rPr>
          <w:noProof/>
          <w:lang w:bidi="ar-SA"/>
        </w:rPr>
        <w:drawing>
          <wp:inline distT="0" distB="0" distL="0" distR="0" wp14:anchorId="4EE845EF" wp14:editId="3FCFB572">
            <wp:extent cx="5949950" cy="8166598"/>
            <wp:effectExtent l="0" t="0" r="0" b="0"/>
            <wp:docPr id="1" name="Рисунок 1" descr="C:\Users\user\Desktop\сайт\Договор с Костромским автодор. ко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оговор с Костромским автодор. кол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</w:p>
    <w:p w:rsidR="004C36D9" w:rsidRPr="00334B7F" w:rsidRDefault="004C36D9" w:rsidP="004C36D9">
      <w:pPr>
        <w:pStyle w:val="2"/>
        <w:framePr w:w="1471" w:h="7936" w:hRule="exact" w:wrap="around" w:vAnchor="page" w:hAnchor="page" w:x="9406" w:y="6901"/>
        <w:spacing w:after="0" w:line="274" w:lineRule="exact"/>
        <w:ind w:right="20"/>
        <w:jc w:val="both"/>
      </w:pPr>
      <w:r>
        <w:rPr>
          <w:noProof/>
          <w:lang w:bidi="ar-SA"/>
        </w:rPr>
        <w:drawing>
          <wp:inline distT="0" distB="0" distL="0" distR="0" wp14:anchorId="4FD8004A" wp14:editId="2C8FE7F5">
            <wp:extent cx="2047194" cy="2809875"/>
            <wp:effectExtent l="0" t="0" r="0" b="0"/>
            <wp:docPr id="2" name="Рисунок 2" descr="C:\Users\user\Desktop\сайт\Договор с Костромским автодор. ко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Договор с Костромским автодор. кол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3071" cy="281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D9" w:rsidRDefault="004C36D9">
      <w:pPr>
        <w:pStyle w:val="2"/>
        <w:spacing w:after="0" w:line="274" w:lineRule="exact"/>
        <w:ind w:right="20"/>
        <w:jc w:val="both"/>
      </w:pPr>
    </w:p>
    <w:sectPr w:rsidR="004C36D9" w:rsidSect="00BA799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9" w:rsidRDefault="00FF7A19" w:rsidP="00BA799B">
      <w:r>
        <w:separator/>
      </w:r>
    </w:p>
  </w:endnote>
  <w:endnote w:type="continuationSeparator" w:id="0">
    <w:p w:rsidR="00FF7A19" w:rsidRDefault="00FF7A19" w:rsidP="00B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9" w:rsidRDefault="00FF7A19"/>
  </w:footnote>
  <w:footnote w:type="continuationSeparator" w:id="0">
    <w:p w:rsidR="00FF7A19" w:rsidRDefault="00FF7A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896"/>
    <w:multiLevelType w:val="multilevel"/>
    <w:tmpl w:val="A8707A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93C45"/>
    <w:multiLevelType w:val="multilevel"/>
    <w:tmpl w:val="C81A1536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799B"/>
    <w:rsid w:val="00334B7F"/>
    <w:rsid w:val="004C36D9"/>
    <w:rsid w:val="0055691D"/>
    <w:rsid w:val="00585ADE"/>
    <w:rsid w:val="008F005C"/>
    <w:rsid w:val="00BA799B"/>
    <w:rsid w:val="00D73262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A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BA7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1">
    <w:name w:val="Основной текст1"/>
    <w:basedOn w:val="a3"/>
    <w:rsid w:val="00BA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A799B"/>
    <w:pPr>
      <w:spacing w:after="60" w:line="0" w:lineRule="atLeast"/>
      <w:jc w:val="center"/>
    </w:pPr>
    <w:rPr>
      <w:rFonts w:ascii="Times New Roman" w:eastAsia="Times New Roman" w:hAnsi="Times New Roman" w:cs="Times New Roman"/>
      <w:spacing w:val="-4"/>
      <w:sz w:val="23"/>
      <w:szCs w:val="23"/>
    </w:rPr>
  </w:style>
  <w:style w:type="paragraph" w:customStyle="1" w:styleId="21">
    <w:name w:val="Основной текст (2)"/>
    <w:basedOn w:val="a"/>
    <w:link w:val="20"/>
    <w:rsid w:val="00BA799B"/>
    <w:pPr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C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6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7QTD6YHHN6JS-517-108</_dlc_DocId>
    <_dlc_DocIdUrl xmlns="2e528b9c-c03d-45d3-a08f-6e77188430e0">
      <Url>http://www.eduportal44.ru/Sudislavl/Voron/_layouts/15/DocIdRedir.aspx?ID=7QTD6YHHN6JS-517-108</Url>
      <Description>7QTD6YHHN6JS-517-108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D46FF-F65E-420A-B10A-2AE7A3CF7F0D}"/>
</file>

<file path=customXml/itemProps2.xml><?xml version="1.0" encoding="utf-8"?>
<ds:datastoreItem xmlns:ds="http://schemas.openxmlformats.org/officeDocument/2006/customXml" ds:itemID="{1AD86307-6F47-420B-A36D-8FDA8B766A77}"/>
</file>

<file path=customXml/itemProps3.xml><?xml version="1.0" encoding="utf-8"?>
<ds:datastoreItem xmlns:ds="http://schemas.openxmlformats.org/officeDocument/2006/customXml" ds:itemID="{E5D7440E-D5F7-471C-836E-6AA5A0D566A2}"/>
</file>

<file path=customXml/itemProps4.xml><?xml version="1.0" encoding="utf-8"?>
<ds:datastoreItem xmlns:ds="http://schemas.openxmlformats.org/officeDocument/2006/customXml" ds:itemID="{1D2145AC-E977-466A-91F7-F460FCA34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2002-01-01T01:56:00Z</dcterms:created>
  <dcterms:modified xsi:type="dcterms:W3CDTF">2016-06-14T05:48:00Z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380d2fae-d342-4817-baaa-b93bba7e6007</vt:lpwstr>
  </property>
</Properties>
</file>