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EF" w:rsidRPr="003E5D6D" w:rsidRDefault="003929EF" w:rsidP="003929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6D">
        <w:rPr>
          <w:rFonts w:ascii="Times New Roman" w:hAnsi="Times New Roman" w:cs="Times New Roman"/>
          <w:b/>
          <w:sz w:val="24"/>
          <w:szCs w:val="24"/>
        </w:rPr>
        <w:t>МОУ Глебовская основная общеобразовательная школа</w:t>
      </w:r>
    </w:p>
    <w:p w:rsidR="003929EF" w:rsidRPr="003E5D6D" w:rsidRDefault="003929EF" w:rsidP="003929E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6D">
        <w:rPr>
          <w:rFonts w:ascii="Times New Roman" w:hAnsi="Times New Roman" w:cs="Times New Roman"/>
          <w:b/>
          <w:sz w:val="24"/>
          <w:szCs w:val="24"/>
        </w:rPr>
        <w:t>Судиславского муниципального района Костромской области</w:t>
      </w:r>
    </w:p>
    <w:p w:rsidR="003929EF" w:rsidRDefault="003929EF" w:rsidP="003929EF">
      <w:pPr>
        <w:ind w:firstLine="708"/>
        <w:jc w:val="center"/>
        <w:rPr>
          <w:b/>
          <w:bCs/>
          <w:spacing w:val="60"/>
        </w:rPr>
      </w:pPr>
    </w:p>
    <w:tbl>
      <w:tblPr>
        <w:tblW w:w="0" w:type="auto"/>
        <w:tblInd w:w="237" w:type="dxa"/>
        <w:tblLook w:val="04A0"/>
      </w:tblPr>
      <w:tblGrid>
        <w:gridCol w:w="3996"/>
        <w:gridCol w:w="4048"/>
      </w:tblGrid>
      <w:tr w:rsidR="003929EF" w:rsidRPr="004571DB" w:rsidTr="003929EF">
        <w:tc>
          <w:tcPr>
            <w:tcW w:w="3996" w:type="dxa"/>
          </w:tcPr>
          <w:p w:rsidR="003929EF" w:rsidRPr="00980C7E" w:rsidRDefault="003929EF" w:rsidP="0039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0C7E">
              <w:rPr>
                <w:rFonts w:ascii="Times New Roman" w:hAnsi="Times New Roman"/>
                <w:sz w:val="24"/>
                <w:szCs w:val="24"/>
              </w:rPr>
              <w:t>Рассмотрено на заседании</w:t>
            </w:r>
          </w:p>
          <w:p w:rsidR="003929EF" w:rsidRPr="00980C7E" w:rsidRDefault="003929EF" w:rsidP="0039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0C7E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3929EF" w:rsidRPr="00980C7E" w:rsidRDefault="003929EF" w:rsidP="0039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0C7E">
              <w:rPr>
                <w:rFonts w:ascii="Times New Roman" w:hAnsi="Times New Roman"/>
                <w:sz w:val="24"/>
                <w:szCs w:val="24"/>
              </w:rPr>
              <w:t>МОУ Глебовской ООШ</w:t>
            </w:r>
          </w:p>
          <w:p w:rsidR="003929EF" w:rsidRPr="00980C7E" w:rsidRDefault="003929EF" w:rsidP="003929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0C7E">
              <w:rPr>
                <w:rFonts w:ascii="Times New Roman" w:hAnsi="Times New Roman"/>
                <w:sz w:val="24"/>
                <w:szCs w:val="24"/>
              </w:rPr>
              <w:t>____2014 г. протокол № ____</w:t>
            </w:r>
          </w:p>
          <w:p w:rsidR="003929EF" w:rsidRPr="00980C7E" w:rsidRDefault="003929EF" w:rsidP="003929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3929EF" w:rsidRPr="00980C7E" w:rsidRDefault="003929EF" w:rsidP="003929E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C7E">
              <w:rPr>
                <w:rFonts w:ascii="Times New Roman" w:hAnsi="Times New Roman"/>
                <w:sz w:val="24"/>
                <w:szCs w:val="24"/>
              </w:rPr>
              <w:t>Утверждаю.</w:t>
            </w:r>
          </w:p>
          <w:p w:rsidR="003929EF" w:rsidRPr="00980C7E" w:rsidRDefault="003929EF" w:rsidP="003929E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C7E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3929EF" w:rsidRPr="00980C7E" w:rsidRDefault="003929EF" w:rsidP="003929E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C7E">
              <w:rPr>
                <w:rFonts w:ascii="Times New Roman" w:hAnsi="Times New Roman"/>
                <w:sz w:val="24"/>
                <w:szCs w:val="24"/>
              </w:rPr>
              <w:t>___________С.В. Николайчук</w:t>
            </w:r>
          </w:p>
          <w:p w:rsidR="003929EF" w:rsidRPr="00980C7E" w:rsidRDefault="003929EF" w:rsidP="003929E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C7E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proofErr w:type="gramStart"/>
            <w:r w:rsidRPr="00980C7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80C7E">
              <w:rPr>
                <w:rFonts w:ascii="Times New Roman" w:hAnsi="Times New Roman"/>
                <w:sz w:val="24"/>
                <w:szCs w:val="24"/>
              </w:rPr>
              <w:t>________№</w:t>
            </w:r>
            <w:proofErr w:type="spellEnd"/>
            <w:r w:rsidRPr="00980C7E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3929EF" w:rsidRDefault="003929EF" w:rsidP="003929EF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</w:pPr>
    </w:p>
    <w:p w:rsidR="001B2F2C" w:rsidRDefault="001B2F2C" w:rsidP="003929EF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</w:pPr>
    </w:p>
    <w:p w:rsidR="001B2F2C" w:rsidRDefault="001B2F2C" w:rsidP="003929EF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</w:pPr>
    </w:p>
    <w:p w:rsidR="001B2F2C" w:rsidRDefault="001B2F2C" w:rsidP="003929EF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</w:pPr>
    </w:p>
    <w:p w:rsidR="003929EF" w:rsidRDefault="00D474C1" w:rsidP="003929EF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  <w:t>ПРОГРАММА</w:t>
      </w:r>
    </w:p>
    <w:p w:rsidR="00D474C1" w:rsidRDefault="00AB6637" w:rsidP="003929EF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  <w:t>КРУЖ</w:t>
      </w:r>
      <w:r w:rsidR="003929EF" w:rsidRPr="003929EF"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  <w:t>К</w:t>
      </w:r>
      <w:r w:rsidR="00D474C1"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  <w:t>а дополнительного образования</w:t>
      </w:r>
    </w:p>
    <w:p w:rsidR="003929EF" w:rsidRPr="003929EF" w:rsidRDefault="003929EF" w:rsidP="003929EF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  <w:t xml:space="preserve"> </w:t>
      </w:r>
      <w:r w:rsidR="00127655"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  <w:t>«сПОРТИВНЫЕ ИГРЫ</w:t>
      </w:r>
      <w:r w:rsidRPr="003929EF">
        <w:rPr>
          <w:rFonts w:ascii="Times New Roman" w:eastAsia="Times New Roman" w:hAnsi="Times New Roman" w:cs="Times New Roman"/>
          <w:b/>
          <w:bCs/>
          <w:caps/>
          <w:color w:val="000000"/>
          <w:sz w:val="25"/>
          <w:szCs w:val="25"/>
          <w:lang w:eastAsia="ru-RU"/>
        </w:rPr>
        <w:t>»</w:t>
      </w:r>
    </w:p>
    <w:p w:rsidR="003929EF" w:rsidRDefault="003929EF" w:rsidP="003929EF">
      <w:pPr>
        <w:ind w:right="543"/>
        <w:jc w:val="center"/>
      </w:pPr>
    </w:p>
    <w:p w:rsidR="003929EF" w:rsidRPr="003E5D6D" w:rsidRDefault="00127655" w:rsidP="003929E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 – 4 </w:t>
      </w:r>
      <w:r w:rsidR="003929EF">
        <w:rPr>
          <w:rFonts w:ascii="Times New Roman" w:hAnsi="Times New Roman" w:cs="Times New Roman"/>
          <w:b/>
          <w:bCs/>
          <w:sz w:val="32"/>
          <w:szCs w:val="32"/>
        </w:rPr>
        <w:t xml:space="preserve"> КЛАССЫ</w:t>
      </w:r>
    </w:p>
    <w:p w:rsidR="003929EF" w:rsidRPr="003E5D6D" w:rsidRDefault="00127655" w:rsidP="003929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(1</w:t>
      </w:r>
      <w:r w:rsidR="003929EF" w:rsidRPr="003E5D6D">
        <w:rPr>
          <w:rFonts w:ascii="Times New Roman" w:hAnsi="Times New Roman" w:cs="Times New Roman"/>
          <w:b/>
          <w:bCs/>
          <w:sz w:val="32"/>
          <w:szCs w:val="32"/>
        </w:rPr>
        <w:t xml:space="preserve"> час в неделю, </w:t>
      </w:r>
      <w:r>
        <w:rPr>
          <w:rFonts w:ascii="Times New Roman" w:hAnsi="Times New Roman" w:cs="Times New Roman"/>
          <w:b/>
          <w:bCs/>
          <w:sz w:val="32"/>
          <w:szCs w:val="32"/>
        </w:rPr>
        <w:t>всего 34 часа</w:t>
      </w:r>
      <w:r w:rsidR="003929EF" w:rsidRPr="003E5D6D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27655" w:rsidRDefault="00127655" w:rsidP="003929E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929EF" w:rsidRPr="003E5D6D" w:rsidRDefault="003929EF" w:rsidP="003929E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5D6D">
        <w:rPr>
          <w:rFonts w:ascii="Times New Roman" w:hAnsi="Times New Roman" w:cs="Times New Roman"/>
          <w:b/>
          <w:bCs/>
          <w:sz w:val="32"/>
          <w:szCs w:val="32"/>
        </w:rPr>
        <w:t>2014-2015 учебный год</w:t>
      </w:r>
    </w:p>
    <w:p w:rsidR="00127655" w:rsidRDefault="003929EF" w:rsidP="003929EF">
      <w:pPr>
        <w:spacing w:line="360" w:lineRule="auto"/>
        <w:ind w:right="5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1B2F2C" w:rsidRDefault="001B2F2C" w:rsidP="003929EF">
      <w:pPr>
        <w:spacing w:line="360" w:lineRule="auto"/>
        <w:ind w:right="5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F2C" w:rsidRDefault="001B2F2C" w:rsidP="003929EF">
      <w:pPr>
        <w:spacing w:line="360" w:lineRule="auto"/>
        <w:ind w:right="5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EF" w:rsidRPr="00127655" w:rsidRDefault="00127655" w:rsidP="003929EF">
      <w:pPr>
        <w:spacing w:line="360" w:lineRule="auto"/>
        <w:ind w:right="5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929EF" w:rsidRPr="00127655">
        <w:rPr>
          <w:rFonts w:ascii="Times New Roman" w:hAnsi="Times New Roman" w:cs="Times New Roman"/>
          <w:b/>
          <w:bCs/>
          <w:sz w:val="28"/>
          <w:szCs w:val="28"/>
        </w:rPr>
        <w:t>Учитель: Н</w:t>
      </w:r>
      <w:r w:rsidRPr="00127655">
        <w:rPr>
          <w:rFonts w:ascii="Times New Roman" w:hAnsi="Times New Roman" w:cs="Times New Roman"/>
          <w:sz w:val="28"/>
          <w:szCs w:val="28"/>
        </w:rPr>
        <w:t xml:space="preserve">иколайчук </w:t>
      </w:r>
      <w:r w:rsidR="003929EF" w:rsidRPr="00127655">
        <w:rPr>
          <w:rFonts w:ascii="Times New Roman" w:hAnsi="Times New Roman" w:cs="Times New Roman"/>
          <w:sz w:val="28"/>
          <w:szCs w:val="28"/>
        </w:rPr>
        <w:t>С.</w:t>
      </w:r>
      <w:r w:rsidRPr="00127655">
        <w:rPr>
          <w:rFonts w:ascii="Times New Roman" w:hAnsi="Times New Roman" w:cs="Times New Roman"/>
          <w:sz w:val="28"/>
          <w:szCs w:val="28"/>
        </w:rPr>
        <w:t>В.</w:t>
      </w:r>
    </w:p>
    <w:p w:rsidR="001B2F2C" w:rsidRDefault="001B2F2C" w:rsidP="00CF2446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B2F2C" w:rsidRDefault="001B2F2C" w:rsidP="00CF2446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B2F2C" w:rsidRDefault="001B2F2C" w:rsidP="00CF2446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B2F2C" w:rsidRDefault="001B2F2C" w:rsidP="00CF2446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B2F2C" w:rsidRDefault="001B2F2C" w:rsidP="00CF2446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B2F2C" w:rsidRDefault="001B2F2C" w:rsidP="00CF2446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B2F2C" w:rsidRDefault="001B2F2C" w:rsidP="00CF2446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B2F2C" w:rsidRDefault="001B2F2C" w:rsidP="00CF2446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F2446" w:rsidRPr="003929EF" w:rsidRDefault="00CF2446" w:rsidP="00CF2446">
      <w:pPr>
        <w:shd w:val="clear" w:color="auto" w:fill="FFFFFF"/>
        <w:spacing w:before="157" w:after="157" w:line="282" w:lineRule="atLeast"/>
        <w:ind w:left="157" w:right="1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929E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474C1" w:rsidRPr="006461DF" w:rsidRDefault="00D474C1" w:rsidP="00D474C1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>
        <w:rPr>
          <w:color w:val="555555"/>
        </w:rPr>
        <w:tab/>
      </w:r>
      <w:r w:rsidRPr="006461DF">
        <w:t xml:space="preserve">Физическое воспитание играет главную роль во всестороннем развитии современного школьника. Школьный возраст – это возраст, в котором закладываются основы здоровья, физического развития, формируются двигательные навыки, создается фундамент для воспитания физических качеств, формирования основ здорового образа жизни. В детском организме заложены большие возможности для тренировок, а это дает возможность внедрять доступные детям элементы спорта в </w:t>
      </w:r>
      <w:r w:rsidR="006461DF" w:rsidRPr="006461DF">
        <w:t xml:space="preserve">систему физического воспитания </w:t>
      </w:r>
      <w:r w:rsidRPr="006461DF">
        <w:t>ОУ. Ведь освоен</w:t>
      </w:r>
      <w:r w:rsidR="006461DF" w:rsidRPr="006461DF">
        <w:t xml:space="preserve">ие элементов спортивных игр в </w:t>
      </w:r>
      <w:r w:rsidRPr="006461DF">
        <w:t>школьном возрасте составляет основу для дальнейших занятий спортом.</w:t>
      </w:r>
    </w:p>
    <w:p w:rsidR="00D474C1" w:rsidRPr="006461DF" w:rsidRDefault="006461DF" w:rsidP="00D474C1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6461DF">
        <w:tab/>
      </w:r>
      <w:r w:rsidR="00D474C1" w:rsidRPr="006461DF">
        <w:t>Для реализации потребности дет</w:t>
      </w:r>
      <w:r w:rsidRPr="006461DF">
        <w:t>ей в движении, организован спортивный кружок «Спортивные игры», который</w:t>
      </w:r>
      <w:r w:rsidR="00D474C1" w:rsidRPr="006461DF">
        <w:t xml:space="preserve"> предусматривает разнообразную деятельность с мячом</w:t>
      </w:r>
      <w:r w:rsidRPr="006461DF">
        <w:t>.</w:t>
      </w:r>
    </w:p>
    <w:p w:rsidR="00D474C1" w:rsidRPr="006461DF" w:rsidRDefault="006461DF" w:rsidP="00D474C1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6461DF">
        <w:tab/>
        <w:t xml:space="preserve">В играх и действиях с мячом </w:t>
      </w:r>
      <w:r w:rsidR="00D474C1" w:rsidRPr="006461DF">
        <w:t>школьники совершенствуют навыки большинства основных движений.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Действия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CF2446" w:rsidRPr="006461DF" w:rsidRDefault="006461DF" w:rsidP="006461DF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6461DF">
        <w:tab/>
      </w:r>
      <w:r w:rsidR="00D474C1" w:rsidRPr="006461DF">
        <w:t>Упражнения и игры с мячом при соответствующей организации и способах проведения благоприятно влияют на физическое развитие и работоспособность ребенка, позволяют всесторонне воздействовать на мышечную систему детей, укреплять их костный аппарат, развивать дыхательную и сердечно — сосудистую системы, регулировать обмен веществ, усиливая его функциональный эффект. Элементы спорта помогают значительно повысить функциональные возможности детского организма.</w:t>
      </w:r>
    </w:p>
    <w:p w:rsidR="006461DF" w:rsidRPr="006461DF" w:rsidRDefault="006461DF" w:rsidP="006461DF">
      <w:pPr>
        <w:spacing w:line="240" w:lineRule="auto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ab/>
      </w:r>
      <w:r w:rsidRPr="006461D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цель данной программы — обогащен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ие двигательного опыта детей 1 – 4 классов</w:t>
      </w:r>
      <w:r w:rsidRPr="00646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совершенствование навыков владения мячом, знакомство с элементами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спортивных </w:t>
      </w:r>
      <w:r w:rsidRPr="006461DF">
        <w:rPr>
          <w:rFonts w:ascii="Times New Roman" w:hAnsi="Times New Roman" w:cs="Times New Roman"/>
          <w:sz w:val="24"/>
          <w:szCs w:val="24"/>
          <w:shd w:val="clear" w:color="auto" w:fill="FFFFFF"/>
        </w:rPr>
        <w:t>игр</w:t>
      </w:r>
      <w:r w:rsidRPr="006461DF">
        <w:rPr>
          <w:rFonts w:ascii="Arial" w:hAnsi="Arial" w:cs="Arial"/>
          <w:shd w:val="clear" w:color="auto" w:fill="FFFFFF"/>
        </w:rPr>
        <w:t>.</w:t>
      </w:r>
    </w:p>
    <w:p w:rsidR="006461DF" w:rsidRDefault="006461DF" w:rsidP="006461DF">
      <w:pPr>
        <w:spacing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Задачи:</w:t>
      </w:r>
    </w:p>
    <w:p w:rsidR="006461DF" w:rsidRPr="006461DF" w:rsidRDefault="006461DF" w:rsidP="006461DF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6461DF">
        <w:t>1. Совершенствовать навыки владения мячом.</w:t>
      </w:r>
    </w:p>
    <w:p w:rsidR="006461DF" w:rsidRPr="006461DF" w:rsidRDefault="006461DF" w:rsidP="006461DF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>
        <w:t xml:space="preserve">2. Познакомить </w:t>
      </w:r>
      <w:r w:rsidRPr="006461DF">
        <w:t>школ</w:t>
      </w:r>
      <w:r>
        <w:t>ьников с историей спортивных игр</w:t>
      </w:r>
      <w:r w:rsidRPr="006461DF">
        <w:t>.</w:t>
      </w:r>
    </w:p>
    <w:p w:rsidR="006461DF" w:rsidRPr="006461DF" w:rsidRDefault="006461DF" w:rsidP="006461DF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6461DF">
        <w:t>3. Формировать простейшие технико-тактические действия с мячом</w:t>
      </w:r>
      <w:r>
        <w:t>.</w:t>
      </w:r>
      <w:r w:rsidRPr="006461DF">
        <w:t xml:space="preserve"> Умение выбирать более целесообразные способы и ситуации действий с мячом.</w:t>
      </w:r>
    </w:p>
    <w:p w:rsidR="006461DF" w:rsidRPr="006461DF" w:rsidRDefault="006461DF" w:rsidP="006461DF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6461DF">
        <w:t>4. Развивать координацию движений, выносливость, быстроту ловкость, умение ориентироваться на площадке, находить удобное место для ведения игры.</w:t>
      </w:r>
    </w:p>
    <w:p w:rsidR="006461DF" w:rsidRPr="006461DF" w:rsidRDefault="006461DF" w:rsidP="006461DF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6461DF">
        <w:t>5. Учить детей понимать сущность коллективной игры с мячом, цель и правила.</w:t>
      </w:r>
    </w:p>
    <w:p w:rsidR="006461DF" w:rsidRPr="006461DF" w:rsidRDefault="006461DF" w:rsidP="006461DF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6461DF">
        <w:t>6.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C137B4" w:rsidRPr="00C137B4" w:rsidRDefault="006461DF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>
        <w:rPr>
          <w:color w:val="242C2E"/>
        </w:rPr>
        <w:lastRenderedPageBreak/>
        <w:tab/>
      </w:r>
      <w:r w:rsidR="00C137B4" w:rsidRPr="00C137B4">
        <w:t>Форма обучения: специально организованные занятия; игровые упражнения, групповые, подгрупповые и индивидуальные упражнение по овладению техникой игры с мячом.</w:t>
      </w:r>
    </w:p>
    <w:p w:rsidR="00C137B4" w:rsidRPr="00C137B4" w:rsidRDefault="00C137B4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>
        <w:tab/>
      </w:r>
      <w:r w:rsidRPr="00C137B4">
        <w:t>Количество занятий: 1 занятие в неделю, 4 занятия в месяц, 3</w:t>
      </w:r>
      <w:r>
        <w:t>4 занятия</w:t>
      </w:r>
      <w:r w:rsidRPr="00C137B4">
        <w:t xml:space="preserve"> в учебном году (с сентября по май). </w:t>
      </w:r>
    </w:p>
    <w:p w:rsidR="00C137B4" w:rsidRPr="00C137B4" w:rsidRDefault="00C137B4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>
        <w:tab/>
      </w:r>
      <w:r w:rsidRPr="00C137B4">
        <w:t>Место проведения: спортивн</w:t>
      </w:r>
      <w:r>
        <w:t>ый</w:t>
      </w:r>
      <w:r w:rsidRPr="00C137B4">
        <w:t xml:space="preserve"> зал, спортивная площадка.</w:t>
      </w:r>
    </w:p>
    <w:p w:rsidR="00C137B4" w:rsidRPr="00C137B4" w:rsidRDefault="00C137B4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>
        <w:tab/>
      </w:r>
      <w:r w:rsidRPr="00C137B4">
        <w:t>Используемый материал: мячи резиновые диаметром 12 см. – 10 шт. и диаметром 16 см. – 10 шт., 2 гимнастические скамейки, гимнастическая стенка, кольцо ба</w:t>
      </w:r>
      <w:r>
        <w:t>скетбольное, мячи баскетбольные, мячи футбольные, ворота для игры в мини – футбол.</w:t>
      </w:r>
    </w:p>
    <w:p w:rsidR="00C137B4" w:rsidRPr="00C137B4" w:rsidRDefault="00C137B4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C137B4">
        <w:t>Ожидаемые результаты:</w:t>
      </w:r>
    </w:p>
    <w:p w:rsidR="00C137B4" w:rsidRPr="00C137B4" w:rsidRDefault="00C137B4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C137B4">
        <w:t>1. Достижение детьми стабильных, качественных показателей в области усвоения двигательных умений и навыков владения мячом.</w:t>
      </w:r>
    </w:p>
    <w:p w:rsidR="00C137B4" w:rsidRPr="00C137B4" w:rsidRDefault="00C137B4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>
        <w:t>2. Ш</w:t>
      </w:r>
      <w:r w:rsidRPr="00C137B4">
        <w:t>кольники познакомятся с историей</w:t>
      </w:r>
      <w:r>
        <w:t xml:space="preserve"> спортивных</w:t>
      </w:r>
      <w:r w:rsidRPr="00C137B4">
        <w:t xml:space="preserve"> игр.</w:t>
      </w:r>
    </w:p>
    <w:p w:rsidR="00C137B4" w:rsidRPr="00C137B4" w:rsidRDefault="00C137B4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>
        <w:t>3. Ш</w:t>
      </w:r>
      <w:r w:rsidRPr="00C137B4">
        <w:t>кольники овладеют технико-тактическими действиями с мячом</w:t>
      </w:r>
      <w:r>
        <w:t>.</w:t>
      </w:r>
    </w:p>
    <w:p w:rsidR="00C137B4" w:rsidRPr="00C137B4" w:rsidRDefault="00C137B4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C137B4">
        <w:t>4. У детей выявятся улучшения показателей координации движений, выносливости, быстроты, ловкости, умение ориентироваться на площадке, находить удобное место для ведения игры.</w:t>
      </w:r>
    </w:p>
    <w:p w:rsidR="00C137B4" w:rsidRPr="00C137B4" w:rsidRDefault="00C137B4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C137B4">
        <w:t>5. Научаться понимать сущность коллективной игры с мячом, цель и правила.</w:t>
      </w:r>
    </w:p>
    <w:p w:rsidR="00C137B4" w:rsidRPr="00C137B4" w:rsidRDefault="00C137B4" w:rsidP="00C137B4">
      <w:pPr>
        <w:pStyle w:val="a3"/>
        <w:shd w:val="clear" w:color="auto" w:fill="FFFFFF"/>
        <w:spacing w:before="235" w:beforeAutospacing="0" w:after="235" w:afterAutospacing="0" w:line="329" w:lineRule="atLeast"/>
        <w:jc w:val="both"/>
      </w:pPr>
      <w:r w:rsidRPr="00C137B4">
        <w:t>6. Появиться творческая инициатива, умение придумывать новые игры у упражнения.</w:t>
      </w:r>
    </w:p>
    <w:p w:rsidR="00CF2446" w:rsidRPr="003929EF" w:rsidRDefault="00C137B4" w:rsidP="00C137B4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ab/>
      </w:r>
      <w:r w:rsidR="00646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Заниматься в кружке</w:t>
      </w:r>
      <w:r w:rsidR="00CF2446" w:rsidRPr="003929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может каждый школьник, прошедший медицинский осмотр и</w:t>
      </w:r>
      <w:r w:rsidR="00646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="00CF2446" w:rsidRPr="003929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допущенный врачом к занятиям.</w:t>
      </w:r>
      <w:r w:rsidR="00646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ab/>
      </w:r>
    </w:p>
    <w:p w:rsidR="00CF2446" w:rsidRPr="00C137B4" w:rsidRDefault="00CF2446" w:rsidP="00CF2446">
      <w:pPr>
        <w:shd w:val="clear" w:color="auto" w:fill="FFFFFF"/>
        <w:spacing w:before="188" w:after="188" w:line="376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3929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Упражнения подбираются в соответствии с учебными, воспитательными и оздоровительными целями занятия.</w:t>
      </w:r>
      <w:r w:rsidRPr="00CF2446">
        <w:rPr>
          <w:rFonts w:ascii="Verdana" w:eastAsia="Times New Roman" w:hAnsi="Verdana" w:cs="Times New Roman"/>
          <w:color w:val="242C2E"/>
          <w:sz w:val="25"/>
          <w:szCs w:val="25"/>
          <w:lang w:eastAsia="ru-RU"/>
        </w:rPr>
        <w:t> </w:t>
      </w:r>
    </w:p>
    <w:p w:rsidR="00CF2446" w:rsidRPr="00C137B4" w:rsidRDefault="00CF2446" w:rsidP="00C137B4">
      <w:pPr>
        <w:pStyle w:val="a4"/>
        <w:jc w:val="center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C137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ТЕМАТИЧЕСКИЙ ПЛАН ЗАНЯТИЙ </w:t>
      </w:r>
    </w:p>
    <w:tbl>
      <w:tblPr>
        <w:tblW w:w="0" w:type="auto"/>
        <w:tblInd w:w="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3487"/>
        <w:gridCol w:w="2059"/>
        <w:gridCol w:w="2714"/>
      </w:tblGrid>
      <w:tr w:rsidR="00CF2446" w:rsidRPr="00C137B4" w:rsidTr="00F778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МЕСЯЦ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НАИМЕНОВАНИЕ РАЗДЕЛА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КОЛЛИЧЕСТВО ЧАСОВ</w:t>
            </w:r>
          </w:p>
        </w:tc>
      </w:tr>
      <w:tr w:rsidR="00CF2446" w:rsidRPr="00C137B4" w:rsidTr="00F778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ТЕОРИТИЧЕСКИЕ ЗАНЯТИЯ</w:t>
            </w:r>
          </w:p>
        </w:tc>
      </w:tr>
      <w:tr w:rsidR="00CF2446" w:rsidRPr="00C137B4" w:rsidTr="00F778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Сентябрь-Май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Гигиена, предупреждение травм, самоконтроль, </w:t>
            </w:r>
            <w:proofErr w:type="spellStart"/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ЗОЖ-его</w:t>
            </w:r>
            <w:proofErr w:type="spellEnd"/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составные, упрощенные правила судейства, основы судейской терминологии, умение самостоятельно заниматься физкультурой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Теоретические знания</w:t>
            </w:r>
            <w:r w:rsidR="00F77806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</w:t>
            </w: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школьники получают на занятиях в течени</w:t>
            </w:r>
            <w:proofErr w:type="gramStart"/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и</w:t>
            </w:r>
            <w:proofErr w:type="gramEnd"/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10-15минут в водной части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</w:tr>
      <w:tr w:rsidR="00CF2446" w:rsidRPr="00C137B4" w:rsidTr="00F778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Баскетбол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lastRenderedPageBreak/>
              <w:t>ВСЕГО ЧАСОВ</w:t>
            </w:r>
            <w:r w:rsidR="00F77806">
              <w:rPr>
                <w:rFonts w:ascii="Times New Roman" w:hAnsi="Times New Roman" w:cs="Times New Roman"/>
                <w:color w:val="242C2E"/>
                <w:lang w:eastAsia="ru-RU"/>
              </w:rPr>
              <w:t xml:space="preserve">: </w:t>
            </w: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Сентябрь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Футбол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4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Октябрь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Баскетбол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4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Ноябрь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Баскетбол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4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Декабрь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Баскетбол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Лыжи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2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Январь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Лыжи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Февраль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Баскетбол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4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Март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Баскетбол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Апрель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Баскетбол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4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Май</w:t>
            </w:r>
          </w:p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  <w:tr w:rsidR="00CF2446" w:rsidRPr="00C137B4" w:rsidTr="00F7780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ВСЕГО ЧАСОВ</w:t>
            </w:r>
            <w:r w:rsidR="00F77806">
              <w:rPr>
                <w:rFonts w:ascii="Times New Roman" w:hAnsi="Times New Roman" w:cs="Times New Roman"/>
                <w:color w:val="242C2E"/>
                <w:lang w:eastAsia="ru-RU"/>
              </w:rPr>
              <w:t xml:space="preserve">: </w:t>
            </w:r>
            <w:r w:rsidRPr="00C137B4">
              <w:rPr>
                <w:rFonts w:ascii="Times New Roman" w:hAnsi="Times New Roman" w:cs="Times New Roman"/>
                <w:color w:val="242C2E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446" w:rsidRPr="00C137B4" w:rsidRDefault="00CF2446" w:rsidP="00C137B4">
            <w:pPr>
              <w:pStyle w:val="a4"/>
              <w:rPr>
                <w:rFonts w:ascii="Times New Roman" w:hAnsi="Times New Roman" w:cs="Times New Roman"/>
                <w:color w:val="242C2E"/>
                <w:lang w:eastAsia="ru-RU"/>
              </w:rPr>
            </w:pPr>
          </w:p>
        </w:tc>
      </w:tr>
    </w:tbl>
    <w:p w:rsidR="00CF2446" w:rsidRPr="00C137B4" w:rsidRDefault="00CF2446" w:rsidP="00C137B4">
      <w:pPr>
        <w:pStyle w:val="a4"/>
        <w:rPr>
          <w:rFonts w:ascii="Times New Roman" w:hAnsi="Times New Roman" w:cs="Times New Roman"/>
          <w:color w:val="242C2E"/>
          <w:lang w:eastAsia="ru-RU"/>
        </w:rPr>
      </w:pPr>
      <w:r w:rsidRPr="00C137B4">
        <w:rPr>
          <w:rFonts w:ascii="Times New Roman" w:hAnsi="Times New Roman" w:cs="Times New Roman"/>
          <w:color w:val="242C2E"/>
          <w:lang w:eastAsia="ru-RU"/>
        </w:rPr>
        <w:t> </w:t>
      </w:r>
    </w:p>
    <w:p w:rsidR="00CF2446" w:rsidRPr="00F77806" w:rsidRDefault="00CF2446" w:rsidP="00C137B4">
      <w:pPr>
        <w:pStyle w:val="a4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 xml:space="preserve">РАСПИСАНИЕ </w:t>
      </w:r>
      <w:proofErr w:type="gramStart"/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ЗАНЯТИИ</w:t>
      </w:r>
      <w:proofErr w:type="gramEnd"/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 xml:space="preserve"> СЕКЦИИ «ОФП»</w:t>
      </w:r>
    </w:p>
    <w:p w:rsidR="00CF2446" w:rsidRPr="00F77806" w:rsidRDefault="00CF2446" w:rsidP="00C137B4">
      <w:pPr>
        <w:pStyle w:val="a4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Данный</w:t>
      </w:r>
      <w:r w:rsidR="00F77806"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курс</w:t>
      </w:r>
      <w:r w:rsidR="00F77806"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рассчитан</w:t>
      </w:r>
      <w:r w:rsidR="00F77806"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на</w:t>
      </w:r>
      <w:r w:rsidR="00F77806"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учащихся</w:t>
      </w:r>
      <w:r w:rsidR="00F77806"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начального</w:t>
      </w:r>
      <w:r w:rsidR="00F77806"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 xml:space="preserve"> звена </w:t>
      </w:r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7-11</w:t>
      </w:r>
      <w:r w:rsidR="00F77806"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Pr="00F77806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лет.</w:t>
      </w:r>
    </w:p>
    <w:p w:rsidR="00F77806" w:rsidRDefault="00F77806" w:rsidP="00F77806">
      <w:pPr>
        <w:pStyle w:val="a4"/>
        <w:jc w:val="center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</w:p>
    <w:p w:rsidR="00CF2446" w:rsidRDefault="00CF2446" w:rsidP="00F77806">
      <w:pPr>
        <w:pStyle w:val="a4"/>
        <w:jc w:val="center"/>
        <w:rPr>
          <w:rFonts w:ascii="Times New Roman" w:hAnsi="Times New Roman" w:cs="Times New Roman"/>
          <w:b/>
          <w:color w:val="242C2E"/>
          <w:sz w:val="24"/>
          <w:szCs w:val="24"/>
          <w:lang w:eastAsia="ru-RU"/>
        </w:rPr>
      </w:pPr>
      <w:r w:rsidRPr="00F77806">
        <w:rPr>
          <w:rFonts w:ascii="Times New Roman" w:hAnsi="Times New Roman" w:cs="Times New Roman"/>
          <w:b/>
          <w:color w:val="242C2E"/>
          <w:sz w:val="24"/>
          <w:szCs w:val="24"/>
          <w:lang w:eastAsia="ru-RU"/>
        </w:rPr>
        <w:t>Календарно-тематическое</w:t>
      </w:r>
      <w:r w:rsidR="00F77806" w:rsidRPr="00F77806">
        <w:rPr>
          <w:rFonts w:ascii="Times New Roman" w:hAnsi="Times New Roman" w:cs="Times New Roman"/>
          <w:b/>
          <w:color w:val="242C2E"/>
          <w:sz w:val="24"/>
          <w:szCs w:val="24"/>
          <w:lang w:eastAsia="ru-RU"/>
        </w:rPr>
        <w:t xml:space="preserve"> </w:t>
      </w:r>
      <w:r w:rsidRPr="00F77806">
        <w:rPr>
          <w:rFonts w:ascii="Times New Roman" w:hAnsi="Times New Roman" w:cs="Times New Roman"/>
          <w:b/>
          <w:color w:val="242C2E"/>
          <w:sz w:val="24"/>
          <w:szCs w:val="24"/>
          <w:lang w:eastAsia="ru-RU"/>
        </w:rPr>
        <w:t>планирование</w:t>
      </w:r>
      <w:r w:rsidR="00F77806" w:rsidRPr="00F77806">
        <w:rPr>
          <w:rFonts w:ascii="Times New Roman" w:hAnsi="Times New Roman" w:cs="Times New Roman"/>
          <w:b/>
          <w:color w:val="242C2E"/>
          <w:sz w:val="24"/>
          <w:szCs w:val="24"/>
          <w:lang w:eastAsia="ru-RU"/>
        </w:rPr>
        <w:t xml:space="preserve"> спортивного кружка</w:t>
      </w:r>
    </w:p>
    <w:p w:rsidR="00F77806" w:rsidRPr="00F77806" w:rsidRDefault="00F77806" w:rsidP="00F77806">
      <w:pPr>
        <w:pStyle w:val="a4"/>
        <w:jc w:val="center"/>
        <w:rPr>
          <w:rFonts w:ascii="Times New Roman" w:hAnsi="Times New Roman" w:cs="Times New Roman"/>
          <w:b/>
          <w:color w:val="242C2E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516"/>
        <w:gridCol w:w="1018"/>
        <w:gridCol w:w="5748"/>
        <w:gridCol w:w="1232"/>
      </w:tblGrid>
      <w:tr w:rsidR="00F77806" w:rsidTr="005D2601">
        <w:trPr>
          <w:trHeight w:val="143"/>
        </w:trPr>
        <w:tc>
          <w:tcPr>
            <w:tcW w:w="1516" w:type="dxa"/>
          </w:tcPr>
          <w:p w:rsidR="00F77806" w:rsidRDefault="00F77806" w:rsidP="00F77806">
            <w:pPr>
              <w:pStyle w:val="a4"/>
              <w:jc w:val="center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018" w:type="dxa"/>
          </w:tcPr>
          <w:p w:rsidR="00F77806" w:rsidRPr="00F77806" w:rsidRDefault="00F77806" w:rsidP="00F77806">
            <w:pPr>
              <w:pStyle w:val="a4"/>
              <w:jc w:val="center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№ занятий</w:t>
            </w:r>
          </w:p>
          <w:p w:rsidR="00F77806" w:rsidRPr="00F77806" w:rsidRDefault="00F77806" w:rsidP="00F77806">
            <w:pPr>
              <w:pStyle w:val="a4"/>
              <w:jc w:val="center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</w:tcPr>
          <w:p w:rsidR="00F77806" w:rsidRPr="00F77806" w:rsidRDefault="00F77806" w:rsidP="00F77806">
            <w:pPr>
              <w:pStyle w:val="a4"/>
              <w:jc w:val="center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Содержание занятий</w:t>
            </w:r>
          </w:p>
          <w:p w:rsidR="00F77806" w:rsidRDefault="00F77806" w:rsidP="00F77806">
            <w:pPr>
              <w:pStyle w:val="a4"/>
              <w:jc w:val="center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F77806" w:rsidRPr="00F77806" w:rsidRDefault="00F77806" w:rsidP="00F77806">
            <w:pPr>
              <w:pStyle w:val="a4"/>
              <w:jc w:val="center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Часы</w:t>
            </w:r>
          </w:p>
          <w:p w:rsidR="00F77806" w:rsidRPr="00F77806" w:rsidRDefault="00F77806" w:rsidP="00F77806">
            <w:pPr>
              <w:pStyle w:val="a4"/>
              <w:jc w:val="center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</w:tr>
      <w:tr w:rsidR="00611C84" w:rsidTr="005D2601">
        <w:trPr>
          <w:trHeight w:val="725"/>
        </w:trPr>
        <w:tc>
          <w:tcPr>
            <w:tcW w:w="1516" w:type="dxa"/>
            <w:vMerge w:val="restart"/>
          </w:tcPr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18" w:type="dxa"/>
          </w:tcPr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8" w:type="dxa"/>
          </w:tcPr>
          <w:p w:rsidR="00611C84" w:rsidRDefault="00611C84" w:rsidP="00F778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Гигиенические требования к занятиям физкультурой. </w:t>
            </w:r>
          </w:p>
          <w:p w:rsidR="00611C84" w:rsidRPr="00611C84" w:rsidRDefault="00611C84" w:rsidP="00F778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 по неподвижному мячу.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Удар по мячу с подачи</w:t>
            </w:r>
          </w:p>
        </w:tc>
        <w:tc>
          <w:tcPr>
            <w:tcW w:w="1232" w:type="dxa"/>
          </w:tcPr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611C84" w:rsidTr="005D2601">
        <w:trPr>
          <w:trHeight w:val="1100"/>
        </w:trPr>
        <w:tc>
          <w:tcPr>
            <w:tcW w:w="1516" w:type="dxa"/>
            <w:vMerge/>
          </w:tcPr>
          <w:p w:rsidR="00611C84" w:rsidRPr="00F77806" w:rsidRDefault="00611C84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8" w:type="dxa"/>
          </w:tcPr>
          <w:p w:rsidR="00611C84" w:rsidRDefault="00611C84" w:rsidP="00F77806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ЗОЖ - закаливание,</w:t>
            </w: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</w:t>
            </w: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его значение. Удар по мячу на точность</w:t>
            </w:r>
          </w:p>
          <w:p w:rsidR="00611C84" w:rsidRPr="00F77806" w:rsidRDefault="00611C84" w:rsidP="00F778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обводка стоек.</w:t>
            </w:r>
          </w:p>
          <w:p w:rsidR="00611C84" w:rsidRPr="00F77806" w:rsidRDefault="00611C84" w:rsidP="00F77806">
            <w:pPr>
              <w:pStyle w:val="a4"/>
              <w:rPr>
                <w:lang w:eastAsia="ru-RU"/>
              </w:rPr>
            </w:pPr>
            <w:r w:rsidRPr="00F778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</w:tcPr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611C84" w:rsidTr="005D2601">
        <w:trPr>
          <w:trHeight w:val="1100"/>
        </w:trPr>
        <w:tc>
          <w:tcPr>
            <w:tcW w:w="1516" w:type="dxa"/>
            <w:vMerge/>
          </w:tcPr>
          <w:p w:rsidR="00611C84" w:rsidRPr="00F77806" w:rsidRDefault="00611C84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8" w:type="dxa"/>
          </w:tcPr>
          <w:p w:rsidR="00611C84" w:rsidRPr="00611C84" w:rsidRDefault="00611C84" w:rsidP="00611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дня, его значение. Жонглирование мячом.</w:t>
            </w:r>
          </w:p>
          <w:p w:rsidR="00611C84" w:rsidRPr="00611C84" w:rsidRDefault="00611C84" w:rsidP="00611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1C84" w:rsidRPr="00611C84" w:rsidRDefault="00611C84" w:rsidP="00611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 неподвижного мяча с 11 метров.</w:t>
            </w:r>
          </w:p>
        </w:tc>
        <w:tc>
          <w:tcPr>
            <w:tcW w:w="1232" w:type="dxa"/>
          </w:tcPr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611C84" w:rsidTr="005D2601">
        <w:trPr>
          <w:trHeight w:val="1100"/>
        </w:trPr>
        <w:tc>
          <w:tcPr>
            <w:tcW w:w="1516" w:type="dxa"/>
            <w:vMerge/>
          </w:tcPr>
          <w:p w:rsidR="00611C84" w:rsidRPr="00F77806" w:rsidRDefault="00611C84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8" w:type="dxa"/>
          </w:tcPr>
          <w:p w:rsidR="00611C84" w:rsidRDefault="00611C84" w:rsidP="00611C8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611C84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ЗОЖ </w:t>
            </w:r>
            <w:proofErr w:type="gramStart"/>
            <w:r w:rsidRPr="00611C84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-в</w:t>
            </w:r>
            <w:proofErr w:type="gramEnd"/>
            <w:r w:rsidRPr="00611C84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иды закаливания. Удар мяча головой.</w:t>
            </w:r>
          </w:p>
          <w:p w:rsidR="00611C84" w:rsidRPr="00611C84" w:rsidRDefault="00611C84" w:rsidP="00611C8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611C84" w:rsidRPr="00611C84" w:rsidRDefault="00611C84" w:rsidP="00611C8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611C84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Передача мяча в парах по всему полю в движении. Бросок мяча рукой на дальность.</w:t>
            </w:r>
          </w:p>
          <w:p w:rsidR="00611C84" w:rsidRPr="00611C84" w:rsidRDefault="00611C84" w:rsidP="00611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611C84" w:rsidRDefault="00611C84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5D2601" w:rsidTr="005D2601">
        <w:trPr>
          <w:trHeight w:val="1100"/>
        </w:trPr>
        <w:tc>
          <w:tcPr>
            <w:tcW w:w="1516" w:type="dxa"/>
            <w:vMerge w:val="restart"/>
          </w:tcPr>
          <w:p w:rsidR="005D2601" w:rsidRPr="00F77806" w:rsidRDefault="005D2601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18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8" w:type="dxa"/>
          </w:tcPr>
          <w:p w:rsidR="005D2601" w:rsidRPr="005D2601" w:rsidRDefault="005D2601" w:rsidP="00611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спорт, травм на занятиях. Техника передвижения (стойка баскетболиста). Бросок мяча с места.</w:t>
            </w:r>
          </w:p>
          <w:p w:rsidR="005D2601" w:rsidRPr="005D2601" w:rsidRDefault="005D2601" w:rsidP="00611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Ведения мяча с заданием. </w:t>
            </w:r>
          </w:p>
        </w:tc>
        <w:tc>
          <w:tcPr>
            <w:tcW w:w="1232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5D2601" w:rsidTr="005D2601">
        <w:trPr>
          <w:trHeight w:val="1100"/>
        </w:trPr>
        <w:tc>
          <w:tcPr>
            <w:tcW w:w="1516" w:type="dxa"/>
            <w:vMerge/>
          </w:tcPr>
          <w:p w:rsidR="005D2601" w:rsidRPr="00F77806" w:rsidRDefault="005D2601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8" w:type="dxa"/>
          </w:tcPr>
          <w:p w:rsidR="005D2601" w:rsidRPr="005D2601" w:rsidRDefault="005D2601" w:rsidP="00611C8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Техника передвижения (ходьба, бег). Передача мяча в движении. Бросок со штрафной линии,</w:t>
            </w:r>
          </w:p>
          <w:p w:rsidR="005D2601" w:rsidRPr="005D2601" w:rsidRDefault="005D2601" w:rsidP="00611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5D2601" w:rsidTr="005D2601">
        <w:trPr>
          <w:trHeight w:val="1022"/>
        </w:trPr>
        <w:tc>
          <w:tcPr>
            <w:tcW w:w="1516" w:type="dxa"/>
            <w:vMerge/>
          </w:tcPr>
          <w:p w:rsidR="005D2601" w:rsidRPr="00F77806" w:rsidRDefault="005D2601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8" w:type="dxa"/>
          </w:tcPr>
          <w:p w:rsidR="005D2601" w:rsidRPr="005D2601" w:rsidRDefault="005D2601" w:rsidP="00611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различных стоек и передвижение в зависимости от действий противника.</w:t>
            </w:r>
          </w:p>
          <w:p w:rsidR="005D2601" w:rsidRPr="005D2601" w:rsidRDefault="005D2601" w:rsidP="00611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Передача мяча с последующим броском.</w:t>
            </w:r>
          </w:p>
        </w:tc>
        <w:tc>
          <w:tcPr>
            <w:tcW w:w="1232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5D2601" w:rsidTr="005D2601">
        <w:trPr>
          <w:trHeight w:val="1022"/>
        </w:trPr>
        <w:tc>
          <w:tcPr>
            <w:tcW w:w="1516" w:type="dxa"/>
            <w:vMerge/>
          </w:tcPr>
          <w:p w:rsidR="005D2601" w:rsidRPr="00F77806" w:rsidRDefault="005D2601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8" w:type="dxa"/>
          </w:tcPr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владения мячом (ловля мяча двумя руками высокого мяча). Бросок со штрафной линии.</w:t>
            </w:r>
          </w:p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601" w:rsidRPr="005D2601" w:rsidRDefault="005D2601" w:rsidP="00611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2 на 2 на одно кольцо.</w:t>
            </w:r>
          </w:p>
        </w:tc>
        <w:tc>
          <w:tcPr>
            <w:tcW w:w="1232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5D2601" w:rsidTr="005D2601">
        <w:trPr>
          <w:trHeight w:val="1022"/>
        </w:trPr>
        <w:tc>
          <w:tcPr>
            <w:tcW w:w="1516" w:type="dxa"/>
            <w:vMerge w:val="restart"/>
          </w:tcPr>
          <w:p w:rsidR="005D2601" w:rsidRPr="00F77806" w:rsidRDefault="005D2601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18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8" w:type="dxa"/>
          </w:tcPr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различных стоек и передвижение в зависимости от действий противника. Ведение мяча с броском. Бросок с двух шагов.</w:t>
            </w:r>
          </w:p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5D2601" w:rsidTr="005D2601">
        <w:trPr>
          <w:trHeight w:val="1022"/>
        </w:trPr>
        <w:tc>
          <w:tcPr>
            <w:tcW w:w="1516" w:type="dxa"/>
            <w:vMerge/>
          </w:tcPr>
          <w:p w:rsidR="005D2601" w:rsidRPr="00F77806" w:rsidRDefault="005D2601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8" w:type="dxa"/>
          </w:tcPr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владения мячом (передача мяча двумя руками на уровне груди мяча). Передача мяча в тройках.</w:t>
            </w:r>
          </w:p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различных стоек и передвижение в зависимости от действий противника.</w:t>
            </w:r>
          </w:p>
        </w:tc>
        <w:tc>
          <w:tcPr>
            <w:tcW w:w="1232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5D2601" w:rsidTr="005D2601">
        <w:trPr>
          <w:trHeight w:val="1022"/>
        </w:trPr>
        <w:tc>
          <w:tcPr>
            <w:tcW w:w="1516" w:type="dxa"/>
            <w:vMerge/>
          </w:tcPr>
          <w:p w:rsidR="005D2601" w:rsidRPr="00F77806" w:rsidRDefault="005D2601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8" w:type="dxa"/>
          </w:tcPr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владения мячом (передача мяча одной рукой из-за головы) бросок после подачи. Игра два на два.</w:t>
            </w:r>
          </w:p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передачи в тройках. Игра три на три</w:t>
            </w:r>
          </w:p>
        </w:tc>
        <w:tc>
          <w:tcPr>
            <w:tcW w:w="1232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5D2601" w:rsidTr="005D2601">
        <w:trPr>
          <w:trHeight w:val="1022"/>
        </w:trPr>
        <w:tc>
          <w:tcPr>
            <w:tcW w:w="1516" w:type="dxa"/>
            <w:vMerge/>
          </w:tcPr>
          <w:p w:rsidR="005D2601" w:rsidRPr="00F77806" w:rsidRDefault="005D2601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8" w:type="dxa"/>
          </w:tcPr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защиты (техника передвижений). Передача в парах в движениях. Игра три на три</w:t>
            </w:r>
          </w:p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в парах и передача одной рукой. Игра два на два.</w:t>
            </w:r>
          </w:p>
          <w:p w:rsidR="005D2601" w:rsidRPr="005D2601" w:rsidRDefault="005D2601" w:rsidP="005D26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5D2601" w:rsidRDefault="005D2601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434BFB" w:rsidTr="005D2601">
        <w:trPr>
          <w:trHeight w:val="1022"/>
        </w:trPr>
        <w:tc>
          <w:tcPr>
            <w:tcW w:w="1516" w:type="dxa"/>
            <w:vMerge w:val="restart"/>
          </w:tcPr>
          <w:p w:rsidR="00434BFB" w:rsidRPr="00F77806" w:rsidRDefault="00434BFB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18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8" w:type="dxa"/>
          </w:tcPr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спорт, травм на занятиях. Тактика нападения (индивидуальные действия; выход на свободное место с целью атаки противника и получение мяча). Бросок со штрафной линии. Игра три на три. </w:t>
            </w:r>
          </w:p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434BFB" w:rsidTr="005D2601">
        <w:trPr>
          <w:trHeight w:val="1022"/>
        </w:trPr>
        <w:tc>
          <w:tcPr>
            <w:tcW w:w="1516" w:type="dxa"/>
            <w:vMerge/>
          </w:tcPr>
          <w:p w:rsidR="00434BFB" w:rsidRPr="00F77806" w:rsidRDefault="00434BFB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8" w:type="dxa"/>
          </w:tcPr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Тактика нападения (индивидуальные действия: выход на свободное место с целью атаки противника и получение мяча). Игра три на три. Ведение в парах.</w:t>
            </w:r>
          </w:p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434BFB" w:rsidTr="005D2601">
        <w:trPr>
          <w:trHeight w:val="1022"/>
        </w:trPr>
        <w:tc>
          <w:tcPr>
            <w:tcW w:w="1516" w:type="dxa"/>
            <w:vMerge/>
          </w:tcPr>
          <w:p w:rsidR="00434BFB" w:rsidRPr="00F77806" w:rsidRDefault="00434BFB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48" w:type="dxa"/>
          </w:tcPr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лыжного инвентаря 2-х </w:t>
            </w:r>
            <w:proofErr w:type="spellStart"/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переменный ход без палок.</w:t>
            </w:r>
          </w:p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434BFB" w:rsidTr="005D2601">
        <w:trPr>
          <w:trHeight w:val="1022"/>
        </w:trPr>
        <w:tc>
          <w:tcPr>
            <w:tcW w:w="1516" w:type="dxa"/>
            <w:vMerge/>
          </w:tcPr>
          <w:p w:rsidR="00434BFB" w:rsidRPr="00F77806" w:rsidRDefault="00434BFB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48" w:type="dxa"/>
          </w:tcPr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Лыжные мази 2-х </w:t>
            </w:r>
            <w:proofErr w:type="spellStart"/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переменный ход с палками, спуск </w:t>
            </w:r>
            <w:proofErr w:type="gramStart"/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высокой стойке</w:t>
            </w:r>
          </w:p>
        </w:tc>
        <w:tc>
          <w:tcPr>
            <w:tcW w:w="1232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434BFB" w:rsidTr="005D2601">
        <w:trPr>
          <w:trHeight w:val="1022"/>
        </w:trPr>
        <w:tc>
          <w:tcPr>
            <w:tcW w:w="1516" w:type="dxa"/>
            <w:vMerge w:val="restart"/>
          </w:tcPr>
          <w:p w:rsidR="00434BFB" w:rsidRPr="00F77806" w:rsidRDefault="00434BFB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18" w:type="dxa"/>
          </w:tcPr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8" w:type="dxa"/>
          </w:tcPr>
          <w:p w:rsidR="00434BFB" w:rsidRPr="00434BFB" w:rsidRDefault="00434BFB" w:rsidP="00434B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Смазка лыж 2-х </w:t>
            </w:r>
            <w:proofErr w:type="spellStart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одновременный ход. Спуск в низкой стойке.</w:t>
            </w:r>
          </w:p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434BFB" w:rsidTr="005D2601">
        <w:trPr>
          <w:trHeight w:val="1022"/>
        </w:trPr>
        <w:tc>
          <w:tcPr>
            <w:tcW w:w="1516" w:type="dxa"/>
            <w:vMerge/>
          </w:tcPr>
          <w:p w:rsidR="00434BFB" w:rsidRPr="00F77806" w:rsidRDefault="00434BFB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48" w:type="dxa"/>
          </w:tcPr>
          <w:p w:rsidR="00434BFB" w:rsidRPr="00434BFB" w:rsidRDefault="00434BFB" w:rsidP="00434B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палок и лыж. Одновременный </w:t>
            </w:r>
            <w:proofErr w:type="spellStart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одношажный</w:t>
            </w:r>
            <w:proofErr w:type="spellEnd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Подъе</w:t>
            </w:r>
            <w:proofErr w:type="gramStart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лесенкой).</w:t>
            </w:r>
          </w:p>
          <w:p w:rsidR="00434BFB" w:rsidRPr="00434BFB" w:rsidRDefault="00434BFB" w:rsidP="00434B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434BFB" w:rsidTr="005D2601">
        <w:trPr>
          <w:trHeight w:val="1022"/>
        </w:trPr>
        <w:tc>
          <w:tcPr>
            <w:tcW w:w="1516" w:type="dxa"/>
            <w:vMerge/>
          </w:tcPr>
          <w:p w:rsidR="00434BFB" w:rsidRPr="00F77806" w:rsidRDefault="00434BFB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48" w:type="dxa"/>
          </w:tcPr>
          <w:p w:rsidR="00434BFB" w:rsidRPr="00434BFB" w:rsidRDefault="00434BFB" w:rsidP="00434B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пластиковых лыж. Одновременный </w:t>
            </w:r>
            <w:proofErr w:type="spellStart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одношажный</w:t>
            </w:r>
            <w:proofErr w:type="spellEnd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Подъем (</w:t>
            </w:r>
            <w:proofErr w:type="spellStart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34BFB" w:rsidRPr="00434BFB" w:rsidRDefault="00434BFB" w:rsidP="00434B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в низкой стойке.</w:t>
            </w:r>
          </w:p>
        </w:tc>
        <w:tc>
          <w:tcPr>
            <w:tcW w:w="1232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434BFB" w:rsidTr="005D2601">
        <w:trPr>
          <w:trHeight w:val="1022"/>
        </w:trPr>
        <w:tc>
          <w:tcPr>
            <w:tcW w:w="1516" w:type="dxa"/>
            <w:vMerge/>
          </w:tcPr>
          <w:p w:rsidR="00434BFB" w:rsidRPr="00F77806" w:rsidRDefault="00434BFB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434BFB" w:rsidRPr="00434BFB" w:rsidRDefault="00434BFB" w:rsidP="00434B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8" w:type="dxa"/>
          </w:tcPr>
          <w:p w:rsidR="00434BFB" w:rsidRPr="00434BFB" w:rsidRDefault="00434BFB" w:rsidP="00434B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Охлаждение лыж. 2-х </w:t>
            </w:r>
            <w:proofErr w:type="spellStart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одновременный ход.</w:t>
            </w:r>
          </w:p>
          <w:p w:rsidR="00434BFB" w:rsidRPr="00434BFB" w:rsidRDefault="00434BFB" w:rsidP="00434BF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соревнований. Игры на снегу. Эстафеты.</w:t>
            </w:r>
          </w:p>
        </w:tc>
        <w:tc>
          <w:tcPr>
            <w:tcW w:w="1232" w:type="dxa"/>
          </w:tcPr>
          <w:p w:rsidR="00434BFB" w:rsidRDefault="00434BFB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922FEF" w:rsidTr="005D2601">
        <w:trPr>
          <w:trHeight w:val="1022"/>
        </w:trPr>
        <w:tc>
          <w:tcPr>
            <w:tcW w:w="1516" w:type="dxa"/>
            <w:vMerge w:val="restart"/>
          </w:tcPr>
          <w:p w:rsidR="00922FEF" w:rsidRPr="00F77806" w:rsidRDefault="00922FEF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18" w:type="dxa"/>
          </w:tcPr>
          <w:p w:rsidR="00922FEF" w:rsidRPr="00922FEF" w:rsidRDefault="00922FEF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48" w:type="dxa"/>
          </w:tcPr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Личная система защиты. Применение различных стоек и передвижение в зависимости от действий противника. Передача и ловля мяча в парах.</w:t>
            </w:r>
          </w:p>
        </w:tc>
        <w:tc>
          <w:tcPr>
            <w:tcW w:w="1232" w:type="dxa"/>
          </w:tcPr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922FEF" w:rsidTr="005D2601">
        <w:trPr>
          <w:trHeight w:val="1022"/>
        </w:trPr>
        <w:tc>
          <w:tcPr>
            <w:tcW w:w="1516" w:type="dxa"/>
            <w:vMerge/>
          </w:tcPr>
          <w:p w:rsidR="00922FEF" w:rsidRPr="00F77806" w:rsidRDefault="00922FEF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922FEF" w:rsidRPr="00922FEF" w:rsidRDefault="00922FEF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48" w:type="dxa"/>
          </w:tcPr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Тактика нападения (индивидуальные действия: выход на свободное место с целью атаки противника и получение мяча). Передача мяча в тройках.</w:t>
            </w:r>
          </w:p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Бросок с места в прыжке.</w:t>
            </w:r>
          </w:p>
        </w:tc>
        <w:tc>
          <w:tcPr>
            <w:tcW w:w="1232" w:type="dxa"/>
          </w:tcPr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922FEF" w:rsidTr="005D2601">
        <w:trPr>
          <w:trHeight w:val="1022"/>
        </w:trPr>
        <w:tc>
          <w:tcPr>
            <w:tcW w:w="1516" w:type="dxa"/>
            <w:vMerge/>
          </w:tcPr>
          <w:p w:rsidR="00922FEF" w:rsidRPr="00F77806" w:rsidRDefault="00922FEF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922FEF" w:rsidRPr="00922FEF" w:rsidRDefault="00922FEF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8" w:type="dxa"/>
          </w:tcPr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Упрощенные правила игры. Групповые действия в тактике нападения: взаимодействие игроков </w:t>
            </w:r>
            <w:proofErr w:type="gramStart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-п</w:t>
            </w:r>
            <w:proofErr w:type="gramEnd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ередача мяча- выход. Стойка со ступнями на одной линии. Ведение мяча с заданием. Бросок мяча со штрафной линии.</w:t>
            </w:r>
          </w:p>
        </w:tc>
        <w:tc>
          <w:tcPr>
            <w:tcW w:w="1232" w:type="dxa"/>
          </w:tcPr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922FEF" w:rsidTr="005D2601">
        <w:trPr>
          <w:trHeight w:val="1022"/>
        </w:trPr>
        <w:tc>
          <w:tcPr>
            <w:tcW w:w="1516" w:type="dxa"/>
            <w:vMerge/>
          </w:tcPr>
          <w:p w:rsidR="00922FEF" w:rsidRPr="00F77806" w:rsidRDefault="00922FEF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922FEF" w:rsidRPr="00922FEF" w:rsidRDefault="00922FEF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48" w:type="dxa"/>
          </w:tcPr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Основы судейской технологии. Групповые действия в тактике нападения: взаимодействие игроков </w:t>
            </w:r>
            <w:proofErr w:type="gramStart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-п</w:t>
            </w:r>
            <w:proofErr w:type="gramEnd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ередача мяча- выход. Стойка со ступнями на одной линии. </w:t>
            </w:r>
          </w:p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Ведение мяча с заданием.</w:t>
            </w:r>
          </w:p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922FEF" w:rsidTr="005D2601">
        <w:trPr>
          <w:trHeight w:val="1022"/>
        </w:trPr>
        <w:tc>
          <w:tcPr>
            <w:tcW w:w="1516" w:type="dxa"/>
            <w:vMerge w:val="restart"/>
          </w:tcPr>
          <w:p w:rsidR="00922FEF" w:rsidRPr="00F77806" w:rsidRDefault="00922FEF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18" w:type="dxa"/>
          </w:tcPr>
          <w:p w:rsidR="00922FEF" w:rsidRPr="00922FEF" w:rsidRDefault="00922FEF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48" w:type="dxa"/>
          </w:tcPr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Групповые действия в тактике нападения: взаимодействие </w:t>
            </w:r>
            <w:proofErr w:type="spellStart"/>
            <w:proofErr w:type="gramStart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игроков-передача</w:t>
            </w:r>
            <w:proofErr w:type="spellEnd"/>
            <w:proofErr w:type="gramEnd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мяча-выход</w:t>
            </w:r>
            <w:proofErr w:type="spellEnd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. Стойка со ступнями на одной линии. Бросок мяча с 2-х шагов.</w:t>
            </w:r>
          </w:p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922FEF" w:rsidTr="005D2601">
        <w:trPr>
          <w:trHeight w:val="1022"/>
        </w:trPr>
        <w:tc>
          <w:tcPr>
            <w:tcW w:w="1516" w:type="dxa"/>
            <w:vMerge/>
          </w:tcPr>
          <w:p w:rsidR="00922FEF" w:rsidRPr="00F77806" w:rsidRDefault="00922FEF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922FEF" w:rsidRPr="00922FEF" w:rsidRDefault="00922FEF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8" w:type="dxa"/>
          </w:tcPr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Упрощенные правила игры. Групповые действия в тактике нападения: взаимодействие </w:t>
            </w:r>
            <w:proofErr w:type="spellStart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игроков-передача</w:t>
            </w:r>
            <w:proofErr w:type="spellEnd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мяч</w:t>
            </w:r>
            <w:proofErr w:type="gramStart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а-</w:t>
            </w:r>
            <w:proofErr w:type="gramEnd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выход. Стойка со ступнями на одной линии. Ведение мяча в парах. Игра 3 на 3.</w:t>
            </w:r>
          </w:p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1</w:t>
            </w:r>
          </w:p>
        </w:tc>
      </w:tr>
      <w:tr w:rsidR="00922FEF" w:rsidTr="005D2601">
        <w:trPr>
          <w:trHeight w:val="1022"/>
        </w:trPr>
        <w:tc>
          <w:tcPr>
            <w:tcW w:w="1516" w:type="dxa"/>
            <w:vMerge/>
          </w:tcPr>
          <w:p w:rsidR="00922FEF" w:rsidRPr="00F77806" w:rsidRDefault="00922FEF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922FEF" w:rsidRPr="00922FEF" w:rsidRDefault="00922FEF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8" w:type="dxa"/>
          </w:tcPr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Действие одного защитника против двух нападающих. Тактика защиты (индивидуальные </w:t>
            </w:r>
            <w:proofErr w:type="spellStart"/>
            <w:proofErr w:type="gramStart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действия-выбор</w:t>
            </w:r>
            <w:proofErr w:type="spellEnd"/>
            <w:proofErr w:type="gramEnd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места по отношению к нападающему с мячом). Передача мяча в тройках в движении. Бросок мяча из-под кольца в прыжке.</w:t>
            </w:r>
          </w:p>
        </w:tc>
        <w:tc>
          <w:tcPr>
            <w:tcW w:w="1232" w:type="dxa"/>
          </w:tcPr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922FEF" w:rsidTr="005D2601">
        <w:trPr>
          <w:trHeight w:val="1022"/>
        </w:trPr>
        <w:tc>
          <w:tcPr>
            <w:tcW w:w="1516" w:type="dxa"/>
            <w:vMerge/>
          </w:tcPr>
          <w:p w:rsidR="00922FEF" w:rsidRPr="00F77806" w:rsidRDefault="00922FEF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922FEF" w:rsidRPr="00922FEF" w:rsidRDefault="00922FEF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48" w:type="dxa"/>
          </w:tcPr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Тактика защиты </w:t>
            </w:r>
            <w:proofErr w:type="gramStart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действия-выбор</w:t>
            </w:r>
            <w:proofErr w:type="spellEnd"/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места по отношению к нападающему с мячом). Действие одного защитника против двух нападающих. Передача мяча в тройках в движении с заданием.</w:t>
            </w:r>
          </w:p>
          <w:p w:rsidR="00922FEF" w:rsidRPr="00922FEF" w:rsidRDefault="00922FEF" w:rsidP="00922FEF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922FEF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Упрощенные правила игры. Передача мяча с последующим броском</w:t>
            </w:r>
          </w:p>
        </w:tc>
        <w:tc>
          <w:tcPr>
            <w:tcW w:w="1232" w:type="dxa"/>
          </w:tcPr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  <w:p w:rsidR="00922FEF" w:rsidRDefault="00922FEF" w:rsidP="00C137B4">
            <w:pPr>
              <w:pStyle w:val="a4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  <w:t>0,5</w:t>
            </w:r>
          </w:p>
        </w:tc>
      </w:tr>
      <w:tr w:rsidR="003D45F2" w:rsidTr="005D2601">
        <w:trPr>
          <w:trHeight w:val="1022"/>
        </w:trPr>
        <w:tc>
          <w:tcPr>
            <w:tcW w:w="1516" w:type="dxa"/>
            <w:vMerge w:val="restart"/>
          </w:tcPr>
          <w:p w:rsidR="003D45F2" w:rsidRPr="00F77806" w:rsidRDefault="003D45F2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F77806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18" w:type="dxa"/>
          </w:tcPr>
          <w:p w:rsidR="003D45F2" w:rsidRPr="00922FEF" w:rsidRDefault="003D45F2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48" w:type="dxa"/>
          </w:tcPr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Тактика защит</w:t>
            </w:r>
            <w:proofErr w:type="gramStart"/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</w:t>
            </w:r>
            <w:proofErr w:type="spellStart"/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действия-выбор</w:t>
            </w:r>
            <w:proofErr w:type="spellEnd"/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места по отношению к нападающему с мячом). Ведение мяча с индивидуальным заданием. Броски.</w:t>
            </w:r>
          </w:p>
        </w:tc>
        <w:tc>
          <w:tcPr>
            <w:tcW w:w="1232" w:type="dxa"/>
          </w:tcPr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5F2" w:rsidTr="005D2601">
        <w:trPr>
          <w:trHeight w:val="1022"/>
        </w:trPr>
        <w:tc>
          <w:tcPr>
            <w:tcW w:w="1516" w:type="dxa"/>
            <w:vMerge/>
          </w:tcPr>
          <w:p w:rsidR="003D45F2" w:rsidRPr="00F77806" w:rsidRDefault="003D45F2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3D45F2" w:rsidRDefault="003D45F2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8" w:type="dxa"/>
          </w:tcPr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Действие одного защитника против двух нападающих. Ведение мяча в парах с индивидуальным заданием.</w:t>
            </w:r>
          </w:p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5F2" w:rsidTr="005D2601">
        <w:trPr>
          <w:trHeight w:val="1022"/>
        </w:trPr>
        <w:tc>
          <w:tcPr>
            <w:tcW w:w="1516" w:type="dxa"/>
            <w:vMerge/>
          </w:tcPr>
          <w:p w:rsidR="003D45F2" w:rsidRPr="00F77806" w:rsidRDefault="003D45F2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3D45F2" w:rsidRDefault="003D45F2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48" w:type="dxa"/>
          </w:tcPr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трех игроков (треугольник).  Игра 3 на 3 без ведения. Упрощенные правила игры.</w:t>
            </w:r>
          </w:p>
        </w:tc>
        <w:tc>
          <w:tcPr>
            <w:tcW w:w="1232" w:type="dxa"/>
          </w:tcPr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45F2" w:rsidTr="005D2601">
        <w:trPr>
          <w:trHeight w:val="1022"/>
        </w:trPr>
        <w:tc>
          <w:tcPr>
            <w:tcW w:w="1516" w:type="dxa"/>
            <w:vMerge/>
          </w:tcPr>
          <w:p w:rsidR="003D45F2" w:rsidRPr="00F77806" w:rsidRDefault="003D45F2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3D45F2" w:rsidRDefault="003D45F2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8" w:type="dxa"/>
          </w:tcPr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действия в тактике защиты: взаимодействия двух игроков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(подстраховка). Действие одного защитника против двух нападающих.</w:t>
            </w:r>
          </w:p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 способа передачи в зависимости от расстояния.</w:t>
            </w:r>
          </w:p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45F2" w:rsidRPr="003D45F2" w:rsidRDefault="003D45F2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E3237" w:rsidTr="005D2601">
        <w:trPr>
          <w:trHeight w:val="1022"/>
        </w:trPr>
        <w:tc>
          <w:tcPr>
            <w:tcW w:w="1516" w:type="dxa"/>
            <w:vMerge w:val="restart"/>
          </w:tcPr>
          <w:p w:rsidR="00BE3237" w:rsidRPr="00F77806" w:rsidRDefault="00BE3237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8" w:type="dxa"/>
          </w:tcPr>
          <w:p w:rsidR="00BE3237" w:rsidRDefault="00BE3237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48" w:type="dxa"/>
          </w:tcPr>
          <w:p w:rsidR="00BE3237" w:rsidRPr="00BE3237" w:rsidRDefault="00BE3237" w:rsidP="00BE3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Упрощенные правила игры. </w:t>
            </w:r>
          </w:p>
          <w:p w:rsidR="00BE3237" w:rsidRPr="00BE3237" w:rsidRDefault="00BE3237" w:rsidP="00BE3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Командные действия: переключение от действий в нападении к действиям защиты. Выбор способа передачи в зависимости от расстояния.</w:t>
            </w:r>
          </w:p>
        </w:tc>
        <w:tc>
          <w:tcPr>
            <w:tcW w:w="1232" w:type="dxa"/>
          </w:tcPr>
          <w:p w:rsidR="00BE3237" w:rsidRDefault="00BE3237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BE3237" w:rsidRDefault="00BE3237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3237" w:rsidRDefault="00BE3237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3237" w:rsidRPr="003D45F2" w:rsidRDefault="00BE3237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E3237" w:rsidTr="005D2601">
        <w:trPr>
          <w:trHeight w:val="1022"/>
        </w:trPr>
        <w:tc>
          <w:tcPr>
            <w:tcW w:w="1516" w:type="dxa"/>
            <w:vMerge/>
          </w:tcPr>
          <w:p w:rsidR="00BE3237" w:rsidRDefault="00BE3237" w:rsidP="00C137B4">
            <w:pPr>
              <w:pStyle w:val="a4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</w:tcPr>
          <w:p w:rsidR="00BE3237" w:rsidRDefault="00BE3237" w:rsidP="00922F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48" w:type="dxa"/>
          </w:tcPr>
          <w:p w:rsidR="00BE3237" w:rsidRPr="00BE3237" w:rsidRDefault="00BE3237" w:rsidP="00BE3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Командные действия: переключение от действий в нападении к действиям защиты. Взаимодействие 3-х игроко</w:t>
            </w:r>
            <w:proofErr w:type="gramStart"/>
            <w:r w:rsidRPr="00BE3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BE3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треугольник).</w:t>
            </w:r>
          </w:p>
          <w:p w:rsidR="00BE3237" w:rsidRPr="00BE3237" w:rsidRDefault="00BE3237" w:rsidP="00BE32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2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</w:tcPr>
          <w:p w:rsidR="00BE3237" w:rsidRDefault="0083748A" w:rsidP="003D45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F2446" w:rsidRPr="00F77806" w:rsidRDefault="00CF2446" w:rsidP="00C137B4">
      <w:pPr>
        <w:pStyle w:val="a4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</w:p>
    <w:p w:rsidR="00BE3237" w:rsidRPr="00F77806" w:rsidRDefault="00BE3237" w:rsidP="00BE3237">
      <w:pPr>
        <w:spacing w:before="188" w:after="188" w:line="376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F77806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ВСЕГО:</w:t>
      </w: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Pr="00F77806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34</w:t>
      </w:r>
    </w:p>
    <w:sectPr w:rsidR="00BE3237" w:rsidRPr="00F77806" w:rsidSect="001B2F2C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2446"/>
    <w:rsid w:val="00127655"/>
    <w:rsid w:val="001B2F2C"/>
    <w:rsid w:val="00215F1D"/>
    <w:rsid w:val="00384BB7"/>
    <w:rsid w:val="003929EF"/>
    <w:rsid w:val="003D45F2"/>
    <w:rsid w:val="00434BFB"/>
    <w:rsid w:val="004B67D2"/>
    <w:rsid w:val="005B6608"/>
    <w:rsid w:val="005D2601"/>
    <w:rsid w:val="00611C84"/>
    <w:rsid w:val="006461DF"/>
    <w:rsid w:val="0083748A"/>
    <w:rsid w:val="00922FEF"/>
    <w:rsid w:val="00AB6637"/>
    <w:rsid w:val="00B1467D"/>
    <w:rsid w:val="00BE3237"/>
    <w:rsid w:val="00C137B4"/>
    <w:rsid w:val="00CF2446"/>
    <w:rsid w:val="00D474C1"/>
    <w:rsid w:val="00F7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D2"/>
  </w:style>
  <w:style w:type="paragraph" w:styleId="2">
    <w:name w:val="heading 2"/>
    <w:basedOn w:val="a"/>
    <w:link w:val="20"/>
    <w:uiPriority w:val="9"/>
    <w:qFormat/>
    <w:rsid w:val="00CF2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F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29E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13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137B4"/>
    <w:rPr>
      <w:color w:val="0000FF"/>
      <w:u w:val="single"/>
    </w:rPr>
  </w:style>
  <w:style w:type="table" w:styleId="a6">
    <w:name w:val="Table Grid"/>
    <w:basedOn w:val="a1"/>
    <w:uiPriority w:val="59"/>
    <w:rsid w:val="00F7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7QTD6YHHN6JS-1195-39</_dlc_DocId>
    <_dlc_DocIdUrl xmlns="2e528b9c-c03d-45d3-a08f-6e77188430e0">
      <Url>http://www.eduportal44.ru/Sudislavl/Gleb/_layouts/15/DocIdRedir.aspx?ID=7QTD6YHHN6JS-1195-39</Url>
      <Description>7QTD6YHHN6JS-1195-39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12062-C15D-4732-B349-E36B70960C48}"/>
</file>

<file path=customXml/itemProps2.xml><?xml version="1.0" encoding="utf-8"?>
<ds:datastoreItem xmlns:ds="http://schemas.openxmlformats.org/officeDocument/2006/customXml" ds:itemID="{9F6F13CD-8316-485B-90B4-4393C67F981A}"/>
</file>

<file path=customXml/itemProps3.xml><?xml version="1.0" encoding="utf-8"?>
<ds:datastoreItem xmlns:ds="http://schemas.openxmlformats.org/officeDocument/2006/customXml" ds:itemID="{AA83072E-B84D-4FFC-8259-7F5D2E20A7CD}"/>
</file>

<file path=customXml/itemProps4.xml><?xml version="1.0" encoding="utf-8"?>
<ds:datastoreItem xmlns:ds="http://schemas.openxmlformats.org/officeDocument/2006/customXml" ds:itemID="{8219B2B8-A9FC-41D3-ABEA-CFA62654E615}"/>
</file>

<file path=customXml/itemProps5.xml><?xml version="1.0" encoding="utf-8"?>
<ds:datastoreItem xmlns:ds="http://schemas.openxmlformats.org/officeDocument/2006/customXml" ds:itemID="{15CA1983-663A-49B7-B350-A0CC99D7B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server</cp:lastModifiedBy>
  <cp:revision>5</cp:revision>
  <dcterms:created xsi:type="dcterms:W3CDTF">2015-04-19T20:16:00Z</dcterms:created>
  <dcterms:modified xsi:type="dcterms:W3CDTF">2015-04-20T11:34:00Z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40ec54fc-a5e1-4f4f-b5b4-6c2edaa4c331</vt:lpwstr>
  </property>
</Properties>
</file>