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52" w:rsidRPr="00F35952" w:rsidRDefault="00F35952" w:rsidP="00F35952">
      <w:pPr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FF0000"/>
          <w:spacing w:val="-15"/>
          <w:sz w:val="44"/>
          <w:szCs w:val="28"/>
          <w:lang w:eastAsia="ru-RU"/>
        </w:rPr>
      </w:pPr>
      <w:r w:rsidRPr="00F35952">
        <w:rPr>
          <w:rFonts w:ascii="Times New Roman" w:eastAsia="Times New Roman" w:hAnsi="Times New Roman" w:cs="Times New Roman"/>
          <w:b/>
          <w:color w:val="FF0000"/>
          <w:spacing w:val="-15"/>
          <w:sz w:val="44"/>
          <w:szCs w:val="28"/>
          <w:lang w:eastAsia="ru-RU"/>
        </w:rPr>
        <w:t>"Ор</w:t>
      </w:r>
      <w:r w:rsidRPr="0065438D">
        <w:rPr>
          <w:rFonts w:ascii="Times New Roman" w:eastAsia="Times New Roman" w:hAnsi="Times New Roman" w:cs="Times New Roman"/>
          <w:b/>
          <w:color w:val="FF0000"/>
          <w:spacing w:val="-15"/>
          <w:sz w:val="44"/>
          <w:szCs w:val="28"/>
          <w:lang w:eastAsia="ru-RU"/>
        </w:rPr>
        <w:t>и</w:t>
      </w:r>
      <w:r w:rsidRPr="00F35952">
        <w:rPr>
          <w:rFonts w:ascii="Times New Roman" w:eastAsia="Times New Roman" w:hAnsi="Times New Roman" w:cs="Times New Roman"/>
          <w:b/>
          <w:color w:val="FF0000"/>
          <w:spacing w:val="-15"/>
          <w:sz w:val="44"/>
          <w:szCs w:val="28"/>
          <w:lang w:eastAsia="ru-RU"/>
        </w:rPr>
        <w:t>ентировка на листе бумаги в клетку"</w:t>
      </w:r>
    </w:p>
    <w:p w:rsidR="00F35952" w:rsidRPr="00F35952" w:rsidRDefault="00F35952" w:rsidP="00F359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моментом в жизни каждого </w:t>
      </w:r>
      <w:r w:rsidRPr="00F35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ребёнка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поступление в школу. Чтобы адаптация </w:t>
      </w:r>
      <w:r w:rsidRPr="00F35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ребёнка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прошла наиболее успешно, необходимо наличие у него определённых умений и навыков. Одним из наиболее сложных навыков для первоклассника является работа в тетради в </w:t>
      </w:r>
      <w:r w:rsidRPr="00F35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клетку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Очень важно </w:t>
      </w:r>
      <w:r w:rsidRPr="00F35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научить ребёнка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тетрадью, </w:t>
      </w:r>
      <w:r w:rsidRPr="00F35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ориентироваться на листе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уметь видеть </w:t>
      </w:r>
      <w:r w:rsidRPr="00F35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клетку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правильно находить её стороны, углы, центр и середины сторон. Данная работа способствует развитию мелкой моторики рук, поможет </w:t>
      </w:r>
      <w:r w:rsidRPr="00F35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ребёнку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дальнейшем красиво писать цифры и буквы, выполнять графические задания в тетрадях.</w:t>
      </w:r>
    </w:p>
    <w:p w:rsidR="00F35952" w:rsidRPr="00F35952" w:rsidRDefault="00F35952" w:rsidP="00F359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обучение детей </w:t>
      </w:r>
      <w:bookmarkStart w:id="0" w:name="_GoBack"/>
      <w:bookmarkEnd w:id="0"/>
      <w:r w:rsidRPr="00F35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ориентировке на листе бумаги в клетку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необходимо уже в старшем дошкольном возрасте. Выполнять данную работу можно и в домашних условиях. Что же для этого необходимо знать и помнить </w:t>
      </w:r>
      <w:r w:rsidRPr="00F35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родителям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35952" w:rsidRPr="00F35952" w:rsidRDefault="00F35952" w:rsidP="00F359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данной работы вам потребуется тетрадь в </w:t>
      </w:r>
      <w:r w:rsidRPr="00F35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клетку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простой карандаш, ластик. Для детей 5 – 6 лет лучше использовать тетрадь в крупную </w:t>
      </w:r>
      <w:r w:rsidRPr="00F35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клетку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Продолжительность одного занятия не должна превышать 20 – 25-ти минут. Но если </w:t>
      </w:r>
      <w:r w:rsidRPr="00F35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 увлёкся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стоит его останавливать и прерывать занятие.</w:t>
      </w:r>
    </w:p>
    <w:p w:rsidR="00F35952" w:rsidRPr="00F35952" w:rsidRDefault="00F35952" w:rsidP="00F359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занятий очень важен настрой </w:t>
      </w:r>
      <w:r w:rsidRPr="00F35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ребёнка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доброжелательное отношение взрослого. Помните, что занятия для </w:t>
      </w:r>
      <w:r w:rsidRPr="00F35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ребёнка – не экзамен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игра. Ваша задача - помочь </w:t>
      </w:r>
      <w:r w:rsidRPr="00F35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ребёнку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игровой форме овладеть необходимыми навыками. Поэтому никогда не ругайте </w:t>
      </w:r>
      <w:r w:rsidRPr="00F35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ребёнка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что-то не получается, то объясните, как надо делать правильно. На начальном этапе проговаривайте каждый шаг, объясняйте, помогайте ему выполнять задания, хвалите даже за самые незначительные успехи.</w:t>
      </w:r>
    </w:p>
    <w:p w:rsidR="00F35952" w:rsidRPr="00F35952" w:rsidRDefault="00F35952" w:rsidP="00F359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Обращайте внимание на осанку </w:t>
      </w:r>
      <w:r w:rsidRPr="00F35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ребёнка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 руки должны лежать на столе, левая рука поддерживает тетрадь и передвигает её вверх по мере заполнения страницы. Свет должен падать с левой стороны, а для </w:t>
      </w:r>
      <w:proofErr w:type="spellStart"/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леворуких</w:t>
      </w:r>
      <w:proofErr w:type="spellEnd"/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– с правой. Не допускайте вращения тетради, менять положение должна только рука.</w:t>
      </w:r>
    </w:p>
    <w:p w:rsidR="00F35952" w:rsidRDefault="00F35952" w:rsidP="00F359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Начните работу со знакомства с тетрадью. Расскажите, что тетрадь состоит из обложки и </w:t>
      </w:r>
      <w:r w:rsidRPr="00F35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листов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обложке обычно пишут фамилию и имя человека, которому принадлежит тетрадь, и некоторые другие сведения. У каждого </w:t>
      </w:r>
      <w:r w:rsidRPr="00F35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листа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две стороны — страницы. На них пишут, чертят, рисуют.</w:t>
      </w:r>
    </w:p>
    <w:p w:rsidR="00F35952" w:rsidRDefault="00F35952" w:rsidP="00F359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952" w:rsidRDefault="00F35952" w:rsidP="00F359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952" w:rsidRDefault="00F35952" w:rsidP="00F359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8D" w:rsidRDefault="0065438D" w:rsidP="00F359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8D" w:rsidRDefault="0065438D" w:rsidP="00F359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8D" w:rsidRDefault="0065438D" w:rsidP="00F359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8D" w:rsidRDefault="0065438D" w:rsidP="00F359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952" w:rsidRPr="00F35952" w:rsidRDefault="00F35952" w:rsidP="00F359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952" w:rsidRPr="00F35952" w:rsidRDefault="00F35952" w:rsidP="00F359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рассмотрите страницу тетради. На ней начерчены прямые линии сверху вниз и слева направо, которые образуют одинаковые квадраты — </w:t>
      </w:r>
      <w:r w:rsidRPr="00F35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клетки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Предложите определить правую, левую, верхнюю, нижнюю стороны страницы; показать, где расположены верхний левый, верхний правый, нижний левый и нижний правый углы. Для закрепления этих знаний предложите детям следующее </w:t>
      </w:r>
      <w:r w:rsidRPr="00F359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: «Нарисуй в верхнем левом углу круг, в верхнем правом – квадрат, в нижнем левом – треугольник, в нижнем правом – прямоугольник, в центре страницы – овал».</w:t>
      </w:r>
    </w:p>
    <w:p w:rsidR="00F35952" w:rsidRPr="0065438D" w:rsidRDefault="00F35952" w:rsidP="00F359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35C2D0" wp14:editId="057F6BC6">
            <wp:extent cx="1588655" cy="1219200"/>
            <wp:effectExtent l="0" t="0" r="0" b="0"/>
            <wp:docPr id="1" name="Рисунок 1" descr="Консультация для родителей «Как научить ребёнка ориентироваться на листе бумаги в клетку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я для родителей «Как научить ребёнка ориентироваться на листе бумаги в клетку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65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952" w:rsidRPr="00F35952" w:rsidRDefault="00F35952" w:rsidP="00F359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952" w:rsidRPr="00F35952" w:rsidRDefault="00F35952" w:rsidP="00F359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38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умения видеть рабочую строку </w:t>
      </w:r>
      <w:r w:rsidRPr="00F359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(горизонтальный ряд </w:t>
      </w:r>
      <w:r w:rsidRPr="00F359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клеток</w:t>
      </w:r>
      <w:proofErr w:type="gramStart"/>
      <w:r w:rsidRPr="00F359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ачертите простым карандашом верхнюю и нижнюю границы строки и предложите </w:t>
      </w:r>
      <w:r w:rsidRPr="00F35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ребёнку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закрасить её жёлтым цветом.</w:t>
      </w:r>
    </w:p>
    <w:p w:rsidR="00F35952" w:rsidRPr="00F35952" w:rsidRDefault="00F35952" w:rsidP="00F359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5645FA" wp14:editId="7CC74063">
            <wp:extent cx="1927513" cy="1009650"/>
            <wp:effectExtent l="0" t="0" r="0" b="0"/>
            <wp:docPr id="2" name="Рисунок 2" descr="http://www.maam.ru/upload/blogs/detsad-15985-1507825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15985-150782555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64" cy="101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952" w:rsidRPr="00F35952" w:rsidRDefault="00F35952" w:rsidP="00F359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Следующую строку предложите закрасить синим цветом и объясните, что строки на странице расположены сверху вниз и писать в них надо слева направо.</w:t>
      </w:r>
    </w:p>
    <w:p w:rsidR="00F35952" w:rsidRPr="00F35952" w:rsidRDefault="00F35952" w:rsidP="00F359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38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предложите в выделенной строке обвести </w:t>
      </w:r>
      <w:r w:rsidRPr="00F35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клеточки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промежутком через одну.</w:t>
      </w:r>
    </w:p>
    <w:p w:rsidR="00F35952" w:rsidRPr="00F35952" w:rsidRDefault="00F35952" w:rsidP="00F359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FE1B7E" wp14:editId="69715842">
            <wp:extent cx="1963881" cy="1028700"/>
            <wp:effectExtent l="0" t="0" r="0" b="0"/>
            <wp:docPr id="3" name="Рисунок 3" descr="http://www.maam.ru/upload/blogs/detsad-15985-1507825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detsad-15985-15078256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881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952" w:rsidRPr="00F35952" w:rsidRDefault="00F35952" w:rsidP="00F359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Нарисуйте на простом </w:t>
      </w:r>
      <w:r w:rsidRPr="00F35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листе бумаги одну клеточку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предложите найти центр </w:t>
      </w:r>
      <w:r w:rsidRPr="00F35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клетки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стороны </w:t>
      </w:r>
      <w:r w:rsidRPr="00F359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(правую, левую, верхнюю, нижнюю)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их середины, углы </w:t>
      </w:r>
      <w:r w:rsidRPr="00F359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(верхний правый, верхний левый, нижний правый, нижний левый)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35952" w:rsidRPr="00F35952" w:rsidRDefault="00F35952" w:rsidP="00F359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53D19E" wp14:editId="769D6B9E">
            <wp:extent cx="2293712" cy="1362075"/>
            <wp:effectExtent l="0" t="0" r="0" b="0"/>
            <wp:docPr id="4" name="Рисунок 4" descr="http://www.maam.ru/upload/blogs/detsad-15985-1507825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15985-150782566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67" cy="1366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952" w:rsidRPr="00F35952" w:rsidRDefault="00F35952" w:rsidP="00F359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3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предложите детям сначала на рабочей строке проставить точки в середине каждой </w:t>
      </w:r>
      <w:r w:rsidRPr="00F35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клеточки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затем через одну, через две </w:t>
      </w:r>
      <w:r w:rsidRPr="00F35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клеточки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Далее без выделения рабочей строки просим поставить точки в центре </w:t>
      </w:r>
      <w:r w:rsidRPr="00F35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клетки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середине боковой стороны </w:t>
      </w:r>
      <w:r w:rsidRPr="00F35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клетки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пересечении линий.</w:t>
      </w:r>
    </w:p>
    <w:p w:rsidR="00F35952" w:rsidRPr="0065438D" w:rsidRDefault="00F35952" w:rsidP="00F359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3688B5" wp14:editId="1727486B">
            <wp:extent cx="2028347" cy="1247775"/>
            <wp:effectExtent l="0" t="0" r="0" b="0"/>
            <wp:docPr id="5" name="Рисунок 5" descr="http://www.maam.ru/upload/blogs/detsad-15985-1507825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detsad-15985-150782573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347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952" w:rsidRPr="00F35952" w:rsidRDefault="00F35952" w:rsidP="00F359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952" w:rsidRPr="00F35952" w:rsidRDefault="00F35952" w:rsidP="00F359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того, как вы </w:t>
      </w:r>
      <w:r w:rsidRPr="00F35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научили ребёнка видеть на листе бумаги клетку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, её стороны и углы, переходим к рисованию вертикальных и горизонтальных прямых линий в одну или две </w:t>
      </w:r>
      <w:r w:rsidRPr="00F35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клетки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сверху вниз или слева направо.</w:t>
      </w:r>
    </w:p>
    <w:p w:rsidR="00F35952" w:rsidRPr="00F35952" w:rsidRDefault="00F35952" w:rsidP="00F359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120158" wp14:editId="22CA69F5">
            <wp:extent cx="2111214" cy="1247775"/>
            <wp:effectExtent l="0" t="0" r="3810" b="0"/>
            <wp:docPr id="6" name="Рисунок 6" descr="http://www.maam.ru/upload/blogs/detsad-15985-1507825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am.ru/upload/blogs/detsad-15985-150782578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428" cy="1248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952" w:rsidRPr="00F35952" w:rsidRDefault="00F35952" w:rsidP="00F359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учим детей рисовать различные изображения в следующей </w:t>
      </w:r>
      <w:r w:rsidRPr="00F359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последовательности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5952" w:rsidRPr="00F35952" w:rsidRDefault="00F35952" w:rsidP="00F35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наклонные п</w:t>
      </w:r>
      <w:r w:rsidR="0065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рямые линии и комбинации из них, 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дуги, волнистые линии, круги, овалы;</w:t>
      </w:r>
      <w:r w:rsidR="0065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F35952" w:rsidRPr="00F35952" w:rsidRDefault="00F35952" w:rsidP="00F359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Графические диктанты начинайте с самых простых изображений и постепенно переходите к более </w:t>
      </w:r>
      <w:proofErr w:type="gramStart"/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сложным</w:t>
      </w:r>
      <w:proofErr w:type="gramEnd"/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заданиях используются следующие </w:t>
      </w:r>
      <w:r w:rsidRPr="00F359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обозначения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количество отсчитываемых </w:t>
      </w:r>
      <w:r w:rsidRPr="00F35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клеток обозначается цифрой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направление обозначается стрелкой.</w:t>
      </w:r>
    </w:p>
    <w:p w:rsidR="00F35952" w:rsidRPr="00F35952" w:rsidRDefault="00F35952" w:rsidP="00F359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работы с графическим диктантом поставьте в тетради большую красную точку, от которой </w:t>
      </w:r>
      <w:r w:rsidRPr="00F35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начнёт строить фигуру.</w:t>
      </w:r>
    </w:p>
    <w:p w:rsidR="00F35952" w:rsidRPr="00F35952" w:rsidRDefault="00F35952" w:rsidP="00F3595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своей работе не забывайте придерживаться следующих </w:t>
      </w:r>
      <w:r w:rsidRPr="00F359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правил</w:t>
      </w:r>
      <w:r w:rsidRPr="00F35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35952" w:rsidRPr="00F35952" w:rsidRDefault="00F35952" w:rsidP="00654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обязательно объясняйте каждое задание,</w:t>
      </w:r>
    </w:p>
    <w:p w:rsidR="00F35952" w:rsidRPr="00F35952" w:rsidRDefault="00F35952" w:rsidP="00654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работайте спокойно, без упрёков и порицаний,</w:t>
      </w:r>
    </w:p>
    <w:p w:rsidR="00F35952" w:rsidRPr="00F35952" w:rsidRDefault="00F35952" w:rsidP="00654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торопите </w:t>
      </w:r>
      <w:r w:rsidRPr="00F35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ребёнка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35952" w:rsidRPr="00F35952" w:rsidRDefault="00F35952" w:rsidP="00654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постарайтесь найти, за что его похвалить,</w:t>
      </w:r>
    </w:p>
    <w:p w:rsidR="00F35952" w:rsidRPr="00F35952" w:rsidRDefault="00F35952" w:rsidP="00654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усложняйте задания только тогда, когда успешно выполнены предыдущие;</w:t>
      </w:r>
    </w:p>
    <w:p w:rsidR="00F35952" w:rsidRPr="00F35952" w:rsidRDefault="00F35952" w:rsidP="00654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проводите работу систематически,</w:t>
      </w:r>
    </w:p>
    <w:p w:rsidR="00F35952" w:rsidRPr="00F35952" w:rsidRDefault="00F35952" w:rsidP="00654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 время работы не отвлекайтесь,</w:t>
      </w:r>
    </w:p>
    <w:p w:rsidR="00F35952" w:rsidRPr="00F35952" w:rsidRDefault="00F35952" w:rsidP="00654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обращайте внимание на осанку </w:t>
      </w:r>
      <w:r w:rsidRPr="00F35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ребёнка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расположение </w:t>
      </w:r>
      <w:r w:rsidRPr="00F35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листа бумаги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35952" w:rsidRPr="00F35952" w:rsidRDefault="00F35952" w:rsidP="00654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допускайте переутомления </w:t>
      </w:r>
      <w:r w:rsidRPr="00F35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ребёнка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F35952" w:rsidRPr="00F35952" w:rsidSect="0065438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52"/>
    <w:rsid w:val="00341B0F"/>
    <w:rsid w:val="0065438D"/>
    <w:rsid w:val="00DC115F"/>
    <w:rsid w:val="00F3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9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59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9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5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8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5888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D9CE9C-EE24-4343-9803-508AE9483D47}"/>
</file>

<file path=customXml/itemProps2.xml><?xml version="1.0" encoding="utf-8"?>
<ds:datastoreItem xmlns:ds="http://schemas.openxmlformats.org/officeDocument/2006/customXml" ds:itemID="{BBEE9100-1278-4BE5-A75E-8F59E67673FB}"/>
</file>

<file path=customXml/itemProps3.xml><?xml version="1.0" encoding="utf-8"?>
<ds:datastoreItem xmlns:ds="http://schemas.openxmlformats.org/officeDocument/2006/customXml" ds:itemID="{D80E3B8B-C4BF-4E42-9DBF-8520A1FC148D}"/>
</file>

<file path=customXml/itemProps4.xml><?xml version="1.0" encoding="utf-8"?>
<ds:datastoreItem xmlns:ds="http://schemas.openxmlformats.org/officeDocument/2006/customXml" ds:itemID="{B0DAC517-AC55-4213-A582-6C8D78542F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</cp:revision>
  <cp:lastPrinted>2018-01-30T16:17:00Z</cp:lastPrinted>
  <dcterms:created xsi:type="dcterms:W3CDTF">2018-01-30T15:56:00Z</dcterms:created>
  <dcterms:modified xsi:type="dcterms:W3CDTF">2018-01-30T16:20:00Z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