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63" w:rsidRPr="00E66E63" w:rsidRDefault="00E66E63" w:rsidP="00E66E63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b/>
          <w:bCs/>
          <w:sz w:val="36"/>
        </w:rPr>
      </w:pPr>
      <w:bookmarkStart w:id="0" w:name="_GoBack"/>
      <w:bookmarkEnd w:id="0"/>
      <w:r w:rsidRPr="00E66E63">
        <w:rPr>
          <w:rStyle w:val="c2"/>
          <w:b/>
          <w:bCs/>
          <w:sz w:val="36"/>
        </w:rPr>
        <w:t>Консультация для родителей</w:t>
      </w:r>
    </w:p>
    <w:p w:rsidR="00394584" w:rsidRDefault="00394584" w:rsidP="00E66E63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b/>
          <w:bCs/>
          <w:sz w:val="36"/>
        </w:rPr>
      </w:pPr>
      <w:r w:rsidRPr="00E66E63">
        <w:rPr>
          <w:rStyle w:val="c2"/>
          <w:b/>
          <w:bCs/>
          <w:sz w:val="36"/>
        </w:rPr>
        <w:t>«Игры на формирования фонематического слуха у детей»</w:t>
      </w:r>
    </w:p>
    <w:p w:rsidR="00E66E63" w:rsidRPr="00E66E63" w:rsidRDefault="00E66E63" w:rsidP="00E66E63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sz w:val="36"/>
        </w:rPr>
      </w:pPr>
    </w:p>
    <w:p w:rsidR="00394584" w:rsidRP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       </w:t>
      </w:r>
      <w:r w:rsidR="00394584" w:rsidRPr="00E66E63">
        <w:rPr>
          <w:rStyle w:val="c3"/>
        </w:rPr>
        <w:t>Всем известно, что дети обучаются речи со слуха. Но не все знают, что “слухов” у человека, по крайней мере, три.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      </w:t>
      </w:r>
      <w:r w:rsidRPr="00E66E63">
        <w:rPr>
          <w:rStyle w:val="c3"/>
          <w:i/>
          <w:iCs/>
        </w:rPr>
        <w:t>Один – физический.</w:t>
      </w:r>
      <w:r w:rsidRPr="00E66E63">
        <w:rPr>
          <w:rStyle w:val="c3"/>
        </w:rPr>
        <w:t> Он позволяет нам слышать звуки окружающего мира: журчание воды, шелест листьев, щебет птиц, лай собаки, вой сирены, хлопанье форточки и т. д.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    </w:t>
      </w:r>
      <w:r w:rsidRPr="00E66E63">
        <w:rPr>
          <w:rStyle w:val="apple-converted-space"/>
        </w:rPr>
        <w:t> </w:t>
      </w:r>
      <w:r w:rsidRPr="00E66E63">
        <w:rPr>
          <w:rStyle w:val="c3"/>
          <w:i/>
          <w:iCs/>
        </w:rPr>
        <w:t>Второй слух – музыкальный.</w:t>
      </w:r>
      <w:r w:rsidRPr="00E66E63">
        <w:rPr>
          <w:rStyle w:val="c3"/>
        </w:rPr>
        <w:t> Это тонкий слух, позволяющий человеку наслаждаться прекрасной музыкой.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    </w:t>
      </w:r>
      <w:r w:rsidRPr="00E66E63">
        <w:rPr>
          <w:rStyle w:val="apple-converted-space"/>
        </w:rPr>
        <w:t> </w:t>
      </w:r>
      <w:r w:rsidRPr="00E66E63">
        <w:rPr>
          <w:rStyle w:val="c3"/>
          <w:i/>
          <w:iCs/>
        </w:rPr>
        <w:t>Третий – речевой.</w:t>
      </w:r>
      <w:r w:rsidRPr="00E66E63">
        <w:rPr>
          <w:rStyle w:val="c3"/>
        </w:rPr>
        <w:t xml:space="preserve"> Этот слух имеет особенное значение, так как </w:t>
      </w:r>
      <w:proofErr w:type="gramStart"/>
      <w:r w:rsidRPr="00E66E63">
        <w:rPr>
          <w:rStyle w:val="c3"/>
        </w:rPr>
        <w:t>благодаря</w:t>
      </w:r>
      <w:proofErr w:type="gramEnd"/>
      <w:r w:rsidRPr="00E66E63">
        <w:rPr>
          <w:rStyle w:val="c3"/>
        </w:rPr>
        <w:t xml:space="preserve"> </w:t>
      </w:r>
      <w:proofErr w:type="gramStart"/>
      <w:r w:rsidRPr="00E66E63">
        <w:rPr>
          <w:rStyle w:val="c3"/>
        </w:rPr>
        <w:t>ему</w:t>
      </w:r>
      <w:proofErr w:type="gramEnd"/>
      <w:r w:rsidR="00E66E63">
        <w:rPr>
          <w:rStyle w:val="c3"/>
        </w:rPr>
        <w:t xml:space="preserve"> </w:t>
      </w:r>
      <w:r w:rsidRPr="00E66E63">
        <w:rPr>
          <w:rStyle w:val="c3"/>
        </w:rPr>
        <w:t>мы обретаем способность различать все тонкости звуков человеческой речи. Доказано, что можно иметь замечательный музыкальный слух и плохой речевой, и наоборот.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     Если говорить более точно, в речевом слухе содержится еще один – фонематический. Он необходим для того, чтобы мы овладели фонематической системой, так сказать “кодом” языка. Речевой слух позволяет улавливать те особенности звуков, благодаря которым смысл одного слова отличается от смысла другого.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      Чаще всего несформированность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что приводит к таким речевым нарушениям, как </w:t>
      </w:r>
      <w:proofErr w:type="spellStart"/>
      <w:r w:rsidRPr="00E66E63">
        <w:rPr>
          <w:rStyle w:val="c3"/>
        </w:rPr>
        <w:t>дислексия</w:t>
      </w:r>
      <w:proofErr w:type="spellEnd"/>
      <w:r w:rsidRPr="00E66E63">
        <w:rPr>
          <w:rStyle w:val="c3"/>
        </w:rPr>
        <w:t xml:space="preserve"> и </w:t>
      </w:r>
      <w:proofErr w:type="spellStart"/>
      <w:r w:rsidRPr="00E66E63">
        <w:rPr>
          <w:rStyle w:val="c3"/>
        </w:rPr>
        <w:t>дисграфия</w:t>
      </w:r>
      <w:proofErr w:type="spellEnd"/>
      <w:r w:rsidRPr="00E66E63">
        <w:rPr>
          <w:rStyle w:val="c3"/>
        </w:rPr>
        <w:t>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     </w:t>
      </w:r>
      <w:r w:rsidR="00507C3D">
        <w:rPr>
          <w:rStyle w:val="c3"/>
        </w:rPr>
        <w:t xml:space="preserve">     </w:t>
      </w:r>
      <w:r w:rsidRPr="00E66E63">
        <w:rPr>
          <w:rStyle w:val="c3"/>
        </w:rPr>
        <w:t>Таким образом, проблема развития у детей фонематического слуха является одной из важнейших при подготовке детей к освоению грамоты.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На начальном этапе формирования фонематического восприятия у детей можно выделить 6 ступеней: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1. Узнавание неречевых звуков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2. Различение </w:t>
      </w:r>
      <w:proofErr w:type="gramStart"/>
      <w:r w:rsidRPr="00E66E63">
        <w:rPr>
          <w:rStyle w:val="c3"/>
        </w:rPr>
        <w:t>одинаковых</w:t>
      </w:r>
      <w:proofErr w:type="gramEnd"/>
      <w:r w:rsidR="00E66E63">
        <w:rPr>
          <w:rStyle w:val="c3"/>
        </w:rPr>
        <w:t xml:space="preserve"> </w:t>
      </w:r>
      <w:r w:rsidRPr="00E66E63">
        <w:rPr>
          <w:rStyle w:val="c3"/>
        </w:rPr>
        <w:t>звукокомплексов по высоте, силе и тембру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3. Различение слов, близких по звуковому составу;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4. Дифференциация слогов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5. Дифференциация фонем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6. развитию навыков звукового анализа.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Я предлагаю вашему вниманию игры на развитие первых трех ступеней в формировании фонематического восприятия.</w:t>
      </w:r>
      <w:r w:rsidRPr="00E66E63">
        <w:rPr>
          <w:rStyle w:val="c10"/>
        </w:rPr>
        <w:t> 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E66E63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66E63">
        <w:rPr>
          <w:rStyle w:val="c2"/>
          <w:b/>
          <w:bCs/>
        </w:rPr>
        <w:t>Игры, задания и упражнения, направленные на восприятие и различение неречевых звуков.</w:t>
      </w:r>
    </w:p>
    <w:p w:rsidR="00507C3D" w:rsidRPr="00507C3D" w:rsidRDefault="00507C3D" w:rsidP="00507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«Тишина»</w:t>
      </w:r>
    </w:p>
    <w:p w:rsidR="00507C3D" w:rsidRPr="00E66E63" w:rsidRDefault="00507C3D" w:rsidP="00507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закрыв глаза, «слушают тишину». Через 1-2 минуты детям предлагается открыть глаза и рассказать, что они услышали.</w:t>
      </w:r>
    </w:p>
    <w:p w:rsidR="00507C3D" w:rsidRDefault="00507C3D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«Где позвонили? 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   Для этой игры нужны колокольчик или дудочка. Одному ребенку завязывают глаза, а другой, передвигаясь бесшумно, звонит в разных местах. Ребенок должен показать рукой направление звука. Затем целесообразно поменяться местами.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«Жмурки с голосом».</w:t>
      </w:r>
    </w:p>
    <w:p w:rsidR="00E66E63" w:rsidRPr="00662857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66E63">
        <w:rPr>
          <w:rStyle w:val="c3"/>
        </w:rPr>
        <w:t>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</w:t>
      </w:r>
      <w:r w:rsidR="00662857">
        <w:rPr>
          <w:rStyle w:val="c3"/>
        </w:rPr>
        <w:t>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lastRenderedPageBreak/>
        <w:t>"Колокольчики"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</w:t>
      </w:r>
      <w:r w:rsidRPr="00E66E63">
        <w:rPr>
          <w:rStyle w:val="apple-converted-space"/>
          <w:i/>
          <w:iCs/>
        </w:rPr>
        <w:t> </w:t>
      </w:r>
      <w:r w:rsidRPr="00E66E63">
        <w:rPr>
          <w:rStyle w:val="c3"/>
        </w:rPr>
        <w:t>– дифференцировать близкие по звучанию неречевые звуки (колокольчик с низким и высоким звучанием)</w:t>
      </w:r>
      <w:proofErr w:type="gramStart"/>
      <w:r w:rsidRPr="00E66E63">
        <w:rPr>
          <w:rStyle w:val="c3"/>
        </w:rPr>
        <w:t xml:space="preserve"> ;</w:t>
      </w:r>
      <w:proofErr w:type="gramEnd"/>
      <w:r w:rsidRPr="00E66E63">
        <w:rPr>
          <w:rStyle w:val="c3"/>
        </w:rPr>
        <w:t xml:space="preserve"> называть прилагательные, обозначающие характер звучания колокольчика: "низкое", "высокое".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Ход игры</w:t>
      </w:r>
      <w:r w:rsidRPr="00E66E63">
        <w:rPr>
          <w:rStyle w:val="c3"/>
        </w:rPr>
        <w:t xml:space="preserve">.  Показать ребенку два одинаковых колокольчика, но резко отличающихся по звучанию. </w:t>
      </w:r>
      <w:proofErr w:type="gramStart"/>
      <w:r w:rsidRPr="00E66E63">
        <w:rPr>
          <w:rStyle w:val="c3"/>
        </w:rPr>
        <w:t>Позвоните сначала в колокольчик с низким звучанием, затем – с высоким.</w:t>
      </w:r>
      <w:proofErr w:type="gramEnd"/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Спросите у ребенка, одинаково ли они звучат.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Колокольчики любят… играть в прятки. Колокольчик сейчас спрячется, а ты должен внимательно послушать и сказать, какой колокольчик сейчас пел. Можно использовать картинки-подсказки (колокольчик с большим «ртом» поет песенку низким голосом, а колокольчик с маленьким «ротиком» поет песенку высоким голосом)</w:t>
      </w:r>
      <w:proofErr w:type="gramStart"/>
      <w:r w:rsidRPr="00E66E63">
        <w:rPr>
          <w:rStyle w:val="c3"/>
        </w:rPr>
        <w:t xml:space="preserve"> .</w:t>
      </w:r>
      <w:proofErr w:type="gramEnd"/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Игра «Послушай, о чем говорит улица», «О чем говорит дом? 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Определить на слух направление звука, источник которого расположен справ</w:t>
      </w:r>
      <w:proofErr w:type="gramStart"/>
      <w:r w:rsidRPr="00E66E63">
        <w:rPr>
          <w:rStyle w:val="c3"/>
        </w:rPr>
        <w:t>а-</w:t>
      </w:r>
      <w:proofErr w:type="gramEnd"/>
      <w:r w:rsidRPr="00E66E63">
        <w:rPr>
          <w:rStyle w:val="c3"/>
        </w:rPr>
        <w:t xml:space="preserve"> слева – сзади – спереди.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"Поставь по порядку"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</w:t>
      </w:r>
      <w:r w:rsidRPr="00E66E63">
        <w:rPr>
          <w:rStyle w:val="apple-converted-space"/>
          <w:i/>
          <w:iCs/>
        </w:rPr>
        <w:t> </w:t>
      </w:r>
      <w:r w:rsidRPr="00E66E63">
        <w:rPr>
          <w:rStyle w:val="c3"/>
        </w:rPr>
        <w:t>– запоминать последовательность звучания неречевых звуков, узнавать, различать, называть звучащие музыкальные игрушки.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Ход игры.</w:t>
      </w:r>
      <w:r w:rsidRPr="00E66E63">
        <w:rPr>
          <w:rStyle w:val="c3"/>
        </w:rPr>
        <w:t> Показать ребенку музыкальные инструменты, которые в ходе игры он</w:t>
      </w:r>
      <w:r w:rsidRPr="00E66E63">
        <w:rPr>
          <w:rStyle w:val="c3"/>
          <w:u w:val="single"/>
        </w:rPr>
        <w:t> </w:t>
      </w:r>
      <w:r w:rsidRPr="00E66E63">
        <w:rPr>
          <w:rStyle w:val="c3"/>
        </w:rPr>
        <w:t>должен будет узнать по звучанию. Поиграйте на каждом из них на глазах у ребенка. Скажите: "Дудочка гудит. Барабан гремит. Колокольчик звенит".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Предложите ребенку поиграть на игрушечных музыкальных инструментах. Расскажите ему о правилах игры: "Я буду играть, а ты внимательно слушай, какая музыкальная игрушка звучала. Какая игрушка звучала первой, какая последней".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"Коробочка гремит"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</w:t>
      </w:r>
      <w:r w:rsidRPr="00E66E63">
        <w:rPr>
          <w:rStyle w:val="c3"/>
        </w:rPr>
        <w:t> – дифференцировать неречевые звуки.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Ход игры</w:t>
      </w:r>
      <w:r w:rsidRPr="00E66E63">
        <w:rPr>
          <w:rStyle w:val="c3"/>
        </w:rPr>
        <w:t xml:space="preserve">. Предложите ребенку послушать звучание каждой коробочки. После прослушивания обобщите </w:t>
      </w:r>
      <w:proofErr w:type="gramStart"/>
      <w:r w:rsidRPr="00E66E63">
        <w:rPr>
          <w:rStyle w:val="c3"/>
        </w:rPr>
        <w:t>услышанное</w:t>
      </w:r>
      <w:proofErr w:type="gramEnd"/>
      <w:r w:rsidRPr="00E66E63">
        <w:rPr>
          <w:rStyle w:val="c3"/>
        </w:rPr>
        <w:t>: "Коробочки гремят". Поставьте все коробочки на стол в один ряд.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Предложите ребенку потрясти каждую из коробочек и послушать, как они гремят.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Попросите найти две одинаково звучащие коробочки.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Игра «Скажи, что ты слышишь? 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Цель:</w:t>
      </w:r>
      <w:r w:rsidRPr="00E66E63">
        <w:rPr>
          <w:rStyle w:val="c3"/>
        </w:rPr>
        <w:t> развитие слухового восприятия, дифференциация неречевых звуков.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proofErr w:type="gramStart"/>
      <w:r w:rsidRPr="00E66E63">
        <w:rPr>
          <w:rStyle w:val="c3"/>
          <w:i/>
          <w:iCs/>
        </w:rPr>
        <w:t>Оборудование:</w:t>
      </w:r>
      <w:r w:rsidRPr="00E66E63">
        <w:rPr>
          <w:rStyle w:val="c3"/>
        </w:rPr>
        <w:t> стаканы (с водой и пустой, баночки с крупами, фольга, деревянные и металлические ложки, ширма.</w:t>
      </w:r>
      <w:proofErr w:type="gramEnd"/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Описание игры</w:t>
      </w:r>
      <w:r w:rsidRPr="00E66E63">
        <w:rPr>
          <w:rStyle w:val="c3"/>
        </w:rPr>
        <w:t>: сначала показать  и назвать предметы, демонстрируя их звучание. Затем за ширмой выполнять различные действия с предметами (переливать воду, пересыпать крупу.)</w:t>
      </w:r>
      <w:proofErr w:type="gramStart"/>
      <w:r w:rsidRPr="00E66E63">
        <w:rPr>
          <w:rStyle w:val="c3"/>
        </w:rPr>
        <w:t xml:space="preserve"> .</w:t>
      </w:r>
      <w:proofErr w:type="gramEnd"/>
      <w:r w:rsidRPr="00E66E63">
        <w:rPr>
          <w:rStyle w:val="c3"/>
        </w:rPr>
        <w:t xml:space="preserve"> Ребёнок должен определить, что он слышит (шуршание бумаги, звук льющейся воды и т. д.)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«Узнай по звуку».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 w:rsidRPr="00E66E63">
        <w:rPr>
          <w:rStyle w:val="c3"/>
        </w:rPr>
        <w:t>Играющие</w:t>
      </w:r>
      <w:proofErr w:type="gramEnd"/>
      <w:r w:rsidRPr="00E66E63">
        <w:rPr>
          <w:rStyle w:val="c3"/>
        </w:rPr>
        <w:t xml:space="preserve"> на слух определяют природу звука.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«Найди игрушку».</w:t>
      </w:r>
    </w:p>
    <w:p w:rsidR="00394584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E66E63">
        <w:rPr>
          <w:rStyle w:val="c3"/>
        </w:rPr>
        <w:t>Ребенок отворачивается, взрослый прячет игрушку. Малыш должен найти ее, ориентируясь на громкость хлопков взрослого: чем ближе к игрушке, тем сильнее хлопки. Соответственно, чем дальше от игрушки, тем тише хлопки взрослого. Меняемся? Хорошо!</w:t>
      </w:r>
    </w:p>
    <w:p w:rsidR="00507C3D" w:rsidRDefault="00507C3D" w:rsidP="00507C3D">
      <w:pPr>
        <w:shd w:val="clear" w:color="auto" w:fill="FFFFFF"/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3D" w:rsidRPr="00E66E63" w:rsidRDefault="00507C3D" w:rsidP="00507C3D">
      <w:pPr>
        <w:shd w:val="clear" w:color="auto" w:fill="FFFFFF"/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«Прячемся от волка».</w:t>
      </w: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Детки — это зайчики, которые играют на полянке под музыку. Тихая музыка означает, что все спокойно, громкая — идет волк, надо прятаться.</w:t>
      </w:r>
    </w:p>
    <w:p w:rsidR="00507C3D" w:rsidRPr="00E66E63" w:rsidRDefault="00507C3D" w:rsidP="00507C3D">
      <w:pPr>
        <w:shd w:val="clear" w:color="auto" w:fill="FFFFFF"/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Очень полезно просто танцевать под музыку. </w:t>
      </w: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Спросите, что ребенок хотел выразить в танце, какие чувства вызвала у него мелодия. Или попросите нарисовать иллюстрацию к музыкальному произведению.</w:t>
      </w:r>
    </w:p>
    <w:p w:rsidR="00507C3D" w:rsidRPr="00E66E63" w:rsidRDefault="00507C3D" w:rsidP="00E66E63">
      <w:pPr>
        <w:pStyle w:val="c0"/>
        <w:shd w:val="clear" w:color="auto" w:fill="FFFFFF"/>
        <w:spacing w:before="0" w:beforeAutospacing="0" w:after="0" w:afterAutospacing="0"/>
        <w:jc w:val="both"/>
      </w:pP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2"/>
          <w:b/>
          <w:bCs/>
        </w:rPr>
        <w:t>Игры на развития речевого слуха:</w:t>
      </w:r>
    </w:p>
    <w:p w:rsidR="00394584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</w:rPr>
      </w:pPr>
      <w:r w:rsidRPr="00E66E63">
        <w:rPr>
          <w:rStyle w:val="c3"/>
          <w:i/>
          <w:iCs/>
        </w:rPr>
        <w:t>Игры и задания, направленные на различение высоты,  силы и тембра голоса.</w:t>
      </w:r>
    </w:p>
    <w:p w:rsidR="00507C3D" w:rsidRPr="00507C3D" w:rsidRDefault="00507C3D" w:rsidP="00507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7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"Эхо"</w:t>
      </w:r>
    </w:p>
    <w:p w:rsidR="00507C3D" w:rsidRPr="00E66E63" w:rsidRDefault="00507C3D" w:rsidP="00507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Формировать слуховое внимание, умение ориентироваться на фонему, различать близкие по звучанию фонемы.</w:t>
      </w:r>
    </w:p>
    <w:p w:rsidR="00507C3D" w:rsidRDefault="00507C3D" w:rsidP="00507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</w:t>
      </w:r>
      <w:proofErr w:type="gramStart"/>
      <w:r w:rsidR="009C12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создает игровую ситуацию, в соответствии с которой он гуляет в горах или в лесу, а дети изображают эхо. Педагог произносит сложные слова или скороговорки, а дети должны безошибочно повторить.</w:t>
      </w:r>
    </w:p>
    <w:p w:rsidR="00507C3D" w:rsidRPr="00507C3D" w:rsidRDefault="00507C3D" w:rsidP="00507C3D">
      <w:pPr>
        <w:shd w:val="clear" w:color="auto" w:fill="FFFFFF"/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«Аплодисменты».</w:t>
      </w: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 картинку и попросите ребенка хлопать в ладоши в том случае, если вы назовете ее правильно. Например,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шляпа-сляпа-кляпа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Игра «Кто как кричит? 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«В лесу» - ребенок определяет, кто его позвал, близко или далеко;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«Три медведя» - определить, кому принадлежат реплики из сказки.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Одна и та же реплика произносится поочередно различным по высоте голосом, в трех вариантах: — Кто сидел на моем стуле?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— Кто ел из моей чашки?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— Кто спал в моей постели?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— Кто же был в нашем доме? И т. </w:t>
      </w:r>
      <w:proofErr w:type="gramStart"/>
      <w:r w:rsidRPr="00E66E63">
        <w:rPr>
          <w:rStyle w:val="c3"/>
        </w:rPr>
        <w:t>п</w:t>
      </w:r>
      <w:proofErr w:type="gramEnd"/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"</w:t>
      </w:r>
      <w:proofErr w:type="spellStart"/>
      <w:r w:rsidRPr="00E66E63">
        <w:rPr>
          <w:rStyle w:val="c1"/>
          <w:b/>
          <w:bCs/>
          <w:u w:val="single"/>
        </w:rPr>
        <w:t>Аленушка-ревушка</w:t>
      </w:r>
      <w:proofErr w:type="spellEnd"/>
      <w:r w:rsidRPr="00E66E63">
        <w:rPr>
          <w:rStyle w:val="c1"/>
          <w:b/>
          <w:bCs/>
          <w:u w:val="single"/>
        </w:rPr>
        <w:t>"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</w:t>
      </w:r>
      <w:r w:rsidRPr="00E66E63">
        <w:rPr>
          <w:rStyle w:val="c3"/>
        </w:rPr>
        <w:t> – развитие слухового восприятия, внимания и памяти.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Ход игры.</w:t>
      </w:r>
      <w:r w:rsidRPr="00E66E63">
        <w:rPr>
          <w:rStyle w:val="c3"/>
        </w:rPr>
        <w:t>  Покажите детям куклу и прочитайте двустишие: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У нас живет Аленушка,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Плакса девочка и </w:t>
      </w:r>
      <w:proofErr w:type="spellStart"/>
      <w:r w:rsidRPr="00E66E63">
        <w:rPr>
          <w:rStyle w:val="c3"/>
        </w:rPr>
        <w:t>ревушка</w:t>
      </w:r>
      <w:proofErr w:type="spellEnd"/>
      <w:r w:rsidRPr="00E66E63">
        <w:rPr>
          <w:rStyle w:val="c3"/>
        </w:rPr>
        <w:t>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Наша куколка умеет плакать по-разному: если ей хочется лимон, она плачет так: "А… ", если ей хочется яблоко, она плачет: "А-А… ", если грушу – "А-А-А… ", если банан, то плачет: "А-А-А-А… ". Скажите, как можно назвать</w:t>
      </w:r>
      <w:r w:rsidRPr="00E66E63">
        <w:rPr>
          <w:rStyle w:val="c3"/>
          <w:u w:val="single"/>
        </w:rPr>
        <w:t> </w:t>
      </w:r>
      <w:r w:rsidRPr="00E66E63">
        <w:rPr>
          <w:rStyle w:val="c3"/>
        </w:rPr>
        <w:t>одним словом лимон, яблоко, грушу, банан? (фрукты). А теперь послушайте внимательно, чего хочет Аленушка.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Воспроизведите звук "А" один, два, три или четыре раза и попросите ребенка показать на картинке столько точек, сколько раз заплакала Аленушка, и сказать, что же она хочет.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"</w:t>
      </w:r>
      <w:proofErr w:type="spellStart"/>
      <w:r w:rsidRPr="00E66E63">
        <w:rPr>
          <w:rStyle w:val="c1"/>
          <w:b/>
          <w:bCs/>
          <w:u w:val="single"/>
        </w:rPr>
        <w:t>Знайки</w:t>
      </w:r>
      <w:proofErr w:type="spellEnd"/>
      <w:r w:rsidRPr="00E66E63">
        <w:rPr>
          <w:rStyle w:val="c1"/>
          <w:b/>
          <w:bCs/>
          <w:u w:val="single"/>
        </w:rPr>
        <w:t>"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</w:t>
      </w:r>
      <w:r w:rsidRPr="00E66E63">
        <w:rPr>
          <w:rStyle w:val="c3"/>
        </w:rPr>
        <w:t> – развивать слуховое внимание, слушая речь, произносимую шепотом.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Ход игры</w:t>
      </w:r>
      <w:r w:rsidRPr="00E66E63">
        <w:rPr>
          <w:rStyle w:val="c3"/>
        </w:rPr>
        <w:t>.  Покажите ребенку машину и спросите: "Что это? " – "Это грузовик".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-"Почему он так называется? " – "Потому что он возит грузы". – "А как называется человек, который водит грузовик? " – "Шофер". – "Как ты думаешь, должен ли шофер знать части своей машины? " – "Да". – "Зачем? " – "Чтобы починить ее, если она сломается". – "Давай проверим, сможешь ли ты починить машину, хорошо ли ты знаешь ее части. Я буду шепотом называть части этого грузовика, а ты громко повторяй за мной и показывай их на грузовике".</w:t>
      </w:r>
    </w:p>
    <w:p w:rsidR="00E66E63" w:rsidRDefault="00E66E63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662857" w:rsidRDefault="00662857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2"/>
          <w:b/>
          <w:bCs/>
        </w:rPr>
        <w:lastRenderedPageBreak/>
        <w:t>Игры и задания, направленные на развитие восприятия звуков речи, слов близких по звуковому составу.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Игра «Подбери нужное слово»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Взрослый читает стихотворение. Ребенок должен выбрать из слов, близких по звуковому составу, </w:t>
      </w:r>
      <w:proofErr w:type="gramStart"/>
      <w:r w:rsidRPr="00E66E63">
        <w:rPr>
          <w:rStyle w:val="c3"/>
        </w:rPr>
        <w:t>нужное</w:t>
      </w:r>
      <w:proofErr w:type="gramEnd"/>
      <w:r w:rsidRPr="00E66E63">
        <w:rPr>
          <w:rStyle w:val="c3"/>
        </w:rPr>
        <w:t xml:space="preserve"> в соответствии с данным определением понятия.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Я опять задачу дам—всё расставить по местам: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Что скатали мы зимой</w:t>
      </w:r>
      <w:proofErr w:type="gramStart"/>
      <w:r w:rsidRPr="00E66E63">
        <w:rPr>
          <w:rStyle w:val="c3"/>
        </w:rPr>
        <w:t>?.</w:t>
      </w:r>
      <w:proofErr w:type="gramEnd"/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Что построили с тобой</w:t>
      </w:r>
      <w:proofErr w:type="gramStart"/>
      <w:r w:rsidRPr="00E66E63">
        <w:rPr>
          <w:rStyle w:val="c3"/>
        </w:rPr>
        <w:t>?.</w:t>
      </w:r>
      <w:proofErr w:type="gramEnd"/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На крючок в реке попал</w:t>
      </w:r>
      <w:proofErr w:type="gramStart"/>
      <w:r w:rsidRPr="00E66E63">
        <w:rPr>
          <w:rStyle w:val="c3"/>
        </w:rPr>
        <w:t>?.</w:t>
      </w:r>
      <w:proofErr w:type="gramEnd"/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 xml:space="preserve"> Может всё, хоть ростом </w:t>
      </w:r>
      <w:proofErr w:type="gramStart"/>
      <w:r w:rsidRPr="00E66E63">
        <w:rPr>
          <w:rStyle w:val="c3"/>
        </w:rPr>
        <w:t>мал</w:t>
      </w:r>
      <w:proofErr w:type="gramEnd"/>
      <w:r w:rsidRPr="00E66E63">
        <w:rPr>
          <w:rStyle w:val="c3"/>
        </w:rPr>
        <w:t>?.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</w:rPr>
        <w:t> (Слова для подстановки</w:t>
      </w:r>
      <w:proofErr w:type="gramStart"/>
      <w:r w:rsidRPr="00E66E63">
        <w:rPr>
          <w:rStyle w:val="c3"/>
        </w:rPr>
        <w:t>:Д</w:t>
      </w:r>
      <w:proofErr w:type="gramEnd"/>
      <w:r w:rsidRPr="00E66E63">
        <w:rPr>
          <w:rStyle w:val="c3"/>
        </w:rPr>
        <w:t>ОМ, КОМ, ГНОМ, СОМ)</w:t>
      </w:r>
    </w:p>
    <w:p w:rsidR="007C15EE" w:rsidRDefault="007C15EE" w:rsidP="00E66E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u w:val="single"/>
        </w:rPr>
      </w:pP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Дифференциация по ритму: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1"/>
          <w:b/>
          <w:bCs/>
          <w:u w:val="single"/>
        </w:rPr>
        <w:t>Игра «Кто стучится? 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Цель:</w:t>
      </w:r>
      <w:r w:rsidRPr="00E66E63">
        <w:rPr>
          <w:rStyle w:val="c3"/>
        </w:rPr>
        <w:t> развитие слухового восприятия, дифференциация ритмических рисунков.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Оборудование</w:t>
      </w:r>
      <w:r w:rsidRPr="00E66E63">
        <w:rPr>
          <w:rStyle w:val="c3"/>
        </w:rPr>
        <w:t>: иллюстрация к сказке «Три поросенка»</w:t>
      </w:r>
    </w:p>
    <w:p w:rsidR="00394584" w:rsidRPr="00E66E63" w:rsidRDefault="00394584" w:rsidP="00E66E63">
      <w:pPr>
        <w:pStyle w:val="c0"/>
        <w:shd w:val="clear" w:color="auto" w:fill="FFFFFF"/>
        <w:spacing w:before="0" w:beforeAutospacing="0" w:after="0" w:afterAutospacing="0"/>
        <w:jc w:val="both"/>
      </w:pPr>
      <w:r w:rsidRPr="00E66E63">
        <w:rPr>
          <w:rStyle w:val="c3"/>
          <w:i/>
          <w:iCs/>
        </w:rPr>
        <w:t>Описание игры:</w:t>
      </w:r>
      <w:r w:rsidRPr="00E66E63">
        <w:rPr>
          <w:rStyle w:val="c3"/>
        </w:rPr>
        <w:t xml:space="preserve"> взрослый говорит детям, что поросенок ждет гостей – своих братьев. </w:t>
      </w:r>
      <w:proofErr w:type="gramStart"/>
      <w:r w:rsidRPr="00E66E63">
        <w:rPr>
          <w:rStyle w:val="c3"/>
        </w:rPr>
        <w:t>Один поросенок стучится в дверь так: /- /- / ( отстукивает ритм, второй так: /-//, а волк стучится так:</w:t>
      </w:r>
      <w:proofErr w:type="gramEnd"/>
      <w:r w:rsidRPr="00E66E63">
        <w:rPr>
          <w:rStyle w:val="c3"/>
        </w:rPr>
        <w:t xml:space="preserve"> //- /. Взрослый предлагает внимательно послушать ритм и определить, кто стучится.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«Будь внимательным!»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развивать  умение слышать заданный звук  среди ряда звуков, слогов, слов.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услышите заданный звук, хлопните в ладоши. Например,  звук «Р»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,р,м,р,ч,р,л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ла-ра-ша-ка-ра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нос,рот,корка,шутка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твердые звуки произносим твердо, а мягкие мягко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звонкие согласные (Р,Ж,Н) оглушаются в конце слова или перед другими согласными (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«дуб» - в конце слышим звук П.) Не забывайте о различии звука и буквы: в слове слышим одни звуки, а на письме обозначаем другими буквами . Например, произносим «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малако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выделяем соответствующие звуки в слове, а пишем «молоко».</w:t>
      </w:r>
    </w:p>
    <w:p w:rsidR="007C15EE" w:rsidRDefault="007C15EE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 картинки»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учить выделять заданный звук среди предметов, изображенных на картинках.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 покажите предметы, в названии которых есть звук 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картинки: машина, мышь, банка, тапки, шапка и т.д.</w:t>
      </w:r>
    </w:p>
    <w:p w:rsidR="007C15EE" w:rsidRDefault="007C15EE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«Придумай имя»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подбирать слова на заданный звук.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имя мальчик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девочке) на заданный звук, например, звук Н – Настя, Надя, Наташа. Звук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Вова, Ваня, Вася, Валера.</w:t>
      </w:r>
    </w:p>
    <w:p w:rsidR="007C15EE" w:rsidRDefault="007C15EE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Добавлялки</w:t>
      </w:r>
      <w:proofErr w:type="spellEnd"/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учить образовывать слова, добавляя заданный звук в начало или конец слова.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Добавляя заданный звук в начал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конец) слова, назовите получившиеся слова. Например: звук Ш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(шуба), ..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(шапка),..ар (шар), мы..(мышь), но.(нож),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..(душ).</w:t>
      </w:r>
    </w:p>
    <w:p w:rsidR="007C15EE" w:rsidRDefault="007C15EE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gramStart"/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Прохлопай</w:t>
      </w:r>
      <w:proofErr w:type="gramEnd"/>
      <w:r w:rsidRPr="00E6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слово»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учить делить слова на слоги.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Прохлопайте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назовите количество слогов в слове. Например,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ли-на</w:t>
      </w:r>
      <w:proofErr w:type="spellEnd"/>
      <w:r w:rsidR="009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(3 слога).</w:t>
      </w:r>
    </w:p>
    <w:p w:rsidR="00394584" w:rsidRPr="00E66E63" w:rsidRDefault="00394584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 правило русского языка: « Сколько в слове гласных звуков, столько и слогов». Для определения количества слогов можно использовать  и такой </w:t>
      </w:r>
      <w:proofErr w:type="spell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улачки</w:t>
      </w:r>
      <w:proofErr w:type="spell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прижать к подбородку и произносить слово по слогам, как бы ритмизируя его. Сколько раз подбородок опустился вни</w:t>
      </w:r>
      <w:proofErr w:type="gramStart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E6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 гласные), столько и слогов в слове.</w:t>
      </w:r>
    </w:p>
    <w:p w:rsidR="007C15EE" w:rsidRDefault="007C15EE" w:rsidP="00E6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584" w:rsidRPr="00394584" w:rsidRDefault="00394584" w:rsidP="00394584"/>
    <w:sectPr w:rsidR="00394584" w:rsidRPr="00394584" w:rsidSect="00E66E63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56F"/>
    <w:multiLevelType w:val="multilevel"/>
    <w:tmpl w:val="642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F7A01"/>
    <w:multiLevelType w:val="multilevel"/>
    <w:tmpl w:val="700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65E6D"/>
    <w:multiLevelType w:val="multilevel"/>
    <w:tmpl w:val="9B1C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670D"/>
    <w:multiLevelType w:val="multilevel"/>
    <w:tmpl w:val="50B2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C77C4"/>
    <w:multiLevelType w:val="multilevel"/>
    <w:tmpl w:val="B33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973D2"/>
    <w:multiLevelType w:val="multilevel"/>
    <w:tmpl w:val="2C16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04A62"/>
    <w:multiLevelType w:val="multilevel"/>
    <w:tmpl w:val="92A2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22A20"/>
    <w:multiLevelType w:val="multilevel"/>
    <w:tmpl w:val="9CA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637FD"/>
    <w:multiLevelType w:val="multilevel"/>
    <w:tmpl w:val="26A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52934"/>
    <w:multiLevelType w:val="multilevel"/>
    <w:tmpl w:val="E2A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6633E"/>
    <w:multiLevelType w:val="multilevel"/>
    <w:tmpl w:val="04E4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801CE"/>
    <w:multiLevelType w:val="multilevel"/>
    <w:tmpl w:val="B6D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584"/>
    <w:rsid w:val="0017743F"/>
    <w:rsid w:val="0021056C"/>
    <w:rsid w:val="00394584"/>
    <w:rsid w:val="00507C3D"/>
    <w:rsid w:val="00662857"/>
    <w:rsid w:val="007C15EE"/>
    <w:rsid w:val="009C12B7"/>
    <w:rsid w:val="00D01AD5"/>
    <w:rsid w:val="00E6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8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4584"/>
  </w:style>
  <w:style w:type="paragraph" w:customStyle="1" w:styleId="c0">
    <w:name w:val="c0"/>
    <w:basedOn w:val="a"/>
    <w:rsid w:val="003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584"/>
  </w:style>
  <w:style w:type="character" w:customStyle="1" w:styleId="apple-converted-space">
    <w:name w:val="apple-converted-space"/>
    <w:basedOn w:val="a0"/>
    <w:rsid w:val="00394584"/>
  </w:style>
  <w:style w:type="character" w:customStyle="1" w:styleId="c10">
    <w:name w:val="c10"/>
    <w:basedOn w:val="a0"/>
    <w:rsid w:val="00394584"/>
  </w:style>
  <w:style w:type="character" w:customStyle="1" w:styleId="c1">
    <w:name w:val="c1"/>
    <w:basedOn w:val="a0"/>
    <w:rsid w:val="0039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8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4584"/>
  </w:style>
  <w:style w:type="paragraph" w:customStyle="1" w:styleId="c0">
    <w:name w:val="c0"/>
    <w:basedOn w:val="a"/>
    <w:rsid w:val="003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584"/>
  </w:style>
  <w:style w:type="character" w:customStyle="1" w:styleId="apple-converted-space">
    <w:name w:val="apple-converted-space"/>
    <w:basedOn w:val="a0"/>
    <w:rsid w:val="00394584"/>
  </w:style>
  <w:style w:type="character" w:customStyle="1" w:styleId="c10">
    <w:name w:val="c10"/>
    <w:basedOn w:val="a0"/>
    <w:rsid w:val="00394584"/>
  </w:style>
  <w:style w:type="character" w:customStyle="1" w:styleId="c1">
    <w:name w:val="c1"/>
    <w:basedOn w:val="a0"/>
    <w:rsid w:val="00394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319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807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37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234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AE099-5861-4F65-A358-0F75A09920F7}"/>
</file>

<file path=customXml/itemProps2.xml><?xml version="1.0" encoding="utf-8"?>
<ds:datastoreItem xmlns:ds="http://schemas.openxmlformats.org/officeDocument/2006/customXml" ds:itemID="{9677DE11-51A0-464B-858B-A89A3EA20065}"/>
</file>

<file path=customXml/itemProps3.xml><?xml version="1.0" encoding="utf-8"?>
<ds:datastoreItem xmlns:ds="http://schemas.openxmlformats.org/officeDocument/2006/customXml" ds:itemID="{9814C737-7346-4E6C-A803-9D089DFD0E2D}"/>
</file>

<file path=customXml/itemProps4.xml><?xml version="1.0" encoding="utf-8"?>
<ds:datastoreItem xmlns:ds="http://schemas.openxmlformats.org/officeDocument/2006/customXml" ds:itemID="{BE7336C5-0140-44A6-A75E-A8F95B791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3</cp:revision>
  <cp:lastPrinted>2017-02-28T08:03:00Z</cp:lastPrinted>
  <dcterms:created xsi:type="dcterms:W3CDTF">2017-02-27T19:05:00Z</dcterms:created>
  <dcterms:modified xsi:type="dcterms:W3CDTF">2017-03-03T08:00:00Z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