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06" w:rsidRDefault="002F3FEB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>Ваш малыш подрос и как вам кажется, хорошо вас понимает. Он выполняет все ваши просьбы, но при этом всё время МОЛЧИТ. Все ваши попытки научить его говорить безуспешны. Вы пытаетесь его научить, а он категорически не хочет повторять за вами слова.</w:t>
      </w:r>
    </w:p>
    <w:p w:rsidR="002F3FEB" w:rsidRPr="00150706" w:rsidRDefault="002F3FEB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 Не расстраивайтесь! Вы на правильном пути! Нау</w:t>
      </w:r>
      <w:r w:rsidR="0025540D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>чите его быть «ПОПУГАЙЧИКОМ», эт</w:t>
      </w:r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акой маленькой «ПОВТОРЮШЕЧКОЙ». </w:t>
      </w:r>
    </w:p>
    <w:p w:rsidR="00150706" w:rsidRPr="00150706" w:rsidRDefault="002F3FEB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/>
          <w:bCs/>
          <w:color w:val="2C2D2E"/>
          <w:sz w:val="32"/>
          <w:szCs w:val="32"/>
          <w:lang w:eastAsia="ru-RU"/>
        </w:rPr>
      </w:pPr>
      <w:r w:rsidRPr="002F3FEB">
        <w:rPr>
          <w:rFonts w:ascii="Arial" w:eastAsia="Times New Roman" w:hAnsi="Arial" w:cs="Arial"/>
          <w:b/>
          <w:bCs/>
          <w:color w:val="2C2D2E"/>
          <w:sz w:val="32"/>
          <w:szCs w:val="32"/>
          <w:lang w:eastAsia="ru-RU"/>
        </w:rPr>
        <w:t xml:space="preserve">1. Подражание (копирование, повторение действий) </w:t>
      </w:r>
    </w:p>
    <w:p w:rsidR="00017F43" w:rsidRDefault="00017F43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 </w:t>
      </w:r>
      <w:r w:rsidR="002F3FEB"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Начинать работу по обучению малыша подражанию нужно не с речи. Нет, нет и нет. На первом этапе работаем с общей и мелкой моторикой. Сначала научим ребенка копировать наши действия: </w:t>
      </w:r>
      <w:r w:rsidR="002F3FEB" w:rsidRPr="002F3FEB">
        <w:rPr>
          <w:rFonts w:ascii="Arial" w:eastAsia="Times New Roman" w:hAnsi="Arial" w:cs="Arial"/>
          <w:bCs/>
          <w:i/>
          <w:color w:val="2C2D2E"/>
          <w:sz w:val="32"/>
          <w:szCs w:val="32"/>
          <w:lang w:eastAsia="ru-RU"/>
        </w:rPr>
        <w:t>Хлопать в ладоши</w:t>
      </w:r>
      <w:r w:rsidR="002F3FEB"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>. </w:t>
      </w:r>
      <w:r w:rsidR="002F3FEB" w:rsidRPr="002F3FEB">
        <w:rPr>
          <w:rFonts w:ascii="Arial" w:eastAsia="Times New Roman" w:hAnsi="Arial" w:cs="Arial"/>
          <w:bCs/>
          <w:i/>
          <w:color w:val="2C2D2E"/>
          <w:sz w:val="32"/>
          <w:szCs w:val="32"/>
          <w:lang w:eastAsia="ru-RU"/>
        </w:rPr>
        <w:t>Незаменимые пальчиковые игры всегда придут на помощь.</w:t>
      </w:r>
      <w:r w:rsidR="002F3FEB"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 И эти чудо «ЛАДУШКИ» и «СОРОКА-БЕЛОБОКА» и многие другие игры, которые казалось </w:t>
      </w:r>
      <w:proofErr w:type="gramStart"/>
      <w:r w:rsidR="002F3FEB"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>бы</w:t>
      </w:r>
      <w:proofErr w:type="gramEnd"/>
      <w:r w:rsidR="002F3FEB"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 так устарели в наш век компьютерных технологий, но именно они могут помочь "включить" нужные центры в коре головного мозга. </w:t>
      </w:r>
    </w:p>
    <w:p w:rsidR="00017F43" w:rsidRDefault="002F3FEB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  <w:r w:rsidRPr="002F3FEB">
        <w:rPr>
          <w:rFonts w:ascii="Arial" w:eastAsia="Times New Roman" w:hAnsi="Arial" w:cs="Arial"/>
          <w:bCs/>
          <w:i/>
          <w:color w:val="2C2D2E"/>
          <w:sz w:val="32"/>
          <w:szCs w:val="32"/>
          <w:lang w:eastAsia="ru-RU"/>
        </w:rPr>
        <w:t>Топать ногами</w:t>
      </w:r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. Нет, не устраивать истерики. А именно выполнять движение по </w:t>
      </w:r>
      <w:proofErr w:type="gramStart"/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>заданному</w:t>
      </w:r>
      <w:proofErr w:type="gramEnd"/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 образце, вслед за вами. </w:t>
      </w:r>
    </w:p>
    <w:p w:rsidR="00017F43" w:rsidRDefault="002F3FEB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  <w:r w:rsidRPr="002F3FEB">
        <w:rPr>
          <w:rFonts w:ascii="Arial" w:eastAsia="Times New Roman" w:hAnsi="Arial" w:cs="Arial"/>
          <w:bCs/>
          <w:i/>
          <w:color w:val="2C2D2E"/>
          <w:sz w:val="32"/>
          <w:szCs w:val="32"/>
          <w:lang w:eastAsia="ru-RU"/>
        </w:rPr>
        <w:t>Подпрыгивать</w:t>
      </w:r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>. На одной ноге, на другой, на двух, вперед, вбок, назад - и т.д. придумывайте для ребенка головоломки (</w:t>
      </w:r>
      <w:proofErr w:type="gramStart"/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>например</w:t>
      </w:r>
      <w:proofErr w:type="gramEnd"/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 путь, для поиска клада).</w:t>
      </w:r>
    </w:p>
    <w:p w:rsidR="00017F43" w:rsidRDefault="002F3FEB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  <w:r w:rsidRPr="002F3FEB">
        <w:rPr>
          <w:rFonts w:ascii="Arial" w:eastAsia="Times New Roman" w:hAnsi="Arial" w:cs="Arial"/>
          <w:bCs/>
          <w:i/>
          <w:color w:val="2C2D2E"/>
          <w:sz w:val="32"/>
          <w:szCs w:val="32"/>
          <w:lang w:eastAsia="ru-RU"/>
        </w:rPr>
        <w:t xml:space="preserve"> Кружиться</w:t>
      </w:r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. Да и это нужно учиться повторять за взрослым. </w:t>
      </w:r>
      <w:r w:rsidRPr="002F3FEB">
        <w:rPr>
          <w:rFonts w:ascii="Arial" w:eastAsia="Times New Roman" w:hAnsi="Arial" w:cs="Arial"/>
          <w:bCs/>
          <w:i/>
          <w:color w:val="2C2D2E"/>
          <w:sz w:val="32"/>
          <w:szCs w:val="32"/>
          <w:lang w:eastAsia="ru-RU"/>
        </w:rPr>
        <w:t>Имитировать повадки животных и многое другое</w:t>
      </w:r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. Можно устроить дома целое соревнование. Возьмите карточки с изображением животных и сначала вместе показывайте, а потом </w:t>
      </w:r>
      <w:proofErr w:type="gramStart"/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>угадывайте</w:t>
      </w:r>
      <w:proofErr w:type="gramEnd"/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 кого ребенок показал. Затем и малыш научится угадывать того, кого вы показали. </w:t>
      </w:r>
    </w:p>
    <w:p w:rsidR="00017F43" w:rsidRDefault="00017F43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</w:p>
    <w:p w:rsidR="00017F43" w:rsidRDefault="002F3FEB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  <w:r w:rsidRPr="002F3FEB">
        <w:rPr>
          <w:rFonts w:ascii="Arial" w:eastAsia="Times New Roman" w:hAnsi="Arial" w:cs="Arial"/>
          <w:b/>
          <w:bCs/>
          <w:color w:val="2C2D2E"/>
          <w:sz w:val="32"/>
          <w:szCs w:val="32"/>
          <w:lang w:eastAsia="ru-RU"/>
        </w:rPr>
        <w:lastRenderedPageBreak/>
        <w:t>Запомните</w:t>
      </w:r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, все ваши "занятия" с ребенком, должны проходить в игровой форме: </w:t>
      </w:r>
    </w:p>
    <w:p w:rsidR="00017F43" w:rsidRDefault="002F3FEB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летайте, как птички; </w:t>
      </w:r>
    </w:p>
    <w:p w:rsidR="00017F43" w:rsidRDefault="002F3FEB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крадитесь, как волк; </w:t>
      </w:r>
    </w:p>
    <w:p w:rsidR="00017F43" w:rsidRDefault="002F3FEB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прыгайте, как зайчик. </w:t>
      </w:r>
    </w:p>
    <w:p w:rsidR="002F3FEB" w:rsidRPr="00150706" w:rsidRDefault="002F3FEB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В общем - ИГРАЙТЕ С НИМ. Главное, чтоб ваш малыш начал получать положительные эмоции и с удовольствием начал за вами повторять. Сначала крупные движения тела, а затем и мелкие: пальцами, мимикой, артикуляцией. </w:t>
      </w:r>
    </w:p>
    <w:p w:rsidR="00017F43" w:rsidRDefault="002F3FEB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  <w:r w:rsidRPr="002F3FEB">
        <w:rPr>
          <w:rFonts w:ascii="Arial" w:eastAsia="Times New Roman" w:hAnsi="Arial" w:cs="Arial"/>
          <w:b/>
          <w:bCs/>
          <w:color w:val="2C2D2E"/>
          <w:sz w:val="32"/>
          <w:szCs w:val="32"/>
          <w:lang w:eastAsia="ru-RU"/>
        </w:rPr>
        <w:t>2. Речевое подражание</w:t>
      </w:r>
      <w:r w:rsidRPr="00150706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.  </w:t>
      </w:r>
    </w:p>
    <w:p w:rsidR="00017F43" w:rsidRDefault="002F3FEB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  <w:r w:rsidRPr="00150706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>В</w:t>
      </w:r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от ваше чадо уже как губка впитывает всё, что вы ему </w:t>
      </w:r>
      <w:proofErr w:type="gramStart"/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>показываете</w:t>
      </w:r>
      <w:proofErr w:type="gramEnd"/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 и с превеликим удовольствием повторяет за вами. Значит он готов к началу работы по речевому подражанию. </w:t>
      </w:r>
    </w:p>
    <w:p w:rsidR="00017F43" w:rsidRDefault="00017F43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  </w:t>
      </w:r>
      <w:r w:rsidR="002F3FEB"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>Для начала поиграйте с ним в игры для развития речевого дыхания. (</w:t>
      </w:r>
      <w:r w:rsidR="002F3FEB" w:rsidRPr="002F3FEB">
        <w:rPr>
          <w:rFonts w:ascii="Arial" w:eastAsia="Times New Roman" w:hAnsi="Arial" w:cs="Arial"/>
          <w:bCs/>
          <w:i/>
          <w:color w:val="2C2D2E"/>
          <w:sz w:val="32"/>
          <w:szCs w:val="32"/>
          <w:lang w:eastAsia="ru-RU"/>
        </w:rPr>
        <w:t xml:space="preserve">Разные </w:t>
      </w:r>
      <w:proofErr w:type="spellStart"/>
      <w:r w:rsidR="002F3FEB" w:rsidRPr="002F3FEB">
        <w:rPr>
          <w:rFonts w:ascii="Arial" w:eastAsia="Times New Roman" w:hAnsi="Arial" w:cs="Arial"/>
          <w:bCs/>
          <w:i/>
          <w:color w:val="2C2D2E"/>
          <w:sz w:val="32"/>
          <w:szCs w:val="32"/>
          <w:lang w:eastAsia="ru-RU"/>
        </w:rPr>
        <w:t>поддувалочки</w:t>
      </w:r>
      <w:proofErr w:type="spellEnd"/>
      <w:r w:rsidR="002F3FEB"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) </w:t>
      </w:r>
    </w:p>
    <w:p w:rsidR="00017F43" w:rsidRDefault="00017F43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  </w:t>
      </w:r>
      <w:r w:rsidR="002F3FEB"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>Затем приступайте к </w:t>
      </w:r>
      <w:r w:rsidR="002F3FEB" w:rsidRPr="002F3FEB">
        <w:rPr>
          <w:rFonts w:ascii="Arial" w:eastAsia="Times New Roman" w:hAnsi="Arial" w:cs="Arial"/>
          <w:bCs/>
          <w:i/>
          <w:color w:val="2C2D2E"/>
          <w:sz w:val="32"/>
          <w:szCs w:val="32"/>
          <w:lang w:eastAsia="ru-RU"/>
        </w:rPr>
        <w:t xml:space="preserve">артикуляционной гимнастике для губ с </w:t>
      </w:r>
      <w:proofErr w:type="gramStart"/>
      <w:r w:rsidR="002F3FEB" w:rsidRPr="002F3FEB">
        <w:rPr>
          <w:rFonts w:ascii="Arial" w:eastAsia="Times New Roman" w:hAnsi="Arial" w:cs="Arial"/>
          <w:bCs/>
          <w:i/>
          <w:color w:val="2C2D2E"/>
          <w:sz w:val="32"/>
          <w:szCs w:val="32"/>
          <w:lang w:eastAsia="ru-RU"/>
        </w:rPr>
        <w:t>обязательным</w:t>
      </w:r>
      <w:proofErr w:type="gramEnd"/>
      <w:r w:rsidR="002F3FEB" w:rsidRPr="002F3FEB">
        <w:rPr>
          <w:rFonts w:ascii="Arial" w:eastAsia="Times New Roman" w:hAnsi="Arial" w:cs="Arial"/>
          <w:bCs/>
          <w:i/>
          <w:color w:val="2C2D2E"/>
          <w:sz w:val="32"/>
          <w:szCs w:val="32"/>
          <w:lang w:eastAsia="ru-RU"/>
        </w:rPr>
        <w:t xml:space="preserve"> </w:t>
      </w:r>
      <w:proofErr w:type="spellStart"/>
      <w:r w:rsidR="002F3FEB" w:rsidRPr="002F3FEB">
        <w:rPr>
          <w:rFonts w:ascii="Arial" w:eastAsia="Times New Roman" w:hAnsi="Arial" w:cs="Arial"/>
          <w:bCs/>
          <w:i/>
          <w:color w:val="2C2D2E"/>
          <w:sz w:val="32"/>
          <w:szCs w:val="32"/>
          <w:lang w:eastAsia="ru-RU"/>
        </w:rPr>
        <w:t>пропеванием</w:t>
      </w:r>
      <w:proofErr w:type="spellEnd"/>
      <w:r w:rsidR="002F3FEB" w:rsidRPr="002F3FEB">
        <w:rPr>
          <w:rFonts w:ascii="Arial" w:eastAsia="Times New Roman" w:hAnsi="Arial" w:cs="Arial"/>
          <w:bCs/>
          <w:i/>
          <w:color w:val="2C2D2E"/>
          <w:sz w:val="32"/>
          <w:szCs w:val="32"/>
          <w:lang w:eastAsia="ru-RU"/>
        </w:rPr>
        <w:t xml:space="preserve"> гласных звуков</w:t>
      </w:r>
      <w:r w:rsidR="002F3FEB"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. </w:t>
      </w:r>
    </w:p>
    <w:p w:rsidR="00017F43" w:rsidRDefault="002F3FEB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Произносите поочередно звуки [А], [О], [У], [И]. Последовательность меняйте. Каждый звук тяните как можно дольше (у ребенка вырабатывается длительный речевой выдох). Артикуляция звука должна быть четкой. </w:t>
      </w:r>
    </w:p>
    <w:p w:rsidR="00017F43" w:rsidRDefault="002F3FEB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  <w:r w:rsidRPr="002F3FEB">
        <w:rPr>
          <w:rFonts w:ascii="Arial" w:eastAsia="Times New Roman" w:hAnsi="Arial" w:cs="Arial"/>
          <w:bCs/>
          <w:i/>
          <w:color w:val="2C2D2E"/>
          <w:sz w:val="32"/>
          <w:szCs w:val="32"/>
          <w:lang w:eastAsia="ru-RU"/>
        </w:rPr>
        <w:t>Сначала играйте «ГЛАЗА В ГЛАЗА»,</w:t>
      </w:r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 затем можно подключить контроль через зеркало. </w:t>
      </w:r>
    </w:p>
    <w:p w:rsidR="00017F43" w:rsidRDefault="002F3FEB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>(Сесть перед зеркалом)</w:t>
      </w:r>
    </w:p>
    <w:p w:rsidR="00017F43" w:rsidRDefault="00017F43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</w:p>
    <w:p w:rsidR="00017F43" w:rsidRDefault="00017F43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</w:p>
    <w:p w:rsidR="00017F43" w:rsidRDefault="00017F43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</w:p>
    <w:p w:rsidR="00017F43" w:rsidRDefault="002F3FEB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lastRenderedPageBreak/>
        <w:t xml:space="preserve"> На следующем этапе </w:t>
      </w:r>
      <w:r w:rsidRPr="002F3FEB">
        <w:rPr>
          <w:rFonts w:ascii="Arial" w:eastAsia="Times New Roman" w:hAnsi="Arial" w:cs="Arial"/>
          <w:bCs/>
          <w:i/>
          <w:color w:val="2C2D2E"/>
          <w:sz w:val="32"/>
          <w:szCs w:val="32"/>
          <w:lang w:eastAsia="ru-RU"/>
        </w:rPr>
        <w:t>подражаем голосам животных и звукам окружающей среды:</w:t>
      </w:r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 </w:t>
      </w:r>
    </w:p>
    <w:p w:rsidR="00017F43" w:rsidRDefault="002F3FEB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>- волк воет [У-У-У-У];</w:t>
      </w:r>
    </w:p>
    <w:p w:rsidR="00017F43" w:rsidRDefault="002F3FEB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 - гуси гогочут [ГА-ГА-ГА]; </w:t>
      </w:r>
    </w:p>
    <w:p w:rsidR="00017F43" w:rsidRDefault="00017F43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>- играем на дудочке [ДУ-Д</w:t>
      </w:r>
      <w:r w:rsidR="002F3FEB"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>У];</w:t>
      </w:r>
    </w:p>
    <w:p w:rsidR="00017F43" w:rsidRDefault="002F3FEB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 - птички пищат [ПИ-ПИ-ПИ]; </w:t>
      </w:r>
    </w:p>
    <w:p w:rsidR="00017F43" w:rsidRDefault="002F3FEB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>- насос накачиваем [С-С-С-С];</w:t>
      </w:r>
    </w:p>
    <w:p w:rsidR="00017F43" w:rsidRDefault="002F3FEB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 - куклу укачиваем [А-А-А]; </w:t>
      </w:r>
    </w:p>
    <w:p w:rsidR="00017F43" w:rsidRDefault="002F3FEB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>- молоток стучит [ТУК-ТУК-ТУК];</w:t>
      </w:r>
    </w:p>
    <w:p w:rsidR="00017F43" w:rsidRDefault="002F3FEB" w:rsidP="002F3FEB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 - ветер дует [У-У-У-У] и так далее. </w:t>
      </w:r>
    </w:p>
    <w:p w:rsidR="00017F43" w:rsidRPr="00DE7C95" w:rsidRDefault="002F3FEB" w:rsidP="00DE7C95">
      <w:pPr>
        <w:shd w:val="clear" w:color="auto" w:fill="FFFFFF"/>
        <w:spacing w:after="0" w:line="538" w:lineRule="atLeast"/>
        <w:jc w:val="both"/>
        <w:outlineLvl w:val="1"/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</w:pPr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Работу по речевому и двигательному подражанию можно начинать с рождения. Ведь уже тогда малыш внимательно вглядывается в ваше лицо и пытается повторить ваши движения. Главное не спешите, медленно и ласково улыбайтесь и четко </w:t>
      </w:r>
      <w:proofErr w:type="gramStart"/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>артикулируя</w:t>
      </w:r>
      <w:proofErr w:type="gramEnd"/>
      <w:r w:rsidRPr="002F3FEB">
        <w:rPr>
          <w:rFonts w:ascii="Arial" w:eastAsia="Times New Roman" w:hAnsi="Arial" w:cs="Arial"/>
          <w:bCs/>
          <w:color w:val="2C2D2E"/>
          <w:sz w:val="32"/>
          <w:szCs w:val="32"/>
          <w:lang w:eastAsia="ru-RU"/>
        </w:rPr>
        <w:t xml:space="preserve"> пойте ему: "ААААА", "АУ", "АГА". И вы заметите, как ваше чудо начнет шевелить губками, а может и подпоет "АААА".</w:t>
      </w:r>
    </w:p>
    <w:sectPr w:rsidR="00017F43" w:rsidRPr="00DE7C95" w:rsidSect="002F3F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3FEB"/>
    <w:rsid w:val="00017F43"/>
    <w:rsid w:val="00150706"/>
    <w:rsid w:val="001A192F"/>
    <w:rsid w:val="0025540D"/>
    <w:rsid w:val="002F3FEB"/>
    <w:rsid w:val="00405220"/>
    <w:rsid w:val="00525625"/>
    <w:rsid w:val="00DE7C95"/>
    <w:rsid w:val="00DF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E5"/>
  </w:style>
  <w:style w:type="paragraph" w:styleId="2">
    <w:name w:val="heading 2"/>
    <w:basedOn w:val="a"/>
    <w:link w:val="20"/>
    <w:uiPriority w:val="9"/>
    <w:qFormat/>
    <w:rsid w:val="002F3F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3F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50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7D952B-6265-49C1-9671-5FD66FFA01D2}"/>
</file>

<file path=customXml/itemProps2.xml><?xml version="1.0" encoding="utf-8"?>
<ds:datastoreItem xmlns:ds="http://schemas.openxmlformats.org/officeDocument/2006/customXml" ds:itemID="{D57DF124-ED21-4E19-B037-BB316390A32E}"/>
</file>

<file path=customXml/itemProps3.xml><?xml version="1.0" encoding="utf-8"?>
<ds:datastoreItem xmlns:ds="http://schemas.openxmlformats.org/officeDocument/2006/customXml" ds:itemID="{5328FAE3-96A4-4016-B009-8357624BED55}"/>
</file>

<file path=customXml/itemProps4.xml><?xml version="1.0" encoding="utf-8"?>
<ds:datastoreItem xmlns:ds="http://schemas.openxmlformats.org/officeDocument/2006/customXml" ds:itemID="{BA2E860A-01F1-4C3F-84DC-9690E45B85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5</cp:revision>
  <dcterms:created xsi:type="dcterms:W3CDTF">2022-11-20T17:30:00Z</dcterms:created>
  <dcterms:modified xsi:type="dcterms:W3CDTF">2023-01-28T14:01:00Z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