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Конспект НОД по рисованию гуашью и кистью для детей старшей группы на тему «Упражнения в рисовании элементов хохломской росписи».</w:t>
      </w:r>
    </w:p>
    <w:p w:rsidR="00C1420A" w:rsidRDefault="00C1420A" w:rsidP="00C1420A">
      <w:pPr>
        <w:pStyle w:val="c7"/>
        <w:shd w:val="clear" w:color="auto" w:fill="FFFFFF"/>
        <w:spacing w:before="0" w:beforeAutospacing="0" w:after="0" w:afterAutospacing="0"/>
        <w:rPr>
          <w:rFonts w:ascii="Calibri" w:hAnsi="Calibri"/>
          <w:color w:val="000000"/>
          <w:sz w:val="22"/>
          <w:szCs w:val="22"/>
        </w:rPr>
      </w:pPr>
      <w:r>
        <w:rPr>
          <w:rStyle w:val="c6"/>
          <w:b/>
          <w:bCs/>
          <w:color w:val="000000"/>
          <w:sz w:val="28"/>
          <w:szCs w:val="28"/>
        </w:rPr>
        <w:t>Интеграция образовательных областей:</w:t>
      </w:r>
      <w:r>
        <w:rPr>
          <w:rStyle w:val="c1"/>
          <w:color w:val="000000"/>
          <w:sz w:val="28"/>
          <w:szCs w:val="28"/>
        </w:rPr>
        <w:t xml:space="preserve">  </w:t>
      </w:r>
      <w:proofErr w:type="spellStart"/>
      <w:r>
        <w:rPr>
          <w:rStyle w:val="c1"/>
          <w:color w:val="000000"/>
          <w:sz w:val="28"/>
          <w:szCs w:val="28"/>
        </w:rPr>
        <w:t>художественно-зстетическое</w:t>
      </w:r>
      <w:proofErr w:type="spellEnd"/>
      <w:r>
        <w:rPr>
          <w:rStyle w:val="c1"/>
          <w:color w:val="000000"/>
          <w:sz w:val="28"/>
          <w:szCs w:val="28"/>
        </w:rPr>
        <w:t xml:space="preserve"> развитие, речевое развитие, </w:t>
      </w:r>
      <w:proofErr w:type="spellStart"/>
      <w:r>
        <w:rPr>
          <w:rStyle w:val="c1"/>
          <w:color w:val="000000"/>
          <w:sz w:val="28"/>
          <w:szCs w:val="28"/>
        </w:rPr>
        <w:t>позновательное</w:t>
      </w:r>
      <w:proofErr w:type="spellEnd"/>
      <w:r>
        <w:rPr>
          <w:rStyle w:val="c1"/>
          <w:color w:val="000000"/>
          <w:sz w:val="28"/>
          <w:szCs w:val="28"/>
        </w:rPr>
        <w:t xml:space="preserve"> развитие, физическое развитие, социально-коммуникативное развитие.</w:t>
      </w:r>
    </w:p>
    <w:p w:rsidR="00C1420A" w:rsidRDefault="00C1420A" w:rsidP="00C1420A">
      <w:pPr>
        <w:pStyle w:val="c7"/>
        <w:shd w:val="clear" w:color="auto" w:fill="FFFFFF"/>
        <w:spacing w:before="0" w:beforeAutospacing="0" w:after="0" w:afterAutospacing="0"/>
        <w:rPr>
          <w:rFonts w:ascii="Calibri" w:hAnsi="Calibri"/>
          <w:color w:val="000000"/>
          <w:sz w:val="22"/>
          <w:szCs w:val="22"/>
        </w:rPr>
      </w:pPr>
      <w:r>
        <w:rPr>
          <w:rStyle w:val="c6"/>
          <w:b/>
          <w:bCs/>
          <w:color w:val="000000"/>
          <w:sz w:val="28"/>
          <w:szCs w:val="28"/>
        </w:rPr>
        <w:t>Используемые технологии:</w:t>
      </w:r>
      <w:r>
        <w:rPr>
          <w:rStyle w:val="c1"/>
          <w:color w:val="000000"/>
          <w:sz w:val="28"/>
          <w:szCs w:val="28"/>
        </w:rPr>
        <w:t xml:space="preserve"> личностно-ориентированные, </w:t>
      </w:r>
      <w:proofErr w:type="spellStart"/>
      <w:r>
        <w:rPr>
          <w:rStyle w:val="c1"/>
          <w:color w:val="000000"/>
          <w:sz w:val="28"/>
          <w:szCs w:val="28"/>
        </w:rPr>
        <w:t>здоровье-сберегающие</w:t>
      </w:r>
      <w:proofErr w:type="spellEnd"/>
      <w:r>
        <w:rPr>
          <w:rStyle w:val="c1"/>
          <w:color w:val="000000"/>
          <w:sz w:val="28"/>
          <w:szCs w:val="28"/>
        </w:rPr>
        <w:t>, игровые.</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8"/>
          <w:rFonts w:ascii="Calibri" w:hAnsi="Calibri"/>
          <w:b/>
          <w:bCs/>
          <w:color w:val="000000"/>
          <w:sz w:val="28"/>
          <w:szCs w:val="28"/>
          <w:shd w:val="clear" w:color="auto" w:fill="FFFFFF"/>
        </w:rPr>
        <w:t>Цель:</w:t>
      </w:r>
      <w:r>
        <w:rPr>
          <w:rStyle w:val="c4"/>
          <w:rFonts w:ascii="Calibri" w:hAnsi="Calibri"/>
          <w:color w:val="000000"/>
          <w:sz w:val="28"/>
          <w:szCs w:val="28"/>
          <w:shd w:val="clear" w:color="auto" w:fill="FFFFFF"/>
        </w:rPr>
        <w:t> Приобщение детей к истокам народного декоративно - прикладного искусства, развитие творческих способностей.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Задачи: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 </w:t>
      </w:r>
      <w:r>
        <w:rPr>
          <w:rStyle w:val="c1"/>
          <w:color w:val="000000"/>
          <w:sz w:val="28"/>
          <w:szCs w:val="28"/>
        </w:rPr>
        <w:t>Продолжать знакомить детей с народным искусством, росписью на изделиях хохломы и ее историей;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учить видеть красоту, своеобразие в изделиях мастеров Хохломы, развивать художественный вкус;</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Вызвать желание овладеть навыками в рисовании по мотивам хохломской росписи;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учить детей видеть и выделять характерные элементы росписи;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познакомить детей с элементами узора «Ягодки», обучить приемам их рисования;</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упражнять в рисовании элементов узора «Ягодки»: «брусничка», «смородинка», «рябинка»;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учить детей пользоваться «</w:t>
      </w:r>
      <w:proofErr w:type="gramStart"/>
      <w:r>
        <w:rPr>
          <w:rStyle w:val="c1"/>
          <w:color w:val="000000"/>
          <w:sz w:val="28"/>
          <w:szCs w:val="28"/>
        </w:rPr>
        <w:t>тычком</w:t>
      </w:r>
      <w:proofErr w:type="gramEnd"/>
      <w:r>
        <w:rPr>
          <w:rStyle w:val="c1"/>
          <w:color w:val="000000"/>
          <w:sz w:val="28"/>
          <w:szCs w:val="28"/>
        </w:rPr>
        <w:t>».</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D0D0D"/>
          <w:sz w:val="28"/>
          <w:szCs w:val="28"/>
        </w:rPr>
        <w:t>Материалы и оборудование:</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Выставка предметов мастеров хохломского промысла; запись произведения  П.И.Чайковского «Камаринская»; таблицы поэтапного изображения основных хохломских узоров «травка», «листочки», «ягодки»; иллюстрации хохломских изделий; элементы узоров для дидактической игры «Угадай-ка»; полосы  бумаги с уже нарисованными образцами  ягодок, кисти № 1, </w:t>
      </w:r>
      <w:proofErr w:type="gramStart"/>
      <w:r>
        <w:rPr>
          <w:rStyle w:val="c1"/>
          <w:color w:val="000000"/>
          <w:sz w:val="28"/>
          <w:szCs w:val="28"/>
        </w:rPr>
        <w:t>тычки</w:t>
      </w:r>
      <w:proofErr w:type="gramEnd"/>
      <w:r>
        <w:rPr>
          <w:rStyle w:val="c1"/>
          <w:color w:val="000000"/>
          <w:sz w:val="28"/>
          <w:szCs w:val="28"/>
        </w:rPr>
        <w:t>, гуашь, баночки с водой, подставки для кистей, салфетки матерчатые.</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1"/>
          <w:b/>
          <w:bCs/>
          <w:color w:val="0D0D0D"/>
          <w:sz w:val="28"/>
          <w:szCs w:val="28"/>
        </w:rPr>
        <w:t>Предварительная работа: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0"/>
          <w:rFonts w:ascii="Calibri" w:hAnsi="Calibri"/>
          <w:color w:val="000000"/>
          <w:sz w:val="22"/>
          <w:szCs w:val="22"/>
        </w:rPr>
        <w:t> </w:t>
      </w:r>
      <w:proofErr w:type="gramStart"/>
      <w:r>
        <w:rPr>
          <w:rStyle w:val="c1"/>
          <w:color w:val="000000"/>
          <w:sz w:val="28"/>
          <w:szCs w:val="28"/>
        </w:rPr>
        <w:t>Знакомство с произведениями хохломской росписи; рассказ воспитателя о творчестве народных мастеров; рассматривание альбомов; чтение стихов, книг, посвященных золотой Хохломы; целевые прогулки в парк для рассматривания травы, листьев, ягод и сравнения их с произведениями хохломских мастеров; упражнения в рисовании элементов узоров хохломской росписи: «травка», «листочки»; </w:t>
      </w:r>
      <w:r>
        <w:rPr>
          <w:rStyle w:val="c11"/>
          <w:color w:val="0D0D0D"/>
          <w:sz w:val="28"/>
          <w:szCs w:val="28"/>
        </w:rPr>
        <w:t>дидактические игры «Составь узор», «Собери целое», «Угадай-ка».</w:t>
      </w:r>
      <w:proofErr w:type="gramEnd"/>
    </w:p>
    <w:p w:rsidR="00C1420A" w:rsidRDefault="00C1420A" w:rsidP="00C1420A">
      <w:pPr>
        <w:pStyle w:val="c14"/>
        <w:shd w:val="clear" w:color="auto" w:fill="FFFFFF"/>
        <w:spacing w:before="0" w:beforeAutospacing="0" w:after="0" w:afterAutospacing="0"/>
        <w:rPr>
          <w:rFonts w:ascii="Calibri" w:hAnsi="Calibri"/>
          <w:color w:val="000000"/>
          <w:sz w:val="22"/>
          <w:szCs w:val="22"/>
        </w:rPr>
      </w:pPr>
      <w:r>
        <w:rPr>
          <w:rStyle w:val="c5"/>
          <w:b/>
          <w:bCs/>
          <w:color w:val="000000"/>
          <w:sz w:val="28"/>
          <w:szCs w:val="28"/>
        </w:rPr>
        <w:t>Ход НОД:</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(Группа украшена иллюстрациями хохломской росписи, на столе стоит хохломская посуда).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1. Организационный этап</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r>
        <w:rPr>
          <w:rStyle w:val="c1"/>
          <w:color w:val="000000"/>
          <w:sz w:val="28"/>
          <w:szCs w:val="28"/>
        </w:rPr>
        <w:t> Что я вижу! Что за диво!</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Сколько радости вокруг!</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Правда, дети, тут красиво?</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w:t>
      </w:r>
      <w:proofErr w:type="gramStart"/>
      <w:r>
        <w:rPr>
          <w:rStyle w:val="c1"/>
          <w:color w:val="000000"/>
          <w:sz w:val="28"/>
          <w:szCs w:val="28"/>
        </w:rPr>
        <w:t>Аж</w:t>
      </w:r>
      <w:proofErr w:type="gramEnd"/>
      <w:r>
        <w:rPr>
          <w:rStyle w:val="c1"/>
          <w:color w:val="000000"/>
          <w:sz w:val="28"/>
          <w:szCs w:val="28"/>
        </w:rPr>
        <w:t xml:space="preserve"> захватывает дух!</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Ребята, мы с вами попали в город мастеров.</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Походите, да поглядите, какая здесь посуда собрана</w:t>
      </w:r>
      <w:proofErr w:type="gramStart"/>
      <w:r>
        <w:rPr>
          <w:rStyle w:val="c2"/>
          <w:color w:val="000000"/>
          <w:sz w:val="28"/>
          <w:szCs w:val="28"/>
        </w:rPr>
        <w:t>.</w:t>
      </w:r>
      <w:proofErr w:type="gramEnd"/>
      <w:r>
        <w:rPr>
          <w:rStyle w:val="c2"/>
          <w:color w:val="000000"/>
          <w:sz w:val="28"/>
          <w:szCs w:val="28"/>
        </w:rPr>
        <w:t> </w:t>
      </w:r>
      <w:r>
        <w:rPr>
          <w:rStyle w:val="c5"/>
          <w:b/>
          <w:bCs/>
          <w:color w:val="000000"/>
          <w:sz w:val="28"/>
          <w:szCs w:val="28"/>
        </w:rPr>
        <w:t>(</w:t>
      </w:r>
      <w:proofErr w:type="gramStart"/>
      <w:r>
        <w:rPr>
          <w:rStyle w:val="c5"/>
          <w:b/>
          <w:bCs/>
          <w:color w:val="000000"/>
          <w:sz w:val="28"/>
          <w:szCs w:val="28"/>
        </w:rPr>
        <w:t>с</w:t>
      </w:r>
      <w:proofErr w:type="gramEnd"/>
      <w:r>
        <w:rPr>
          <w:rStyle w:val="c5"/>
          <w:b/>
          <w:bCs/>
          <w:color w:val="000000"/>
          <w:sz w:val="28"/>
          <w:szCs w:val="28"/>
        </w:rPr>
        <w:t>м. прил. рис.1)</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Не простые предметы откроются вашему взору, старинными мастерами-умельцами из дерева вырезаны да волшебными узорами расписаны.</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(Звучит фонограмма русской народной песни «Камаринская»,  дети рассматривают выставку)</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2. Основной этап</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 </w:t>
      </w:r>
      <w:r>
        <w:rPr>
          <w:rStyle w:val="c1"/>
          <w:color w:val="000000"/>
          <w:sz w:val="28"/>
          <w:szCs w:val="28"/>
        </w:rPr>
        <w:t xml:space="preserve">Говорят, будто давным-давно поселился в лесу за Волгой весёлый </w:t>
      </w:r>
      <w:proofErr w:type="gramStart"/>
      <w:r>
        <w:rPr>
          <w:rStyle w:val="c1"/>
          <w:color w:val="000000"/>
          <w:sz w:val="28"/>
          <w:szCs w:val="28"/>
        </w:rPr>
        <w:t>мужичок-умелец</w:t>
      </w:r>
      <w:proofErr w:type="gramEnd"/>
      <w:r>
        <w:rPr>
          <w:rStyle w:val="c1"/>
          <w:color w:val="000000"/>
          <w:sz w:val="28"/>
          <w:szCs w:val="28"/>
        </w:rPr>
        <w:t>. Избу поставил, стол да лавку сладил, посуду деревянную вырезал. Варил себе пшённую кашу и птицам пшена не забывал насыпать. Прилетела как-то к его порогу птица-жар. Он её угостил. Жар-птица задела золотым крылом чашку с кашей, и чашка стала золотой.  Это, конечно же, сказка. А начало золотой росписи ведут от древних мастеров-живописцев.</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Сложно сделать мастеру эту замечательную посуду. Сначала мастера вырезают из дерева ложки, чашки, тарелки. Затем их покрывают глиной, чтоб дерево не впитывало краску, покрывают льняным маслом, натирают алюминиевым порошком, расписывают посуду растительным орнаментом, который берут из природы (цветы, ягоды, листочки, травка). Затем ещё раз покрывают маслом и, наконец, обжигают. После обжига посуда превращается в «золотую».</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вот какой росписью мастера расписывали предметы, вы узнаете, отгадав загадку:</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Посуда эта – не простая,</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А волшебно-расписная.</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Блюда, ложки и ковши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Так прекрасны, хороши!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Отвести всем трудно взгляд:</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Красный, черный, золотой –</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Росписи фон основной.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Дивный красоты узор</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Завораживает взор.</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Листья, ягоды, цветы,-</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Угадали роспись вы?</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Дети</w:t>
      </w:r>
      <w:r>
        <w:rPr>
          <w:rStyle w:val="c1"/>
          <w:color w:val="000000"/>
          <w:sz w:val="28"/>
          <w:szCs w:val="28"/>
        </w:rPr>
        <w:t>. Хохломская роспись!</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 </w:t>
      </w:r>
      <w:r>
        <w:rPr>
          <w:rStyle w:val="c1"/>
          <w:color w:val="000000"/>
          <w:sz w:val="28"/>
          <w:szCs w:val="28"/>
        </w:rPr>
        <w:t> Название свое роспись получила от села Хохлома.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Одну посуду использовали каждый день, а расписанную </w:t>
      </w:r>
      <w:proofErr w:type="gramStart"/>
      <w:r>
        <w:rPr>
          <w:rStyle w:val="c1"/>
          <w:color w:val="000000"/>
          <w:sz w:val="28"/>
          <w:szCs w:val="28"/>
        </w:rPr>
        <w:t>яркими</w:t>
      </w:r>
      <w:proofErr w:type="gramEnd"/>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красками – по праздникам.</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Какие цвета используются в росписи посуды?</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Дети</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ч</w:t>
      </w:r>
      <w:proofErr w:type="gramEnd"/>
      <w:r>
        <w:rPr>
          <w:rStyle w:val="c1"/>
          <w:color w:val="000000"/>
          <w:sz w:val="28"/>
          <w:szCs w:val="28"/>
        </w:rPr>
        <w:t>ёрный, красный, жёлтый, зелёный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r>
        <w:rPr>
          <w:rStyle w:val="c1"/>
          <w:color w:val="000000"/>
          <w:sz w:val="28"/>
          <w:szCs w:val="28"/>
        </w:rPr>
        <w:t> Золото (жёлтый цвет) олицетворяет счастливую жизнь, довольство, красоту и чистоту. Трава, цветы, ягоды, листья (красный и зелёный) – напоминали людям о молодости, силе. </w:t>
      </w:r>
      <w:r>
        <w:rPr>
          <w:color w:val="000000"/>
          <w:sz w:val="28"/>
          <w:szCs w:val="28"/>
        </w:rPr>
        <w:br/>
      </w:r>
      <w:r>
        <w:rPr>
          <w:rStyle w:val="c1"/>
          <w:color w:val="000000"/>
          <w:sz w:val="28"/>
          <w:szCs w:val="28"/>
        </w:rPr>
        <w:t>Чёрный цвет – цвет пепелища, земли.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Еще раз, ребята, присмотритесь к этому чуду.</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-Какие узоры нарисованы на посуде?</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w:t>
      </w:r>
      <w:r>
        <w:rPr>
          <w:rStyle w:val="c6"/>
          <w:b/>
          <w:bCs/>
          <w:color w:val="000000"/>
          <w:sz w:val="28"/>
          <w:szCs w:val="28"/>
        </w:rPr>
        <w:t>Дети</w:t>
      </w:r>
      <w:r>
        <w:rPr>
          <w:rStyle w:val="c1"/>
          <w:color w:val="000000"/>
          <w:sz w:val="28"/>
          <w:szCs w:val="28"/>
        </w:rPr>
        <w:t>.  Веточки, цветы, ягоды, рябина, земляника.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r>
        <w:rPr>
          <w:rStyle w:val="c2"/>
          <w:color w:val="000000"/>
          <w:sz w:val="28"/>
          <w:szCs w:val="28"/>
        </w:rPr>
        <w:t>. Хохломская роспись представляет собой </w:t>
      </w:r>
      <w:r>
        <w:rPr>
          <w:rStyle w:val="c2"/>
          <w:color w:val="000000"/>
          <w:sz w:val="28"/>
          <w:szCs w:val="28"/>
          <w:shd w:val="clear" w:color="auto" w:fill="FFFFFF"/>
        </w:rPr>
        <w:t>«растительно-травяной»</w:t>
      </w:r>
      <w:r>
        <w:rPr>
          <w:rStyle w:val="c1"/>
          <w:color w:val="000000"/>
          <w:sz w:val="28"/>
          <w:szCs w:val="28"/>
        </w:rPr>
        <w:t> орнамент, составленный из небольшого числа узоров, называемых «травкой», «ягодкой», «листком», «</w:t>
      </w:r>
      <w:proofErr w:type="spellStart"/>
      <w:r>
        <w:rPr>
          <w:rStyle w:val="c1"/>
          <w:color w:val="000000"/>
          <w:sz w:val="28"/>
          <w:szCs w:val="28"/>
        </w:rPr>
        <w:t>кудриной</w:t>
      </w:r>
      <w:proofErr w:type="spellEnd"/>
      <w:r>
        <w:rPr>
          <w:rStyle w:val="c1"/>
          <w:color w:val="000000"/>
          <w:sz w:val="28"/>
          <w:szCs w:val="28"/>
        </w:rPr>
        <w:t>».</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-давайте с вами вспомним, с какими узорами  хохломской росписи мы с вами уже знакомы?</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«Травка» и «Листочки» </w:t>
      </w:r>
      <w:r>
        <w:rPr>
          <w:rStyle w:val="c6"/>
          <w:b/>
          <w:bCs/>
          <w:color w:val="000000"/>
          <w:sz w:val="28"/>
          <w:szCs w:val="28"/>
          <w:shd w:val="clear" w:color="auto" w:fill="FFFFFF"/>
        </w:rPr>
        <w:t>(показ плаката с элементами (рис.2))</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а из каких основных элементов  состоит узор «Травка»?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Дети</w:t>
      </w:r>
      <w:r>
        <w:rPr>
          <w:rStyle w:val="c1"/>
          <w:color w:val="000000"/>
          <w:sz w:val="28"/>
          <w:szCs w:val="28"/>
        </w:rPr>
        <w:t xml:space="preserve">.  </w:t>
      </w:r>
      <w:proofErr w:type="spellStart"/>
      <w:r>
        <w:rPr>
          <w:rStyle w:val="c1"/>
          <w:color w:val="000000"/>
          <w:sz w:val="28"/>
          <w:szCs w:val="28"/>
        </w:rPr>
        <w:t>Осочки</w:t>
      </w:r>
      <w:proofErr w:type="spellEnd"/>
      <w:r>
        <w:rPr>
          <w:rStyle w:val="c1"/>
          <w:color w:val="000000"/>
          <w:sz w:val="28"/>
          <w:szCs w:val="28"/>
        </w:rPr>
        <w:t>, травинки, капельки, усики, завитки, кустики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proofErr w:type="gramStart"/>
      <w:r>
        <w:rPr>
          <w:rStyle w:val="c6"/>
          <w:b/>
          <w:bCs/>
          <w:color w:val="000000"/>
          <w:sz w:val="28"/>
          <w:szCs w:val="28"/>
        </w:rPr>
        <w:t>.</w:t>
      </w:r>
      <w:proofErr w:type="gramEnd"/>
      <w:r>
        <w:rPr>
          <w:rStyle w:val="c1"/>
          <w:color w:val="000000"/>
          <w:sz w:val="28"/>
          <w:szCs w:val="28"/>
        </w:rPr>
        <w:t> </w:t>
      </w:r>
      <w:proofErr w:type="gramStart"/>
      <w:r>
        <w:rPr>
          <w:rStyle w:val="c1"/>
          <w:color w:val="000000"/>
          <w:sz w:val="28"/>
          <w:szCs w:val="28"/>
        </w:rPr>
        <w:t>а</w:t>
      </w:r>
      <w:proofErr w:type="gramEnd"/>
      <w:r>
        <w:rPr>
          <w:rStyle w:val="c1"/>
          <w:color w:val="000000"/>
          <w:sz w:val="28"/>
          <w:szCs w:val="28"/>
        </w:rPr>
        <w:t xml:space="preserve"> что вы знаете об узоре «Листочки»?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Дети</w:t>
      </w:r>
      <w:r>
        <w:rPr>
          <w:rStyle w:val="c1"/>
          <w:color w:val="000000"/>
          <w:sz w:val="28"/>
          <w:szCs w:val="28"/>
        </w:rPr>
        <w:t>.  Листочки в хохломской росписи бывают простые, а бывают трилистники.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Дети</w:t>
      </w:r>
      <w:r>
        <w:rPr>
          <w:rStyle w:val="c1"/>
          <w:color w:val="000000"/>
          <w:sz w:val="28"/>
          <w:szCs w:val="28"/>
        </w:rPr>
        <w:t>.  Как вы думаете, почему они так называются? (Они состоят из трех лепестков).</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r>
        <w:rPr>
          <w:rStyle w:val="c1"/>
          <w:color w:val="000000"/>
          <w:sz w:val="28"/>
          <w:szCs w:val="28"/>
        </w:rPr>
        <w:t> А вы, ребята, хотите   создавать такие красивые узоры?</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Дети</w:t>
      </w:r>
      <w:r>
        <w:rPr>
          <w:rStyle w:val="c1"/>
          <w:color w:val="000000"/>
          <w:sz w:val="28"/>
          <w:szCs w:val="28"/>
        </w:rPr>
        <w:t>. Да.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r>
        <w:rPr>
          <w:rStyle w:val="c2"/>
          <w:color w:val="000000"/>
          <w:sz w:val="28"/>
          <w:szCs w:val="28"/>
        </w:rPr>
        <w:t> Но для этого надо немного поупражняться в их рисовании.</w:t>
      </w:r>
      <w:r>
        <w:rPr>
          <w:rStyle w:val="c1"/>
          <w:color w:val="000000"/>
          <w:sz w:val="28"/>
          <w:szCs w:val="28"/>
          <w:shd w:val="clear" w:color="auto" w:fill="FFFFFF"/>
        </w:rPr>
        <w:t> </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Перед тем, как приступить к работе, давайте с вами немного разомнемся.</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Физкультминутка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Хохлома да хохлома (руки на поясе, повороты туловища вправо – влево) Наше чудо – дивное! (руки поднять вверх, через стороны опустить вниз)</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Мы рисуем хохлому (руки перед грудью одна на другой)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Красоты невиданной! (руки поднять вверх, через стороны опустить вниз). Нарисуем травку (руки перед грудью одна на другой)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Солнечною краской (руки поднять вверх, через стороны опустить вниз) Ягоды рябинки (руки перед грудью одна на другой)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Краской цвета алого (руки поднять вверх, через стороны опустить вниз) Хохлома да хохлома (руки на поясе, повороты туловища вправо – влево)</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Вот так чудо дивное! (руки поднять вверх, через стороны опустить вниз).</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Воспитатель.</w:t>
      </w:r>
      <w:r>
        <w:rPr>
          <w:rStyle w:val="c1"/>
          <w:color w:val="000000"/>
          <w:sz w:val="28"/>
          <w:szCs w:val="28"/>
        </w:rPr>
        <w:t> А теперь проходите в нашу маленькую мастерскую.</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Сегодня мы с вами познакомимся с новым узором - этот узор называется «ягодки».</w:t>
      </w:r>
      <w:r>
        <w:rPr>
          <w:rStyle w:val="c1"/>
          <w:color w:val="000000"/>
          <w:sz w:val="28"/>
          <w:szCs w:val="28"/>
        </w:rPr>
        <w:t> </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Давай внимательно посмотрим на иллюстрации хохломских изделий</w:t>
      </w:r>
      <w:proofErr w:type="gramStart"/>
      <w:r>
        <w:rPr>
          <w:rStyle w:val="c2"/>
          <w:color w:val="000000"/>
          <w:sz w:val="28"/>
          <w:szCs w:val="28"/>
          <w:shd w:val="clear" w:color="auto" w:fill="FFFFFF"/>
        </w:rPr>
        <w:t>.</w:t>
      </w:r>
      <w:proofErr w:type="gramEnd"/>
      <w:r>
        <w:rPr>
          <w:rStyle w:val="c2"/>
          <w:color w:val="000000"/>
          <w:sz w:val="28"/>
          <w:szCs w:val="28"/>
          <w:shd w:val="clear" w:color="auto" w:fill="FFFFFF"/>
        </w:rPr>
        <w:t> </w:t>
      </w:r>
      <w:r>
        <w:rPr>
          <w:rStyle w:val="c5"/>
          <w:b/>
          <w:bCs/>
          <w:color w:val="000000"/>
          <w:sz w:val="28"/>
          <w:szCs w:val="28"/>
          <w:shd w:val="clear" w:color="auto" w:fill="FFFFFF"/>
        </w:rPr>
        <w:t>(</w:t>
      </w:r>
      <w:proofErr w:type="gramStart"/>
      <w:r>
        <w:rPr>
          <w:rStyle w:val="c5"/>
          <w:b/>
          <w:bCs/>
          <w:color w:val="000000"/>
          <w:sz w:val="28"/>
          <w:szCs w:val="28"/>
          <w:shd w:val="clear" w:color="auto" w:fill="FFFFFF"/>
        </w:rPr>
        <w:t>р</w:t>
      </w:r>
      <w:proofErr w:type="gramEnd"/>
      <w:r>
        <w:rPr>
          <w:rStyle w:val="c5"/>
          <w:b/>
          <w:bCs/>
          <w:color w:val="000000"/>
          <w:sz w:val="28"/>
          <w:szCs w:val="28"/>
          <w:shd w:val="clear" w:color="auto" w:fill="FFFFFF"/>
        </w:rPr>
        <w:t>ис.3.)</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 Какие ягодки присутствуют в хохломской росписи?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Это: брусничка, крыжовник, смородинка, клубничка, рябинка, малинка. Все ягодки изображаются стилизованно, то есть упрощенно, в одной плоскости. Для придания объема изображения каждой ягодки используют точки и дуги.</w:t>
      </w:r>
      <w:r>
        <w:rPr>
          <w:color w:val="000000"/>
          <w:sz w:val="28"/>
          <w:szCs w:val="28"/>
        </w:rPr>
        <w:br/>
      </w:r>
      <w:r>
        <w:rPr>
          <w:rStyle w:val="c1"/>
          <w:color w:val="000000"/>
          <w:sz w:val="28"/>
          <w:szCs w:val="28"/>
          <w:shd w:val="clear" w:color="auto" w:fill="FFFFFF"/>
        </w:rPr>
        <w:t>Для ягод бруснички, смородинки и рябинки используют печатку. А вот крыжовник, клубничку и малинку рисуют сразу кистью. После высыхания красной краски ягоды “оживляют” желтым цветом.</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Сегодня мы с вами научимся рисовать элементы узора «Ягодки» хохломской росписи:  «Брусничка», «Смородинка», «Рябинка»</w:t>
      </w:r>
      <w:proofErr w:type="gramStart"/>
      <w:r>
        <w:rPr>
          <w:rStyle w:val="c2"/>
          <w:color w:val="000000"/>
          <w:sz w:val="28"/>
          <w:szCs w:val="28"/>
        </w:rPr>
        <w:t>.</w:t>
      </w:r>
      <w:proofErr w:type="gramEnd"/>
      <w:r>
        <w:rPr>
          <w:rStyle w:val="c2"/>
          <w:color w:val="000000"/>
          <w:sz w:val="28"/>
          <w:szCs w:val="28"/>
        </w:rPr>
        <w:t> </w:t>
      </w:r>
      <w:r>
        <w:rPr>
          <w:rStyle w:val="c5"/>
          <w:b/>
          <w:bCs/>
          <w:color w:val="000000"/>
          <w:sz w:val="28"/>
          <w:szCs w:val="28"/>
        </w:rPr>
        <w:t>(</w:t>
      </w:r>
      <w:proofErr w:type="gramStart"/>
      <w:r>
        <w:rPr>
          <w:rStyle w:val="c5"/>
          <w:b/>
          <w:bCs/>
          <w:color w:val="000000"/>
          <w:sz w:val="28"/>
          <w:szCs w:val="28"/>
        </w:rPr>
        <w:t>р</w:t>
      </w:r>
      <w:proofErr w:type="gramEnd"/>
      <w:r>
        <w:rPr>
          <w:rStyle w:val="c5"/>
          <w:b/>
          <w:bCs/>
          <w:color w:val="000000"/>
          <w:sz w:val="28"/>
          <w:szCs w:val="28"/>
        </w:rPr>
        <w:t>ис.4.)</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Посмотрите внимательно, какой формы, цвета брусничка, смородинка и рябинка?</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Правильно, они круглые и красного цвета. Ребята, чтобы наши брусничка, смородинка и рябинка были ровные, круглые, аккуратные, мы их будем рисовать </w:t>
      </w:r>
      <w:proofErr w:type="gramStart"/>
      <w:r>
        <w:rPr>
          <w:rStyle w:val="c1"/>
          <w:color w:val="000000"/>
          <w:sz w:val="28"/>
          <w:szCs w:val="28"/>
        </w:rPr>
        <w:t>тычком</w:t>
      </w:r>
      <w:proofErr w:type="gramEnd"/>
      <w:r>
        <w:rPr>
          <w:rStyle w:val="c1"/>
          <w:color w:val="000000"/>
          <w:sz w:val="28"/>
          <w:szCs w:val="28"/>
        </w:rPr>
        <w:t xml:space="preserve"> -  вот такой трубочкой  туго скрученной из бумаги (Показ воспитателя тычка). </w:t>
      </w:r>
      <w:proofErr w:type="spellStart"/>
      <w:r>
        <w:rPr>
          <w:rStyle w:val="c1"/>
          <w:color w:val="000000"/>
          <w:sz w:val="28"/>
          <w:szCs w:val="28"/>
        </w:rPr>
        <w:t>Тычек</w:t>
      </w:r>
      <w:proofErr w:type="spellEnd"/>
      <w:r>
        <w:rPr>
          <w:rStyle w:val="c1"/>
          <w:color w:val="000000"/>
          <w:sz w:val="28"/>
          <w:szCs w:val="28"/>
        </w:rPr>
        <w:t xml:space="preserve"> надо держать строго вертикально, чтобы все ягодки получились кругленькие и красивые.</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Начнем наши упражнения с рисования бруснички, самой простой из ягодок.</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У каждого из вас  есть полосы  бумаги с уже нарисованными образцами  ягодок, вам надо продолжить рисунок, нарисовав ягодки до конца полосы</w:t>
      </w:r>
      <w:proofErr w:type="gramStart"/>
      <w:r>
        <w:rPr>
          <w:rStyle w:val="c2"/>
          <w:color w:val="000000"/>
          <w:sz w:val="28"/>
          <w:szCs w:val="28"/>
        </w:rPr>
        <w:t>.</w:t>
      </w:r>
      <w:proofErr w:type="gramEnd"/>
      <w:r>
        <w:rPr>
          <w:rStyle w:val="c2"/>
          <w:color w:val="000000"/>
          <w:sz w:val="28"/>
          <w:szCs w:val="28"/>
        </w:rPr>
        <w:t> </w:t>
      </w:r>
      <w:r>
        <w:rPr>
          <w:rStyle w:val="c6"/>
          <w:b/>
          <w:bCs/>
          <w:color w:val="000000"/>
          <w:sz w:val="28"/>
          <w:szCs w:val="28"/>
        </w:rPr>
        <w:t>(</w:t>
      </w:r>
      <w:proofErr w:type="gramStart"/>
      <w:r>
        <w:rPr>
          <w:rStyle w:val="c6"/>
          <w:b/>
          <w:bCs/>
          <w:color w:val="000000"/>
          <w:sz w:val="28"/>
          <w:szCs w:val="28"/>
        </w:rPr>
        <w:t>р</w:t>
      </w:r>
      <w:proofErr w:type="gramEnd"/>
      <w:r>
        <w:rPr>
          <w:rStyle w:val="c6"/>
          <w:b/>
          <w:bCs/>
          <w:color w:val="000000"/>
          <w:sz w:val="28"/>
          <w:szCs w:val="28"/>
        </w:rPr>
        <w:t>ис.5)</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Брусничку начинаем рисовать с серединки.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Молодцы, замечательные получились ягодки.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теперь приступим к рисованию смородинки.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Ребята, вспомните, на каком уже знакомом вам элементе надо рисовать смородинку и рябинку? (</w:t>
      </w:r>
      <w:proofErr w:type="spellStart"/>
      <w:r>
        <w:rPr>
          <w:rStyle w:val="c1"/>
          <w:color w:val="000000"/>
          <w:sz w:val="28"/>
          <w:szCs w:val="28"/>
        </w:rPr>
        <w:t>осочка</w:t>
      </w:r>
      <w:proofErr w:type="spellEnd"/>
      <w:r>
        <w:rPr>
          <w:rStyle w:val="c1"/>
          <w:color w:val="000000"/>
          <w:sz w:val="28"/>
          <w:szCs w:val="28"/>
        </w:rPr>
        <w:t>).</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xml:space="preserve">Сначала мы рисуем </w:t>
      </w:r>
      <w:proofErr w:type="spellStart"/>
      <w:r>
        <w:rPr>
          <w:rStyle w:val="c1"/>
          <w:color w:val="000000"/>
          <w:sz w:val="28"/>
          <w:szCs w:val="28"/>
        </w:rPr>
        <w:t>осочку</w:t>
      </w:r>
      <w:proofErr w:type="spellEnd"/>
      <w:r>
        <w:rPr>
          <w:rStyle w:val="c1"/>
          <w:color w:val="000000"/>
          <w:sz w:val="28"/>
          <w:szCs w:val="28"/>
        </w:rPr>
        <w:t xml:space="preserve"> –  тоненькую веточку кончиком кисти черной краской, а затем печаткой рисуем  ягодки, располагаем их как на образце.</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Ну а теперь рябинка: сначала рисуем несколько  веточек кончиком кисти черной краской, а затем сами ягодки печаткой.</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Ягодки манят, рассыпаются, разбегаются, повисли на веточках.</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Молодцы, у всех получились красивые смородинки и рябинки.</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2"/>
          <w:color w:val="000000"/>
          <w:sz w:val="28"/>
          <w:szCs w:val="28"/>
        </w:rPr>
        <w:t>- А сейчас мы с вами поиграем. Я буду показывать вам различные элементы хохломской росписи, а вы должны будите правильно их назвать</w:t>
      </w:r>
      <w:proofErr w:type="gramStart"/>
      <w:r>
        <w:rPr>
          <w:rStyle w:val="c2"/>
          <w:color w:val="000000"/>
          <w:sz w:val="28"/>
          <w:szCs w:val="28"/>
        </w:rPr>
        <w:t>.</w:t>
      </w:r>
      <w:proofErr w:type="gramEnd"/>
      <w:r>
        <w:rPr>
          <w:rStyle w:val="c2"/>
          <w:color w:val="000000"/>
          <w:sz w:val="28"/>
          <w:szCs w:val="28"/>
        </w:rPr>
        <w:t> </w:t>
      </w:r>
      <w:r>
        <w:rPr>
          <w:rStyle w:val="c5"/>
          <w:b/>
          <w:bCs/>
          <w:color w:val="000000"/>
          <w:sz w:val="28"/>
          <w:szCs w:val="28"/>
        </w:rPr>
        <w:t>(</w:t>
      </w:r>
      <w:proofErr w:type="gramStart"/>
      <w:r>
        <w:rPr>
          <w:rStyle w:val="c5"/>
          <w:b/>
          <w:bCs/>
          <w:color w:val="000000"/>
          <w:sz w:val="28"/>
          <w:szCs w:val="28"/>
        </w:rPr>
        <w:t>р</w:t>
      </w:r>
      <w:proofErr w:type="gramEnd"/>
      <w:r>
        <w:rPr>
          <w:rStyle w:val="c5"/>
          <w:b/>
          <w:bCs/>
          <w:color w:val="000000"/>
          <w:sz w:val="28"/>
          <w:szCs w:val="28"/>
        </w:rPr>
        <w:t>ис.6)</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 xml:space="preserve">Проводится дидактическая игра «Угадай – </w:t>
      </w:r>
      <w:proofErr w:type="spellStart"/>
      <w:r>
        <w:rPr>
          <w:rStyle w:val="c5"/>
          <w:b/>
          <w:bCs/>
          <w:color w:val="000000"/>
          <w:sz w:val="28"/>
          <w:szCs w:val="28"/>
        </w:rPr>
        <w:t>ка</w:t>
      </w:r>
      <w:proofErr w:type="spellEnd"/>
      <w:r>
        <w:rPr>
          <w:rStyle w:val="c5"/>
          <w:b/>
          <w:bCs/>
          <w:color w:val="000000"/>
          <w:sz w:val="28"/>
          <w:szCs w:val="28"/>
        </w:rPr>
        <w:t>! »</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proofErr w:type="gramStart"/>
      <w:r>
        <w:rPr>
          <w:rStyle w:val="c2"/>
          <w:color w:val="000000"/>
          <w:sz w:val="28"/>
          <w:szCs w:val="28"/>
        </w:rPr>
        <w:t>Ну</w:t>
      </w:r>
      <w:proofErr w:type="gramEnd"/>
      <w:r>
        <w:rPr>
          <w:rStyle w:val="c2"/>
          <w:color w:val="000000"/>
          <w:sz w:val="28"/>
          <w:szCs w:val="28"/>
        </w:rPr>
        <w:t xml:space="preserve"> вот наши ягодки подсохли, давайте</w:t>
      </w:r>
      <w:r>
        <w:rPr>
          <w:rStyle w:val="c2"/>
          <w:color w:val="000000"/>
          <w:sz w:val="28"/>
          <w:szCs w:val="28"/>
          <w:shd w:val="clear" w:color="auto" w:fill="FFFFFF"/>
        </w:rPr>
        <w:t> “оживим” ягодки желтым цветом, дорисуем кончиком кисти точечки и наши ягодки сразу оживятся.</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5"/>
          <w:b/>
          <w:bCs/>
          <w:color w:val="000000"/>
          <w:sz w:val="28"/>
          <w:szCs w:val="28"/>
        </w:rPr>
        <w:t>3. Заключительный этап</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теперь давайте послушаем стихотворение о хохломе и полюбуемся, какие у нас получились замечательные узоры.</w:t>
      </w:r>
    </w:p>
    <w:p w:rsidR="00C1420A" w:rsidRDefault="00C1420A" w:rsidP="00C1420A">
      <w:pPr>
        <w:pStyle w:val="c14"/>
        <w:shd w:val="clear" w:color="auto" w:fill="FFFFFF"/>
        <w:spacing w:before="0" w:beforeAutospacing="0" w:after="0" w:afterAutospacing="0"/>
        <w:rPr>
          <w:rFonts w:ascii="Calibri" w:hAnsi="Calibri"/>
          <w:color w:val="000000"/>
          <w:sz w:val="22"/>
          <w:szCs w:val="22"/>
        </w:rPr>
      </w:pPr>
      <w:r>
        <w:rPr>
          <w:rStyle w:val="c1"/>
          <w:color w:val="000000"/>
          <w:sz w:val="28"/>
          <w:szCs w:val="28"/>
        </w:rPr>
        <w:t>Хохломская роспись - </w:t>
      </w:r>
      <w:r>
        <w:rPr>
          <w:color w:val="000000"/>
          <w:sz w:val="28"/>
          <w:szCs w:val="28"/>
        </w:rPr>
        <w:br/>
      </w:r>
      <w:r>
        <w:rPr>
          <w:rStyle w:val="c1"/>
          <w:color w:val="000000"/>
          <w:sz w:val="28"/>
          <w:szCs w:val="28"/>
        </w:rPr>
        <w:t>Алых ягод россыпь. </w:t>
      </w:r>
      <w:r>
        <w:rPr>
          <w:color w:val="000000"/>
          <w:sz w:val="28"/>
          <w:szCs w:val="28"/>
        </w:rPr>
        <w:br/>
      </w:r>
      <w:r>
        <w:rPr>
          <w:rStyle w:val="c1"/>
          <w:color w:val="000000"/>
          <w:sz w:val="28"/>
          <w:szCs w:val="28"/>
        </w:rPr>
        <w:t>Отголоски лета</w:t>
      </w:r>
      <w:proofErr w:type="gramStart"/>
      <w:r>
        <w:rPr>
          <w:rStyle w:val="c1"/>
          <w:color w:val="000000"/>
          <w:sz w:val="28"/>
          <w:szCs w:val="28"/>
        </w:rPr>
        <w:t> </w:t>
      </w:r>
      <w:r>
        <w:rPr>
          <w:color w:val="000000"/>
          <w:sz w:val="28"/>
          <w:szCs w:val="28"/>
        </w:rPr>
        <w:br/>
      </w:r>
      <w:r>
        <w:rPr>
          <w:rStyle w:val="c1"/>
          <w:color w:val="000000"/>
          <w:sz w:val="28"/>
          <w:szCs w:val="28"/>
        </w:rPr>
        <w:t>В</w:t>
      </w:r>
      <w:proofErr w:type="gramEnd"/>
      <w:r>
        <w:rPr>
          <w:rStyle w:val="c1"/>
          <w:color w:val="000000"/>
          <w:sz w:val="28"/>
          <w:szCs w:val="28"/>
        </w:rPr>
        <w:t xml:space="preserve"> зелени травы. </w:t>
      </w:r>
      <w:r>
        <w:rPr>
          <w:color w:val="000000"/>
          <w:sz w:val="28"/>
          <w:szCs w:val="28"/>
        </w:rPr>
        <w:br/>
      </w:r>
      <w:r>
        <w:rPr>
          <w:rStyle w:val="c1"/>
          <w:color w:val="000000"/>
          <w:sz w:val="28"/>
          <w:szCs w:val="28"/>
        </w:rPr>
        <w:t>Рощи, перелески, </w:t>
      </w:r>
      <w:r>
        <w:rPr>
          <w:color w:val="000000"/>
          <w:sz w:val="28"/>
          <w:szCs w:val="28"/>
        </w:rPr>
        <w:br/>
      </w:r>
      <w:r>
        <w:rPr>
          <w:rStyle w:val="c1"/>
          <w:color w:val="000000"/>
          <w:sz w:val="28"/>
          <w:szCs w:val="28"/>
        </w:rPr>
        <w:t>Шелковые всплески </w:t>
      </w:r>
      <w:r>
        <w:rPr>
          <w:color w:val="000000"/>
          <w:sz w:val="28"/>
          <w:szCs w:val="28"/>
        </w:rPr>
        <w:br/>
      </w:r>
      <w:r>
        <w:rPr>
          <w:rStyle w:val="c1"/>
          <w:color w:val="000000"/>
          <w:sz w:val="28"/>
          <w:szCs w:val="28"/>
        </w:rPr>
        <w:t>Солнечно – медовой </w:t>
      </w:r>
      <w:r>
        <w:rPr>
          <w:color w:val="000000"/>
          <w:sz w:val="28"/>
          <w:szCs w:val="28"/>
        </w:rPr>
        <w:br/>
      </w:r>
      <w:r>
        <w:rPr>
          <w:rStyle w:val="c1"/>
          <w:color w:val="000000"/>
          <w:sz w:val="28"/>
          <w:szCs w:val="28"/>
        </w:rPr>
        <w:t>Золотой листвы.</w:t>
      </w:r>
    </w:p>
    <w:p w:rsidR="00C1420A" w:rsidRDefault="00C1420A" w:rsidP="00C1420A">
      <w:pPr>
        <w:pStyle w:val="c14"/>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1"/>
          <w:color w:val="000000"/>
          <w:sz w:val="28"/>
          <w:szCs w:val="28"/>
        </w:rPr>
        <w:t>Роспись хохломская, </w:t>
      </w:r>
      <w:r>
        <w:rPr>
          <w:color w:val="000000"/>
          <w:sz w:val="28"/>
          <w:szCs w:val="28"/>
        </w:rPr>
        <w:br/>
      </w:r>
      <w:r>
        <w:rPr>
          <w:rStyle w:val="c1"/>
          <w:color w:val="000000"/>
          <w:sz w:val="28"/>
          <w:szCs w:val="28"/>
        </w:rPr>
        <w:t>Словно колдовская, </w:t>
      </w:r>
      <w:r>
        <w:rPr>
          <w:color w:val="000000"/>
          <w:sz w:val="28"/>
          <w:szCs w:val="28"/>
        </w:rPr>
        <w:br/>
      </w:r>
      <w:r>
        <w:rPr>
          <w:rStyle w:val="c1"/>
          <w:color w:val="000000"/>
          <w:sz w:val="28"/>
          <w:szCs w:val="28"/>
        </w:rPr>
        <w:t>В сказочную песню</w:t>
      </w:r>
      <w:proofErr w:type="gramStart"/>
      <w:r>
        <w:rPr>
          <w:rStyle w:val="c1"/>
          <w:color w:val="000000"/>
          <w:sz w:val="28"/>
          <w:szCs w:val="28"/>
        </w:rPr>
        <w:t> </w:t>
      </w:r>
      <w:r>
        <w:rPr>
          <w:color w:val="000000"/>
          <w:sz w:val="28"/>
          <w:szCs w:val="28"/>
        </w:rPr>
        <w:br/>
      </w:r>
      <w:r>
        <w:rPr>
          <w:rStyle w:val="c1"/>
          <w:color w:val="000000"/>
          <w:sz w:val="28"/>
          <w:szCs w:val="28"/>
        </w:rPr>
        <w:t>П</w:t>
      </w:r>
      <w:proofErr w:type="gramEnd"/>
      <w:r>
        <w:rPr>
          <w:rStyle w:val="c1"/>
          <w:color w:val="000000"/>
          <w:sz w:val="28"/>
          <w:szCs w:val="28"/>
        </w:rPr>
        <w:t>росится сама, </w:t>
      </w:r>
      <w:r>
        <w:rPr>
          <w:color w:val="000000"/>
          <w:sz w:val="28"/>
          <w:szCs w:val="28"/>
        </w:rPr>
        <w:br/>
      </w:r>
      <w:r>
        <w:rPr>
          <w:rStyle w:val="c1"/>
          <w:color w:val="000000"/>
          <w:sz w:val="28"/>
          <w:szCs w:val="28"/>
        </w:rPr>
        <w:t>И нигде на свете </w:t>
      </w:r>
      <w:r>
        <w:rPr>
          <w:color w:val="000000"/>
          <w:sz w:val="28"/>
          <w:szCs w:val="28"/>
        </w:rPr>
        <w:br/>
      </w:r>
      <w:r>
        <w:rPr>
          <w:rStyle w:val="c1"/>
          <w:color w:val="000000"/>
          <w:sz w:val="28"/>
          <w:szCs w:val="28"/>
        </w:rPr>
        <w:t>Нет таких соцветий! </w:t>
      </w:r>
      <w:r>
        <w:rPr>
          <w:color w:val="000000"/>
          <w:sz w:val="28"/>
          <w:szCs w:val="28"/>
        </w:rPr>
        <w:br/>
      </w:r>
      <w:r>
        <w:rPr>
          <w:rStyle w:val="c1"/>
          <w:color w:val="000000"/>
          <w:sz w:val="28"/>
          <w:szCs w:val="28"/>
        </w:rPr>
        <w:t>Всех чудес чудесней</w:t>
      </w:r>
      <w:proofErr w:type="gramStart"/>
      <w:r>
        <w:rPr>
          <w:rStyle w:val="c1"/>
          <w:color w:val="000000"/>
          <w:sz w:val="28"/>
          <w:szCs w:val="28"/>
        </w:rPr>
        <w:t> </w:t>
      </w:r>
      <w:r>
        <w:rPr>
          <w:color w:val="000000"/>
          <w:sz w:val="28"/>
          <w:szCs w:val="28"/>
        </w:rPr>
        <w:br/>
      </w:r>
      <w:r>
        <w:rPr>
          <w:rStyle w:val="c1"/>
          <w:color w:val="000000"/>
          <w:sz w:val="28"/>
          <w:szCs w:val="28"/>
        </w:rPr>
        <w:t>Н</w:t>
      </w:r>
      <w:proofErr w:type="gramEnd"/>
      <w:r>
        <w:rPr>
          <w:rStyle w:val="c1"/>
          <w:color w:val="000000"/>
          <w:sz w:val="28"/>
          <w:szCs w:val="28"/>
        </w:rPr>
        <w:t>аша Хохлома!          (П. Синявский)</w:t>
      </w:r>
      <w:proofErr w:type="gramStart"/>
      <w:r>
        <w:rPr>
          <w:rStyle w:val="c1"/>
          <w:color w:val="000000"/>
          <w:sz w:val="28"/>
          <w:szCs w:val="28"/>
        </w:rPr>
        <w:t> .</w:t>
      </w:r>
      <w:proofErr w:type="gramEnd"/>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color w:val="000000"/>
          <w:sz w:val="28"/>
          <w:szCs w:val="28"/>
        </w:rPr>
        <w:br/>
      </w:r>
      <w:r>
        <w:rPr>
          <w:color w:val="000000"/>
          <w:sz w:val="28"/>
          <w:szCs w:val="28"/>
        </w:rPr>
        <w:br/>
      </w:r>
      <w:r>
        <w:rPr>
          <w:rStyle w:val="c5"/>
          <w:b/>
          <w:bCs/>
          <w:color w:val="000000"/>
          <w:sz w:val="28"/>
          <w:szCs w:val="28"/>
        </w:rPr>
        <w:t>Воспитатель задает вопросы детям:</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6"/>
          <w:b/>
          <w:bCs/>
          <w:color w:val="000000"/>
          <w:sz w:val="28"/>
          <w:szCs w:val="28"/>
        </w:rPr>
        <w:t>- </w:t>
      </w:r>
      <w:r>
        <w:rPr>
          <w:rStyle w:val="c8"/>
          <w:color w:val="000000"/>
          <w:sz w:val="28"/>
          <w:szCs w:val="28"/>
        </w:rPr>
        <w:t>с каким</w:t>
      </w:r>
      <w:r>
        <w:rPr>
          <w:rStyle w:val="c6"/>
          <w:b/>
          <w:bCs/>
          <w:color w:val="000000"/>
          <w:sz w:val="28"/>
          <w:szCs w:val="28"/>
        </w:rPr>
        <w:t> </w:t>
      </w:r>
      <w:r>
        <w:rPr>
          <w:rStyle w:val="c1"/>
          <w:color w:val="000000"/>
          <w:sz w:val="28"/>
          <w:szCs w:val="28"/>
        </w:rPr>
        <w:t>узором Хохломской росписи вы познакомились?</w:t>
      </w:r>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8"/>
          <w:color w:val="000000"/>
          <w:sz w:val="22"/>
          <w:szCs w:val="22"/>
        </w:rPr>
        <w:t>-  </w:t>
      </w:r>
      <w:r>
        <w:rPr>
          <w:rStyle w:val="c1"/>
          <w:color w:val="000000"/>
          <w:sz w:val="28"/>
          <w:szCs w:val="28"/>
        </w:rPr>
        <w:t>какие вы знаете элементы узора «Ягодки»</w:t>
      </w:r>
      <w:proofErr w:type="gramStart"/>
      <w:r>
        <w:rPr>
          <w:rStyle w:val="c1"/>
          <w:color w:val="000000"/>
          <w:sz w:val="28"/>
          <w:szCs w:val="28"/>
        </w:rPr>
        <w:t xml:space="preserve"> ?</w:t>
      </w:r>
      <w:proofErr w:type="gramEnd"/>
    </w:p>
    <w:p w:rsidR="00C1420A" w:rsidRDefault="00C1420A" w:rsidP="00C1420A">
      <w:pPr>
        <w:pStyle w:val="c0"/>
        <w:shd w:val="clear" w:color="auto" w:fill="FFFFFF"/>
        <w:spacing w:before="0" w:beforeAutospacing="0" w:after="0" w:afterAutospacing="0"/>
        <w:rPr>
          <w:rFonts w:ascii="Calibri" w:hAnsi="Calibri"/>
          <w:color w:val="000000"/>
          <w:sz w:val="22"/>
          <w:szCs w:val="22"/>
        </w:rPr>
      </w:pPr>
      <w:r>
        <w:rPr>
          <w:rStyle w:val="c8"/>
          <w:color w:val="000000"/>
          <w:sz w:val="28"/>
          <w:szCs w:val="28"/>
        </w:rPr>
        <w:t>- Что больше всего понравилось, почему?</w:t>
      </w:r>
    </w:p>
    <w:p w:rsidR="00C1420A" w:rsidRDefault="00C1420A" w:rsidP="00C1420A"/>
    <w:p w:rsidR="00C1420A" w:rsidRDefault="00C1420A" w:rsidP="00C1420A"/>
    <w:p w:rsidR="00C1420A" w:rsidRDefault="00C1420A" w:rsidP="00C1420A"/>
    <w:p w:rsidR="00C1420A" w:rsidRDefault="00C1420A" w:rsidP="00C1420A"/>
    <w:p w:rsidR="00C1420A" w:rsidRDefault="00C1420A" w:rsidP="00C1420A"/>
    <w:p w:rsidR="00C1420A" w:rsidRDefault="00C1420A" w:rsidP="00C1420A"/>
    <w:p w:rsidR="00C1420A" w:rsidRPr="005C3EAF"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lastRenderedPageBreak/>
        <w:t>Конспект НОД для детей старшей группы: Знакомство с Гжелью</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Программные задачи: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Воспитывать чувство гордости за талант своего народа, уважение к мастерам и желание создавать своими руками коллективную работу – гжельский сервиз.</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Продолжить знакомить детей с русскими народными промыслами на примере гжельской керамики.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Учить оформлять объёмную плоскость элементами узора гжельской росписи.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Развивать чувство композиции, умение красиво располагать узор на объёмной плоскости.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Учить выполнять орнамент с применением элемента «капелька».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Развивать у детей интерес к народному декоративно-прикладному искусству, способствовать развитию эстетического вкуса.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Развивать речь и мелкую моторику рук детей.</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Материалы и оборудование: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посуда с гжельской росписью;</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иллюстрационный материал по теме «Гжель»;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таблица с элементами гжельской росписи;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заготовки из бумаги для росписи;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материалы для творческой работы (кисти, гуашь, стаканчики для воды, тряпочки и салфетки, клеенка);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музыкальный центр и запись музыки для настройки.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Методы и приемы: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словесный метод – чтение стихотворений, прием в форме вопросов и ответов;</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наглядный метод - рассматривание гжельской посуды;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практический метод – роспись детьми моделей гжельской посуды.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Ход занятия</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Ребята, отгадайте загадку:</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Сине-белая посуда, расскажи-ка, ты откуда?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Видно издали пришла и цветами расцвела: голубыми, синими, нежными, красивыми.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(Гжельская роспись)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А почему вы так решили? (Потому что мы знаем, что синие и голубые узоры и цветы на белой посуде – это гжельские узоры).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Кто расписывает такими узорами? (Гжельские мастера)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xml:space="preserve">-  А где </w:t>
      </w:r>
      <w:proofErr w:type="gramStart"/>
      <w:r w:rsidRPr="00807282">
        <w:rPr>
          <w:rFonts w:ascii="Times New Roman" w:hAnsi="Times New Roman" w:cs="Times New Roman"/>
          <w:sz w:val="28"/>
          <w:szCs w:val="28"/>
          <w:lang w:eastAsia="ru-RU"/>
        </w:rPr>
        <w:t>живут и работают такие мастера вы знаете</w:t>
      </w:r>
      <w:proofErr w:type="gramEnd"/>
      <w:r w:rsidRPr="00807282">
        <w:rPr>
          <w:rFonts w:ascii="Times New Roman" w:hAnsi="Times New Roman" w:cs="Times New Roman"/>
          <w:sz w:val="28"/>
          <w:szCs w:val="28"/>
          <w:lang w:eastAsia="ru-RU"/>
        </w:rPr>
        <w:t>? (В подмосковном местечке Гжель).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-Ребята, а у вас дома есть изделия с такими синими узорами?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(ответы детей)</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Default="00C1420A" w:rsidP="00C1420A">
      <w:pPr>
        <w:pStyle w:val="a5"/>
        <w:rPr>
          <w:rFonts w:ascii="Times New Roman" w:hAnsi="Times New Roman" w:cs="Times New Roman"/>
          <w:b/>
          <w:bCs/>
          <w:sz w:val="28"/>
          <w:szCs w:val="28"/>
          <w:lang w:eastAsia="ru-RU"/>
        </w:rPr>
      </w:pPr>
    </w:p>
    <w:p w:rsidR="00C1420A" w:rsidRDefault="00C1420A" w:rsidP="00C1420A">
      <w:pPr>
        <w:pStyle w:val="a5"/>
        <w:rPr>
          <w:rFonts w:ascii="Times New Roman" w:hAnsi="Times New Roman" w:cs="Times New Roman"/>
          <w:b/>
          <w:bCs/>
          <w:sz w:val="28"/>
          <w:szCs w:val="28"/>
          <w:lang w:eastAsia="ru-RU"/>
        </w:rPr>
      </w:pP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Воспитатель: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lastRenderedPageBreak/>
        <w:t>-  Сегодня мы с вами отправимся в необычное путешествие к народным умельцам в сине-голубую сказку. А почему она так называется, вы поймёте сами.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xml:space="preserve"> - В некотором царстве, в некотором государстве, недалеко от Москвы, стоит деревенька Гжель. </w:t>
      </w:r>
      <w:proofErr w:type="spellStart"/>
      <w:proofErr w:type="gramStart"/>
      <w:r w:rsidRPr="00807282">
        <w:rPr>
          <w:rFonts w:ascii="Times New Roman" w:hAnsi="Times New Roman" w:cs="Times New Roman"/>
          <w:sz w:val="28"/>
          <w:szCs w:val="28"/>
          <w:lang w:eastAsia="ru-RU"/>
        </w:rPr>
        <w:t>Давным</w:t>
      </w:r>
      <w:proofErr w:type="spellEnd"/>
      <w:r w:rsidRPr="00807282">
        <w:rPr>
          <w:rFonts w:ascii="Times New Roman" w:hAnsi="Times New Roman" w:cs="Times New Roman"/>
          <w:sz w:val="28"/>
          <w:szCs w:val="28"/>
          <w:lang w:eastAsia="ru-RU"/>
        </w:rPr>
        <w:t>- давно</w:t>
      </w:r>
      <w:proofErr w:type="gramEnd"/>
      <w:r w:rsidRPr="00807282">
        <w:rPr>
          <w:rFonts w:ascii="Times New Roman" w:hAnsi="Times New Roman" w:cs="Times New Roman"/>
          <w:sz w:val="28"/>
          <w:szCs w:val="28"/>
          <w:lang w:eastAsia="ru-RU"/>
        </w:rPr>
        <w:t xml:space="preserve"> жили там смелые да умелые весёлые мастера. Собрались они однажды и стали думу думать, как бы им мастерство своё показать, да людей порадовать, край свой прославить. Думали, думали и придумали. Нашли они в своей сторонушке глину чудесную, белую-белую, и решили лепить из неё разную посуду и расписывать её синей краской различных оттенков. Сами </w:t>
      </w:r>
      <w:proofErr w:type="spellStart"/>
      <w:r w:rsidRPr="00807282">
        <w:rPr>
          <w:rFonts w:ascii="Times New Roman" w:hAnsi="Times New Roman" w:cs="Times New Roman"/>
          <w:sz w:val="28"/>
          <w:szCs w:val="28"/>
          <w:lang w:eastAsia="ru-RU"/>
        </w:rPr>
        <w:t>гжельцы</w:t>
      </w:r>
      <w:proofErr w:type="spellEnd"/>
      <w:r w:rsidRPr="00807282">
        <w:rPr>
          <w:rFonts w:ascii="Times New Roman" w:hAnsi="Times New Roman" w:cs="Times New Roman"/>
          <w:sz w:val="28"/>
          <w:szCs w:val="28"/>
          <w:lang w:eastAsia="ru-RU"/>
        </w:rPr>
        <w:t xml:space="preserve"> любили говорить, что небо у них, как нигде в России синее-синее. Вот и задумали они перенести эту синеву на белый фарфор. Рисовали на посуде узоры из цветов, капелек, </w:t>
      </w:r>
      <w:proofErr w:type="spellStart"/>
      <w:r w:rsidRPr="00807282">
        <w:rPr>
          <w:rFonts w:ascii="Times New Roman" w:hAnsi="Times New Roman" w:cs="Times New Roman"/>
          <w:sz w:val="28"/>
          <w:szCs w:val="28"/>
          <w:lang w:eastAsia="ru-RU"/>
        </w:rPr>
        <w:t>полосочек</w:t>
      </w:r>
      <w:proofErr w:type="spellEnd"/>
      <w:r w:rsidRPr="00807282">
        <w:rPr>
          <w:rFonts w:ascii="Times New Roman" w:hAnsi="Times New Roman" w:cs="Times New Roman"/>
          <w:sz w:val="28"/>
          <w:szCs w:val="28"/>
          <w:lang w:eastAsia="ru-RU"/>
        </w:rPr>
        <w:t>, сеточек. Стал каждый мастер своё умение показывать. Один мастер слепил чайник, другой вазу. Гжельские мастера большие фантазёры. Лепили они разных животных и птиц. Вот так и повелось, что каждый мастер своим мастерством всех радовал. Всего одна краска, а какая нарядная и праздничная получалась роспись.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Воспитатель: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Понравилась вам сине-голубая сказка?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(ответы детей)</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Беседа по сказке.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О каком промысле эта сказка?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Из чего гжельские мастера делают свои изделия?</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(из глины)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Какую краску используют мастера в гжельской росписи? (синюю)</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xml:space="preserve">-   Каким узором украшают мастера свои изделия? (широкая и узкая </w:t>
      </w:r>
      <w:proofErr w:type="spellStart"/>
      <w:r w:rsidRPr="00807282">
        <w:rPr>
          <w:rFonts w:ascii="Times New Roman" w:hAnsi="Times New Roman" w:cs="Times New Roman"/>
          <w:sz w:val="28"/>
          <w:szCs w:val="28"/>
          <w:lang w:eastAsia="ru-RU"/>
        </w:rPr>
        <w:t>полоса</w:t>
      </w:r>
      <w:proofErr w:type="gramStart"/>
      <w:r w:rsidRPr="00807282">
        <w:rPr>
          <w:rFonts w:ascii="Times New Roman" w:hAnsi="Times New Roman" w:cs="Times New Roman"/>
          <w:sz w:val="28"/>
          <w:szCs w:val="28"/>
          <w:lang w:eastAsia="ru-RU"/>
        </w:rPr>
        <w:t>,т</w:t>
      </w:r>
      <w:proofErr w:type="gramEnd"/>
      <w:r w:rsidRPr="00807282">
        <w:rPr>
          <w:rFonts w:ascii="Times New Roman" w:hAnsi="Times New Roman" w:cs="Times New Roman"/>
          <w:sz w:val="28"/>
          <w:szCs w:val="28"/>
          <w:lang w:eastAsia="ru-RU"/>
        </w:rPr>
        <w:t>очка</w:t>
      </w:r>
      <w:proofErr w:type="spellEnd"/>
      <w:r w:rsidRPr="00807282">
        <w:rPr>
          <w:rFonts w:ascii="Times New Roman" w:hAnsi="Times New Roman" w:cs="Times New Roman"/>
          <w:sz w:val="28"/>
          <w:szCs w:val="28"/>
          <w:lang w:eastAsia="ru-RU"/>
        </w:rPr>
        <w:t>, волна, кустик, лепесток, сетка, листок, капелька)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Какие изделия делали мастера из глины?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(посуда, различные фигурки)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Физкультминутка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Вот большой стеклянный чайник,       («Надуть живот, одна рука на поясе.)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Очень важный, как начальник.           (Другая рука изогнута, как носик.)</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Вот фарфоровые чашки,                    (Приседать, одна рука на поясе.)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Очень хрупкие, бедняжки.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Вот фарфоровые блюдца,                  (Кружатся, рисуя руками круг.)</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Только стукни, разобьются.</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Вот серебряные ложки,                     (Потянуться, руки сомкнуть над головой.)</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Вот пластмассовый поднос-</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Он посуду нам принес.                     (Сделать большой круг.)</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Воспитатель: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А сейчас я приглашаю вас посетить выставку «Сказочная гжель». Рассмотрим изделия гжельских мастеров, полюбуемся на это голубое чудо.</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Воспитатель: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xml:space="preserve">-  Есть на выставке и необычный чайный сервиз. Посмотрите на него, только чайник и чашки украшены гжельским цветком, а блюдца сервиза белые. Сегодня я предлагаю и </w:t>
      </w:r>
      <w:r w:rsidRPr="00807282">
        <w:rPr>
          <w:rFonts w:ascii="Times New Roman" w:hAnsi="Times New Roman" w:cs="Times New Roman"/>
          <w:sz w:val="28"/>
          <w:szCs w:val="28"/>
          <w:lang w:eastAsia="ru-RU"/>
        </w:rPr>
        <w:lastRenderedPageBreak/>
        <w:t>вам стать народными умельцами и украсить блюдца гжельским узором. Расписывать посуду мы будем красками.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(дети берут блюдца и садятся за столы)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Узор на всех предметах должен быть одинаковым. Рассмотрим узор на чайнике.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Каким узором украшен чайник? (цветком и бордюром)</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Где расположен цветок? (в середине, на одной стороне посуды)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Из каких элементов состоит цветок? (серединка и лепестки)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На что похожи лепестки цветка? (на капельку)</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Рассмотрите кайму, которая украшает всю посуду – это тонкая волнистая линия с точками.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Капелька – один из любимых элементов Гжели.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Разбор этапов выполнения работы</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Серединка цветка.</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Лепестки-капельки.</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Как надо располагать лепестки-капельки вокруг серединки, чтобы получился красивый цветок? (равномерно).</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Уточнить приёмы рисования – сначала нарисовать цветок синей краской, потом промыть кисть, вытереть её салфеткой и, пока краска не высохла, провести мазки с внутренней стороны кистью, получится голубой оттенок.</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Приступаем к работе.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(воспитатель оказывает индивидуальную помощь детям)</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В конце НОД дети выставляют свои работы на столе, покрытом голубой скатертью.</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Подведение итогов</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b/>
          <w:bCs/>
          <w:sz w:val="28"/>
          <w:szCs w:val="28"/>
          <w:lang w:eastAsia="ru-RU"/>
        </w:rPr>
        <w:t>Воспитатель:</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xml:space="preserve">-  Вы все расписали по одному предмету, а вместе получился красивый сервиз. Вам нравится? У русских людей есть поговорка «Умелец да </w:t>
      </w:r>
      <w:proofErr w:type="spellStart"/>
      <w:r w:rsidRPr="00807282">
        <w:rPr>
          <w:rFonts w:ascii="Times New Roman" w:hAnsi="Times New Roman" w:cs="Times New Roman"/>
          <w:sz w:val="28"/>
          <w:szCs w:val="28"/>
          <w:lang w:eastAsia="ru-RU"/>
        </w:rPr>
        <w:t>рукоделец</w:t>
      </w:r>
      <w:proofErr w:type="spellEnd"/>
      <w:r w:rsidRPr="00807282">
        <w:rPr>
          <w:rFonts w:ascii="Times New Roman" w:hAnsi="Times New Roman" w:cs="Times New Roman"/>
          <w:sz w:val="28"/>
          <w:szCs w:val="28"/>
          <w:lang w:eastAsia="ru-RU"/>
        </w:rPr>
        <w:t xml:space="preserve"> себе и людям радость приносит».</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О каком промысле мы сегодня беседовали? (ответы детей).</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Чем отличается гжельская роспись от других видов росписи? (используется только синяя краска на белом фоне).</w:t>
      </w:r>
    </w:p>
    <w:p w:rsidR="00C1420A" w:rsidRPr="00807282" w:rsidRDefault="00C1420A" w:rsidP="00C1420A">
      <w:pPr>
        <w:pStyle w:val="a5"/>
        <w:rPr>
          <w:rFonts w:ascii="Times New Roman" w:hAnsi="Times New Roman" w:cs="Times New Roman"/>
          <w:sz w:val="28"/>
          <w:szCs w:val="28"/>
          <w:lang w:eastAsia="ru-RU"/>
        </w:rPr>
      </w:pPr>
      <w:r w:rsidRPr="00807282">
        <w:rPr>
          <w:rFonts w:ascii="Times New Roman" w:hAnsi="Times New Roman" w:cs="Times New Roman"/>
          <w:sz w:val="28"/>
          <w:szCs w:val="28"/>
          <w:lang w:eastAsia="ru-RU"/>
        </w:rPr>
        <w:t>-  Все молодцы, хорошо потрудились, а самое главное - вы попробовали себя в роли мастеров гжельской росписи!</w:t>
      </w:r>
    </w:p>
    <w:p w:rsidR="00C1420A" w:rsidRPr="00807282" w:rsidRDefault="00C1420A" w:rsidP="00C1420A">
      <w:pPr>
        <w:pStyle w:val="a5"/>
        <w:rPr>
          <w:rFonts w:ascii="Times New Roman" w:hAnsi="Times New Roman" w:cs="Times New Roman"/>
          <w:sz w:val="28"/>
          <w:szCs w:val="28"/>
          <w:lang w:eastAsia="ru-RU"/>
        </w:rPr>
      </w:pPr>
    </w:p>
    <w:p w:rsidR="00C1420A" w:rsidRPr="00807282" w:rsidRDefault="00C1420A" w:rsidP="00C1420A">
      <w:pPr>
        <w:pStyle w:val="a5"/>
        <w:rPr>
          <w:rFonts w:ascii="Times New Roman" w:hAnsi="Times New Roman" w:cs="Times New Roman"/>
          <w:color w:val="676A6C"/>
          <w:sz w:val="28"/>
          <w:szCs w:val="28"/>
          <w:lang w:eastAsia="ru-RU"/>
        </w:rPr>
      </w:pPr>
    </w:p>
    <w:p w:rsidR="00C1420A" w:rsidRPr="00807282" w:rsidRDefault="00C1420A" w:rsidP="00C1420A">
      <w:pPr>
        <w:pStyle w:val="a5"/>
        <w:rPr>
          <w:rFonts w:ascii="Times New Roman" w:hAnsi="Times New Roman" w:cs="Times New Roman"/>
          <w:sz w:val="28"/>
          <w:szCs w:val="28"/>
        </w:rPr>
      </w:pPr>
    </w:p>
    <w:p w:rsidR="00964F34" w:rsidRDefault="00964F34"/>
    <w:sectPr w:rsidR="00964F34" w:rsidSect="003F52CB">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8D" w:rsidRDefault="00356A8D" w:rsidP="005425C5">
      <w:pPr>
        <w:spacing w:after="0" w:line="240" w:lineRule="auto"/>
      </w:pPr>
      <w:r>
        <w:separator/>
      </w:r>
    </w:p>
  </w:endnote>
  <w:endnote w:type="continuationSeparator" w:id="0">
    <w:p w:rsidR="00356A8D" w:rsidRDefault="00356A8D" w:rsidP="00542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273581"/>
      <w:docPartObj>
        <w:docPartGallery w:val="Page Numbers (Bottom of Page)"/>
        <w:docPartUnique/>
      </w:docPartObj>
    </w:sdtPr>
    <w:sdtContent>
      <w:p w:rsidR="00F15EDE" w:rsidRDefault="005425C5">
        <w:pPr>
          <w:pStyle w:val="a3"/>
          <w:jc w:val="center"/>
        </w:pPr>
        <w:r>
          <w:fldChar w:fldCharType="begin"/>
        </w:r>
        <w:r w:rsidR="00C1420A">
          <w:instrText>PAGE   \* MERGEFORMAT</w:instrText>
        </w:r>
        <w:r>
          <w:fldChar w:fldCharType="separate"/>
        </w:r>
        <w:r w:rsidR="005C3EAF">
          <w:rPr>
            <w:noProof/>
          </w:rPr>
          <w:t>7</w:t>
        </w:r>
        <w:r>
          <w:fldChar w:fldCharType="end"/>
        </w:r>
      </w:p>
    </w:sdtContent>
  </w:sdt>
  <w:p w:rsidR="00F15EDE" w:rsidRDefault="00356A8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8D" w:rsidRDefault="00356A8D" w:rsidP="005425C5">
      <w:pPr>
        <w:spacing w:after="0" w:line="240" w:lineRule="auto"/>
      </w:pPr>
      <w:r>
        <w:separator/>
      </w:r>
    </w:p>
  </w:footnote>
  <w:footnote w:type="continuationSeparator" w:id="0">
    <w:p w:rsidR="00356A8D" w:rsidRDefault="00356A8D" w:rsidP="005425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420A"/>
    <w:rsid w:val="00356A8D"/>
    <w:rsid w:val="005425C5"/>
    <w:rsid w:val="005C3EAF"/>
    <w:rsid w:val="00964F34"/>
    <w:rsid w:val="00C14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0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420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1420A"/>
  </w:style>
  <w:style w:type="paragraph" w:styleId="a5">
    <w:name w:val="No Spacing"/>
    <w:uiPriority w:val="1"/>
    <w:qFormat/>
    <w:rsid w:val="00C1420A"/>
    <w:pPr>
      <w:spacing w:after="0" w:line="240" w:lineRule="auto"/>
    </w:pPr>
  </w:style>
  <w:style w:type="paragraph" w:customStyle="1" w:styleId="c0">
    <w:name w:val="c0"/>
    <w:basedOn w:val="a"/>
    <w:rsid w:val="00C14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1420A"/>
  </w:style>
  <w:style w:type="paragraph" w:customStyle="1" w:styleId="c7">
    <w:name w:val="c7"/>
    <w:basedOn w:val="a"/>
    <w:rsid w:val="00C14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1420A"/>
  </w:style>
  <w:style w:type="character" w:customStyle="1" w:styleId="c1">
    <w:name w:val="c1"/>
    <w:basedOn w:val="a0"/>
    <w:rsid w:val="00C1420A"/>
  </w:style>
  <w:style w:type="character" w:customStyle="1" w:styleId="c18">
    <w:name w:val="c18"/>
    <w:basedOn w:val="a0"/>
    <w:rsid w:val="00C1420A"/>
  </w:style>
  <w:style w:type="character" w:customStyle="1" w:styleId="c4">
    <w:name w:val="c4"/>
    <w:basedOn w:val="a0"/>
    <w:rsid w:val="00C1420A"/>
  </w:style>
  <w:style w:type="character" w:customStyle="1" w:styleId="c11">
    <w:name w:val="c11"/>
    <w:basedOn w:val="a0"/>
    <w:rsid w:val="00C1420A"/>
  </w:style>
  <w:style w:type="character" w:customStyle="1" w:styleId="c10">
    <w:name w:val="c10"/>
    <w:basedOn w:val="a0"/>
    <w:rsid w:val="00C1420A"/>
  </w:style>
  <w:style w:type="paragraph" w:customStyle="1" w:styleId="c14">
    <w:name w:val="c14"/>
    <w:basedOn w:val="a"/>
    <w:rsid w:val="00C14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420A"/>
  </w:style>
  <w:style w:type="character" w:customStyle="1" w:styleId="c8">
    <w:name w:val="c8"/>
    <w:basedOn w:val="a0"/>
    <w:rsid w:val="00C142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B4CCE-B72B-4AAB-B646-5B535C172BE3}"/>
</file>

<file path=customXml/itemProps2.xml><?xml version="1.0" encoding="utf-8"?>
<ds:datastoreItem xmlns:ds="http://schemas.openxmlformats.org/officeDocument/2006/customXml" ds:itemID="{C2D9EA0E-D662-4F7B-9A1B-A40FA578D5CB}"/>
</file>

<file path=customXml/itemProps3.xml><?xml version="1.0" encoding="utf-8"?>
<ds:datastoreItem xmlns:ds="http://schemas.openxmlformats.org/officeDocument/2006/customXml" ds:itemID="{95761C7F-E6EC-4251-9627-842F87CE71D3}"/>
</file>

<file path=customXml/itemProps4.xml><?xml version="1.0" encoding="utf-8"?>
<ds:datastoreItem xmlns:ds="http://schemas.openxmlformats.org/officeDocument/2006/customXml" ds:itemID="{59902FEB-01F7-4F91-A441-EBAF507658D8}"/>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12722</Characters>
  <Application>Microsoft Office Word</Application>
  <DocSecurity>0</DocSecurity>
  <Lines>106</Lines>
  <Paragraphs>29</Paragraphs>
  <ScaleCrop>false</ScaleCrop>
  <Company>Wainakh XP</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3</cp:revision>
  <dcterms:created xsi:type="dcterms:W3CDTF">2021-02-26T11:03:00Z</dcterms:created>
  <dcterms:modified xsi:type="dcterms:W3CDTF">2023-01-27T11:50:00Z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