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F7" w:rsidRDefault="00114433" w:rsidP="00764F70">
      <w:pPr>
        <w:rPr>
          <w:rFonts w:ascii="Times New Roman" w:hAnsi="Times New Roman" w:cs="Times New Roman"/>
          <w:sz w:val="28"/>
          <w:szCs w:val="28"/>
        </w:rPr>
      </w:pPr>
      <w:r w:rsidRPr="00C83500">
        <w:rPr>
          <w:rFonts w:ascii="Times New Roman" w:hAnsi="Times New Roman" w:cs="Times New Roman"/>
          <w:b/>
          <w:color w:val="0000FF"/>
          <w:sz w:val="28"/>
          <w:szCs w:val="28"/>
        </w:rPr>
        <w:t>КАК МОЖНО ЗАПРЕТИТЬ, НЕ ЗАПРЕЩАЯ</w:t>
      </w:r>
      <w:r w:rsidRPr="00C83500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500">
        <w:rPr>
          <w:rFonts w:ascii="Times New Roman" w:hAnsi="Times New Roman" w:cs="Times New Roman"/>
          <w:color w:val="0000FF"/>
          <w:sz w:val="28"/>
          <w:szCs w:val="28"/>
        </w:rPr>
        <w:t>Природа запретов</w:t>
      </w:r>
      <w:proofErr w:type="gramStart"/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16EF7">
        <w:rPr>
          <w:rFonts w:ascii="Times New Roman" w:hAnsi="Times New Roman" w:cs="Times New Roman"/>
          <w:sz w:val="28"/>
          <w:szCs w:val="28"/>
        </w:rPr>
        <w:t>ообще-то слово «нет», как и частичка «не», очень коварно, но обладает одним странным свойством. Это слово или пролетает мимо ушей, или, наоборот, ребёнок воспринимает наше «не» как прямой приказ — и НЕ делает того, о чём просит взрослый.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Например, посылаете вы своё прекрасное чадо в магазин за молоком и, вспомнив, добавляете: «Не забудь купить ещё сметаны». Скорее всего, про сметану наследник забудет. Но он не виноват! Это вы должны были сказать иначе: «Купи ещё сметаны».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Дети вообще часто слышат не то, что мы имеем в виду. И в первую очередь это относится к негативным высказываниям. Их-то наша психика воспринимает в штыки. Иногда достаточно изменить построение фразы — и исчезает масса недоразумений и неприятностей, связанных с забыванием и непослушанием.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Ну а для нагл</w:t>
      </w:r>
      <w:r w:rsidR="00316EF7">
        <w:rPr>
          <w:rFonts w:ascii="Times New Roman" w:hAnsi="Times New Roman" w:cs="Times New Roman"/>
          <w:sz w:val="28"/>
          <w:szCs w:val="28"/>
        </w:rPr>
        <w:t xml:space="preserve">ядности здесь приведена таблица. </w:t>
      </w:r>
      <w:r w:rsidRPr="00316EF7">
        <w:rPr>
          <w:rFonts w:ascii="Times New Roman" w:hAnsi="Times New Roman" w:cs="Times New Roman"/>
          <w:sz w:val="28"/>
          <w:szCs w:val="28"/>
        </w:rPr>
        <w:t>Высказывания в ней расположены по мере роста детей (и возникающих проблем) — от обращения к малышам до обращения к подросткам.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500">
        <w:rPr>
          <w:rFonts w:ascii="Times New Roman" w:hAnsi="Times New Roman" w:cs="Times New Roman"/>
          <w:color w:val="0000FF"/>
          <w:sz w:val="28"/>
          <w:szCs w:val="28"/>
        </w:rPr>
        <w:t>Практикум. Игра «День без запретов»</w:t>
      </w:r>
      <w:r w:rsidRPr="00C83500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F7">
        <w:rPr>
          <w:rFonts w:ascii="Times New Roman" w:hAnsi="Times New Roman" w:cs="Times New Roman"/>
          <w:sz w:val="28"/>
          <w:szCs w:val="28"/>
        </w:rPr>
        <w:t>Вариант 1</w:t>
      </w:r>
      <w:proofErr w:type="gramStart"/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16EF7">
        <w:rPr>
          <w:rFonts w:ascii="Times New Roman" w:hAnsi="Times New Roman" w:cs="Times New Roman"/>
          <w:sz w:val="28"/>
          <w:szCs w:val="28"/>
        </w:rPr>
        <w:t>оиграйте! Объявите в своём доме «День без запретов».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Да-да, попробуйте как-нибудь обходиться весь день без запретительных акций! (То есть за целый день вы не должны ни разу произнести «нет», «нельзя», «не…» и другие запретительные слова.)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 xml:space="preserve">Вы, конечно, скажете, что это нереально — за целый день не сделать ни одного замечания. И будете правы. Потому что частенько мы на самом деле не можем обойтись без запретов. Малыш балансирует на краю дивана, первоклашка после уроков идёт не домой, а на ледяную горку, да мало ли что ещё. Действительно, бывают ситуации, когда вмешаться, остановить ребёнка, </w:t>
      </w:r>
      <w:r w:rsidRPr="00316EF7">
        <w:rPr>
          <w:rFonts w:ascii="Times New Roman" w:hAnsi="Times New Roman" w:cs="Times New Roman"/>
          <w:sz w:val="28"/>
          <w:szCs w:val="28"/>
        </w:rPr>
        <w:lastRenderedPageBreak/>
        <w:t>сделать ему замечание просто необходимо. Необходимо? Ну и делайте на здоровье. Но только соблюдайте правила игры: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* Делать замечание (останавливать, запрещать) можно только в самом крайнем случае.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* Замечание можно делать только в позитивной форме. Например: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Малыш лезет на подоконник. Вы не кричите ему «нельзя!», а подбегаете, хватаете на руки и всем своим видом показываете, как это страшно, как вы испугались. Малыши всё срисовывают с родителей. И ваш испуг проймёт его гораздо больше, чем прямой запрет.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 xml:space="preserve">Ваш первоклашка вместо обычных пятнадцати минут добирается домой со школы часа полтора? Вы можете сказать: «Почему ты не пришёл вовремя?» (Но такая фраза — не по правилам игры!) Поэтому говорите примерно так: «Сейчас два часа, где же ты был?» или «Когда задерживаешься — обязательно звони». Вот вы и замечание сделали, и правил игры не нарушили. Кстати, от соблюдения игровых правил есть ещё одна польза. Первый вариант (замечание с «не…») звучит как упрёк и вызывает внутренний протест у ребёнка, в лучшем случае от такого замечания ему станет стыдно — и только; в другом (без «не…») акцент делается не на упрёк, а на то, как ребёнку надо поступать, чтобы им были довольны. Вы даёте ребёнку </w:t>
      </w:r>
      <w:r w:rsidRPr="00316EF7">
        <w:rPr>
          <w:rFonts w:ascii="Times New Roman" w:hAnsi="Times New Roman" w:cs="Times New Roman"/>
          <w:b/>
          <w:sz w:val="28"/>
          <w:szCs w:val="28"/>
        </w:rPr>
        <w:t>направление, ориентир</w:t>
      </w:r>
      <w:r w:rsidRPr="00316EF7">
        <w:rPr>
          <w:rFonts w:ascii="Times New Roman" w:hAnsi="Times New Roman" w:cs="Times New Roman"/>
          <w:sz w:val="28"/>
          <w:szCs w:val="28"/>
        </w:rPr>
        <w:t>. А это очень важно: ведь на самом деле детям нравится быть хорошими. Даже если вслух они об этом не говорят.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F7">
        <w:rPr>
          <w:rFonts w:ascii="Times New Roman" w:hAnsi="Times New Roman" w:cs="Times New Roman"/>
          <w:sz w:val="28"/>
          <w:szCs w:val="28"/>
        </w:rPr>
        <w:t>Вариант 2</w:t>
      </w:r>
      <w:proofErr w:type="gramStart"/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316EF7">
        <w:rPr>
          <w:rFonts w:ascii="Times New Roman" w:hAnsi="Times New Roman" w:cs="Times New Roman"/>
          <w:sz w:val="28"/>
          <w:szCs w:val="28"/>
        </w:rPr>
        <w:t>сли вы чувствуете, что «День без запретов» вам не потянуть, начните с другого, облегчённого варианта. Можете для начала играть в «Час без запретов», а потом, день за днём, постепенно увеличивать время. Примерно через месяц привычка твердить «нельзя» и другие вредные «не» обязательно уйдёт, потому что появится новая: делать любое замечание только в позитивной форме.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F7">
        <w:rPr>
          <w:rFonts w:ascii="Times New Roman" w:hAnsi="Times New Roman" w:cs="Times New Roman"/>
          <w:sz w:val="28"/>
          <w:szCs w:val="28"/>
        </w:rPr>
        <w:t>Вариант 3</w:t>
      </w:r>
      <w:proofErr w:type="gramStart"/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16EF7">
        <w:rPr>
          <w:rFonts w:ascii="Times New Roman" w:hAnsi="Times New Roman" w:cs="Times New Roman"/>
          <w:sz w:val="28"/>
          <w:szCs w:val="28"/>
        </w:rPr>
        <w:t xml:space="preserve">о старшими детками, школьниками, игра в одни ворота не очень </w:t>
      </w:r>
      <w:r w:rsidRPr="00316EF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эффективна. Зато с ними можно поиграть в очень увлекательную игру под названием «Да и </w:t>
      </w:r>
      <w:proofErr w:type="gramStart"/>
      <w:r w:rsidRPr="00316EF7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316EF7">
        <w:rPr>
          <w:rFonts w:ascii="Times New Roman" w:hAnsi="Times New Roman" w:cs="Times New Roman"/>
          <w:sz w:val="28"/>
          <w:szCs w:val="28"/>
        </w:rPr>
        <w:t xml:space="preserve"> не говорить, в </w:t>
      </w:r>
      <w:proofErr w:type="spellStart"/>
      <w:r w:rsidRPr="00316EF7">
        <w:rPr>
          <w:rFonts w:ascii="Times New Roman" w:hAnsi="Times New Roman" w:cs="Times New Roman"/>
          <w:sz w:val="28"/>
          <w:szCs w:val="28"/>
        </w:rPr>
        <w:t>черном-белом</w:t>
      </w:r>
      <w:proofErr w:type="spellEnd"/>
      <w:r w:rsidRPr="00316EF7">
        <w:rPr>
          <w:rFonts w:ascii="Times New Roman" w:hAnsi="Times New Roman" w:cs="Times New Roman"/>
          <w:sz w:val="28"/>
          <w:szCs w:val="28"/>
        </w:rPr>
        <w:t xml:space="preserve"> не ходить». Кстати, такая забава поможет вывести подростков из меланхолии, в которую они так часто погружаются.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 xml:space="preserve">Подловив момент, когда ваше чудо пребывает в добродушном настроении, предложите ему поиграть. Условия игры простые: весь день не говорить слов «чёрное», «белое», «да» и «нет». Кто скажет — с того штраф. После этого вы ставите на видное место ёмкость для штрафов и — продолжайте жить так же, как всегда. Впрочем, «как всегда» у вас не получится, потому что жить в этот игровой день будет гораздо веселее. Запретные слова слишком популярны, они сами собой выскакивают то у одного, то у другого игрока, что каждый раз вызывает радостные комментарии и приступы смеха, причем, чем дальше идёт игра — тем веселее. А смех — это прекрасное раскрепощение! </w:t>
      </w:r>
      <w:proofErr w:type="gramStart"/>
      <w:r w:rsidRPr="00316E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16EF7">
        <w:rPr>
          <w:rFonts w:ascii="Times New Roman" w:hAnsi="Times New Roman" w:cs="Times New Roman"/>
          <w:sz w:val="28"/>
          <w:szCs w:val="28"/>
        </w:rPr>
        <w:t xml:space="preserve"> нельзя же одновременно дуться и смеяться, так что волей-неволей напряжение («напряг», как говорят наши детки) уменьшится, а договориться и мирно обсудить насущные проблемы вам станет гораздо проще.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  <w:t>Если хотите — присуждайте штрафные баллы за промахи и оговорки. Придумайте любой штраф (подтянуться на перекладине, выпить чашечку воды, прокричать «иго-го!» — что угодно); единственное условие: штраф не должен быть обидным. Штрафные очки можно отрабатывать сразу, а можно складывать (например, фишки, фантики разного цвета). Подойдёт даже простая баночка-корзиночка, причём одна на двоих (мол, свои люди, сочтёмся); туда вы бросаете что-то вкусненькое, а потом, в конце дня, вместе съедаете. (Забавно: вы не проглатываете обиды — вы ими закусываете!)</w:t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sz w:val="28"/>
          <w:szCs w:val="28"/>
        </w:rPr>
        <w:br/>
      </w:r>
      <w:r w:rsidRPr="00316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" name="Рисунок 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500">
        <w:rPr>
          <w:rFonts w:ascii="Times New Roman" w:hAnsi="Times New Roman" w:cs="Times New Roman"/>
          <w:color w:val="0000FF"/>
          <w:sz w:val="28"/>
          <w:szCs w:val="28"/>
        </w:rPr>
        <w:t>Как можно запретить не запрещая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16EF7" w:rsidTr="00316EF7">
        <w:tc>
          <w:tcPr>
            <w:tcW w:w="3190" w:type="dxa"/>
          </w:tcPr>
          <w:p w:rsidR="00316EF7" w:rsidRPr="00C83500" w:rsidRDefault="00316EF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8350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Как не надо говорить</w:t>
            </w:r>
            <w:r w:rsidRPr="00C8350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Pr="00C83500" w:rsidRDefault="00316EF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8350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Что думает ребёнок</w:t>
            </w:r>
          </w:p>
        </w:tc>
        <w:tc>
          <w:tcPr>
            <w:tcW w:w="3191" w:type="dxa"/>
          </w:tcPr>
          <w:p w:rsidR="00316EF7" w:rsidRPr="00C83500" w:rsidRDefault="00316EF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8350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Как сказать правильно</w:t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Не прыгай на краю. Упадёшь!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Проверим!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Стой! Осторожно, край! Посмотри…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Нельзя рисовать на обоях.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Буду!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Вот большой лист, рисуй здесь.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Не дёргай кошку за хвост!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А за что можно?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Кошке больно, она тебя оцарапает.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Не лезь в эту лужу!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не лезу, только 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попробую…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Лужа глубокая, обойди 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её с краю.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шуми!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Буду!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Давай послушаем тишину.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Ты опять не выучил уроков…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 xml:space="preserve">Ну и что? </w:t>
            </w:r>
            <w:proofErr w:type="spellStart"/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Па-а-адумаешь</w:t>
            </w:r>
            <w:proofErr w:type="spellEnd"/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 xml:space="preserve">Через час я проверю, как ты выполнил домашнее задание </w:t>
            </w:r>
            <w:proofErr w:type="gramStart"/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Нет, я не разрешаю тебе идти в парк, нечего тебе там делать (ты ещё слишком мал, чтобы…).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Я большой! (Но я же не маленький!)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Одному в парке опасно… в парк пойдём вместе, в воскресенье… возьми меня с собой…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Сколько раз тебе говорить!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Форма риторического вопроса не доходит до ребёнка, потому что он не считает это ни за вопрос, ни за указание.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Сделай то-то и то-то… (Конкретно скажите, что вы от ребёнка хотите.)</w:t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Не трогай мороженое, пока не съешь кашу.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Вам что, мороженого жалко?!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Сегодня у нас на десерт мороженое!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Сколько можно висеть на телефоне!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3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Сколько надо! А сама-то…</w:t>
            </w:r>
          </w:p>
        </w:tc>
        <w:tc>
          <w:tcPr>
            <w:tcW w:w="3191" w:type="dxa"/>
          </w:tcPr>
          <w:p w:rsidR="00316EF7" w:rsidRDefault="008A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Извини, ты давно разговариваешь, а мне надо позвонить…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8A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Сними этот безобразный плакат.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8A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А мне нравится! (Много ты понимаешь!)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8A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Повесь, пожалуйста, что-нибудь другое, а то я боюсь такого реалистичного изображения огня (меня пугают такие монстры).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16EF7" w:rsidTr="00316EF7">
        <w:tc>
          <w:tcPr>
            <w:tcW w:w="3190" w:type="dxa"/>
          </w:tcPr>
          <w:p w:rsidR="00316EF7" w:rsidRDefault="008A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Сколько можно сидеть за компьютером!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16EF7" w:rsidRDefault="008A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Он подумает, но не скажет: «Да сколько угодно».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16EF7" w:rsidRDefault="008A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F7">
              <w:rPr>
                <w:rFonts w:ascii="Times New Roman" w:hAnsi="Times New Roman" w:cs="Times New Roman"/>
                <w:sz w:val="28"/>
                <w:szCs w:val="28"/>
              </w:rPr>
              <w:t>Ты играешь почти час. Через 10 минут заканчиваешь, хорошо?</w:t>
            </w:r>
            <w:r w:rsidRPr="00316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855D83" w:rsidRPr="00316EF7" w:rsidRDefault="00114433">
      <w:pPr>
        <w:rPr>
          <w:rFonts w:ascii="Times New Roman" w:hAnsi="Times New Roman" w:cs="Times New Roman"/>
          <w:sz w:val="28"/>
          <w:szCs w:val="28"/>
        </w:rPr>
      </w:pPr>
      <w:r w:rsidRPr="00316EF7">
        <w:rPr>
          <w:rFonts w:ascii="Times New Roman" w:hAnsi="Times New Roman" w:cs="Times New Roman"/>
          <w:sz w:val="28"/>
          <w:szCs w:val="28"/>
        </w:rPr>
        <w:br/>
        <w:t xml:space="preserve">Из книги </w:t>
      </w:r>
      <w:proofErr w:type="spellStart"/>
      <w:r w:rsidRPr="00316EF7">
        <w:rPr>
          <w:rFonts w:ascii="Times New Roman" w:hAnsi="Times New Roman" w:cs="Times New Roman"/>
          <w:sz w:val="28"/>
          <w:szCs w:val="28"/>
        </w:rPr>
        <w:t>Заряны</w:t>
      </w:r>
      <w:proofErr w:type="spellEnd"/>
      <w:r w:rsidRPr="00316EF7">
        <w:rPr>
          <w:rFonts w:ascii="Times New Roman" w:hAnsi="Times New Roman" w:cs="Times New Roman"/>
          <w:sz w:val="28"/>
          <w:szCs w:val="28"/>
        </w:rPr>
        <w:t xml:space="preserve"> и Нины Некрасовой "Перестаньте детей воспитывать - помогите им расти"</w:t>
      </w:r>
      <w:r w:rsidRPr="00316EF7">
        <w:rPr>
          <w:rFonts w:ascii="Times New Roman" w:hAnsi="Times New Roman" w:cs="Times New Roman"/>
          <w:sz w:val="28"/>
          <w:szCs w:val="28"/>
        </w:rPr>
        <w:br/>
        <w:t>глава «Любить без условий, растить без усилий»</w:t>
      </w:r>
    </w:p>
    <w:sectPr w:rsidR="00855D83" w:rsidRPr="00316EF7" w:rsidSect="00764F70">
      <w:pgSz w:w="11906" w:h="16838"/>
      <w:pgMar w:top="993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14433"/>
    <w:rsid w:val="00114433"/>
    <w:rsid w:val="001D2735"/>
    <w:rsid w:val="00316EF7"/>
    <w:rsid w:val="00764F70"/>
    <w:rsid w:val="00855D83"/>
    <w:rsid w:val="008A3555"/>
    <w:rsid w:val="00B40CE5"/>
    <w:rsid w:val="00C8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6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AWJJH2MPE6E2-194827139-609</_dlc_DocId>
    <_dlc_DocIdUrl xmlns="4a252ca3-5a62-4c1c-90a6-29f4710e47f8">
      <Url>http://www.xn--44-6kcadhwnl3cfdx.xn--p1ai/Sharya/ds6/1_1/_layouts/15/DocIdRedir.aspx?ID=AWJJH2MPE6E2-194827139-609</Url>
      <Description>AWJJH2MPE6E2-194827139-609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21BF7-A024-45F7-9BDC-CFE1FDE348C1}"/>
</file>

<file path=customXml/itemProps2.xml><?xml version="1.0" encoding="utf-8"?>
<ds:datastoreItem xmlns:ds="http://schemas.openxmlformats.org/officeDocument/2006/customXml" ds:itemID="{67F11126-BF4B-48C4-BDAF-A40B4B6B88D1}"/>
</file>

<file path=customXml/itemProps3.xml><?xml version="1.0" encoding="utf-8"?>
<ds:datastoreItem xmlns:ds="http://schemas.openxmlformats.org/officeDocument/2006/customXml" ds:itemID="{5C961B29-79D3-4E28-A6BA-A5FB6DA26D47}"/>
</file>

<file path=customXml/itemProps4.xml><?xml version="1.0" encoding="utf-8"?>
<ds:datastoreItem xmlns:ds="http://schemas.openxmlformats.org/officeDocument/2006/customXml" ds:itemID="{66C013B6-C5D8-4A66-8C66-9B9168837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2015-04-30T20:27:00Z</dcterms:created>
  <dcterms:modified xsi:type="dcterms:W3CDTF">2016-02-24T09:15:00Z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e6994348-64b1-4710-95fd-808f67c04e94</vt:lpwstr>
  </property>
</Properties>
</file>