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7E" w:rsidRPr="00307D70" w:rsidRDefault="00307D70" w:rsidP="00307D70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7D7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7E">
        <w:rPr>
          <w:rFonts w:ascii="Times New Roman" w:hAnsi="Times New Roman" w:cs="Times New Roman"/>
          <w:b/>
          <w:sz w:val="28"/>
          <w:szCs w:val="28"/>
        </w:rPr>
        <w:t>Как действовать, если Вы столкнулись с пропагандой экстремизма.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Ситуации: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1.Распространяемая неизвестными лицами печатная продукция не имеет выходных данных, указания на принадлежность к общественной либо религиозной организации, предположительно содержит материал экстремистской направленности, то есть направленный на возбуждение ненависти, либо вражды, а также на унижение достоинства человека, либо группы лиц по признакам пола, расы, национальности, языка, происхождения, отношения к религии.</w:t>
      </w:r>
    </w:p>
    <w:p w:rsidR="005E1475" w:rsidRDefault="005E1475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2. Представитель какой-либо религиозной или общественной организации в устной форме ведет пропаганду превосходства одной религии над другой, либо расового, национального или социального превосходства одних групп населения над другими, грубо выражается в адрес исповедуемой гражданами религии, их расовой, национальной или социальной принадлежности.</w:t>
      </w:r>
    </w:p>
    <w:p w:rsidR="005E1475" w:rsidRDefault="005E1475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3. Представитель организации, деятельность которой в действительности признана судом экстремистской и запрещена на территории Российской Федерации, просит у граждан помощи и содействия в его пропагандистской работе.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7E">
        <w:rPr>
          <w:rFonts w:ascii="Times New Roman" w:hAnsi="Times New Roman" w:cs="Times New Roman"/>
          <w:b/>
          <w:sz w:val="28"/>
          <w:szCs w:val="28"/>
        </w:rPr>
        <w:t>Что предпринять: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 xml:space="preserve">В ситуациях 1, 2. Данные деяния нарушают нормы п. 6 ст. 3 Федерального закона от 26.09.1997 № 125-ФЗ «О свободе совести и религиозных объединениях» и подпадают под признаки преступления в соответствии со ст. 282 Уголовного кодекса РФ. У распространителя информации необходимо выяснить, от какой религиозной или общественной организации осуществляется пропаганда, выяснить личные данные этого лица (ФИО, паспортные данные), по возможности зафиксировать действия экстремистской направленности на </w:t>
      </w:r>
      <w:proofErr w:type="spellStart"/>
      <w:r w:rsidRPr="0095647E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D958E9">
        <w:rPr>
          <w:rFonts w:ascii="Times New Roman" w:hAnsi="Times New Roman" w:cs="Times New Roman"/>
          <w:sz w:val="28"/>
          <w:szCs w:val="28"/>
        </w:rPr>
        <w:t>-</w:t>
      </w:r>
      <w:r w:rsidRPr="0095647E">
        <w:rPr>
          <w:rFonts w:ascii="Times New Roman" w:hAnsi="Times New Roman" w:cs="Times New Roman"/>
          <w:sz w:val="28"/>
          <w:szCs w:val="28"/>
        </w:rPr>
        <w:t xml:space="preserve"> или видеозаписывающую аппаратуру, попросить при данных обстоятельствах присутствовать знакомых, соседей или иных лиц, после чего обратиться с заявлением в нижеупомянутые органы государственной власти. Перечень литературы, запрещенной по решению суда на территории Российской Федерации, </w:t>
      </w:r>
      <w:r w:rsidRPr="0095647E">
        <w:rPr>
          <w:rFonts w:ascii="Times New Roman" w:hAnsi="Times New Roman" w:cs="Times New Roman"/>
          <w:sz w:val="28"/>
          <w:szCs w:val="28"/>
        </w:rPr>
        <w:lastRenderedPageBreak/>
        <w:t>опубликован на сайте Министерства юстиции РФ http://minjust.ru/ru/extremist-materials. Печатная продукция, распространяемая религиозными или иными общественными организациями, должна иметь маркировку с официальным полным наименованием данной организации. В случае, если в листовке, журнале, брошюре и т.д. нет данных о полном наименовании организации, распространяющей печатную продукцию, либо она содержит материалы предположительно экстремистского содержания, рекомендуется немедленно обратиться в районный отдел полиции или районную прокуратуру с заявлением о проверке законности деятельности данной организации (приложив к заявлению образец распространяемой печатной продукции).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В ситуации 3. Перечень ликвидированных организаций либо организаций, чья деятельность запрещена на территории Российской Федерации решением суда, помещен на сайте Министерства юстиции РФ http://minjust.ru/ru/nko/perechen_zapret. Необходимо выяснить, от какой религиозной или общественной организации осуществляется обращение, выяснить и зафиксировать личные данные лица (ФИО, паспортные данные), зафиксировать на фото, виде или аудионосители личность представителя, его обращения к гражданам, составить перечень свидетелей таких фактов.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5E1475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75">
        <w:rPr>
          <w:rFonts w:ascii="Times New Roman" w:hAnsi="Times New Roman" w:cs="Times New Roman"/>
          <w:b/>
          <w:sz w:val="28"/>
          <w:szCs w:val="28"/>
        </w:rPr>
        <w:t>ЧТО НЕОБХОДИМО ДЕЛАТЬ ПРИ ВЫЯВЛЕНИИ ПРИЗНАКОВ ЭКСТРЕМИЗМА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Если Вы подвергаетесь физическому или моральному экстремистскому давлению или стали свидетелями данных проявлений, если в адрес Вашей организации от физических или юридических лиц поступают предложения о совершении действий экстремистского характера и (или) поддержке экстремистских организаций просим Вас незамедлительно проинформировать об этом по телефонам: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47E">
        <w:rPr>
          <w:rFonts w:ascii="Times New Roman" w:hAnsi="Times New Roman" w:cs="Times New Roman"/>
          <w:b/>
          <w:i/>
          <w:sz w:val="28"/>
          <w:szCs w:val="28"/>
        </w:rPr>
        <w:t>Телефон полиции – 02 (с мобильного – 102).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47E">
        <w:rPr>
          <w:rFonts w:ascii="Times New Roman" w:hAnsi="Times New Roman" w:cs="Times New Roman"/>
          <w:b/>
          <w:i/>
          <w:sz w:val="28"/>
          <w:szCs w:val="28"/>
        </w:rPr>
        <w:t>Телефон УФСБ России по Пермскому краю – 8 (342) 239-39-39.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47E">
        <w:rPr>
          <w:rFonts w:ascii="Times New Roman" w:hAnsi="Times New Roman" w:cs="Times New Roman"/>
          <w:b/>
          <w:i/>
          <w:sz w:val="28"/>
          <w:szCs w:val="28"/>
        </w:rPr>
        <w:t>Телефон Центра противодействия экстремизму ГУ МВД России по</w:t>
      </w:r>
      <w:r w:rsidR="00307D70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5647E">
        <w:rPr>
          <w:rFonts w:ascii="Times New Roman" w:hAnsi="Times New Roman" w:cs="Times New Roman"/>
          <w:b/>
          <w:i/>
          <w:sz w:val="28"/>
          <w:szCs w:val="28"/>
        </w:rPr>
        <w:t>Пермскому краю - 8 (342) 249-93-01.</w:t>
      </w:r>
    </w:p>
    <w:p w:rsidR="00307D70" w:rsidRDefault="00307D70" w:rsidP="00307D7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47E" w:rsidRPr="0095647E" w:rsidRDefault="00307D70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b/>
          <w:i/>
          <w:sz w:val="28"/>
          <w:szCs w:val="28"/>
        </w:rPr>
        <w:t>Единый экстренный канал помощи для любых операторов мобильной связи 112.</w:t>
      </w:r>
    </w:p>
    <w:sectPr w:rsidR="0095647E" w:rsidRPr="0095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24"/>
    <w:rsid w:val="00307D70"/>
    <w:rsid w:val="005B581F"/>
    <w:rsid w:val="005E1475"/>
    <w:rsid w:val="0079198D"/>
    <w:rsid w:val="0095647E"/>
    <w:rsid w:val="00B05F69"/>
    <w:rsid w:val="00BD3124"/>
    <w:rsid w:val="00D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B306E-EE12-4BE3-87DA-CDD44D0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56F7A-05CC-4359-AD6F-7BC57D8FD429}"/>
</file>

<file path=customXml/itemProps2.xml><?xml version="1.0" encoding="utf-8"?>
<ds:datastoreItem xmlns:ds="http://schemas.openxmlformats.org/officeDocument/2006/customXml" ds:itemID="{110431B9-43A2-4FA6-BB29-DBF848BE53D1}"/>
</file>

<file path=customXml/itemProps3.xml><?xml version="1.0" encoding="utf-8"?>
<ds:datastoreItem xmlns:ds="http://schemas.openxmlformats.org/officeDocument/2006/customXml" ds:itemID="{3227882A-39B3-460A-9EB7-752C0EFCA623}"/>
</file>

<file path=customXml/itemProps4.xml><?xml version="1.0" encoding="utf-8"?>
<ds:datastoreItem xmlns:ds="http://schemas.openxmlformats.org/officeDocument/2006/customXml" ds:itemID="{FD4C5C5A-029D-4A43-AC15-6AF3451EB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 Александр Геннадьевич</dc:creator>
  <cp:keywords/>
  <dc:description/>
  <cp:lastModifiedBy>Дубинина Елена Валерьевна</cp:lastModifiedBy>
  <cp:revision>2</cp:revision>
  <dcterms:created xsi:type="dcterms:W3CDTF">2018-02-21T08:49:00Z</dcterms:created>
  <dcterms:modified xsi:type="dcterms:W3CDTF">2018-02-21T08:49:00Z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