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EC" w:rsidRPr="008C4811" w:rsidRDefault="002164EC" w:rsidP="002164EC">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8C4811">
        <w:rPr>
          <w:rFonts w:ascii="Times New Roman" w:eastAsia="Times New Roman" w:hAnsi="Times New Roman" w:cs="Times New Roman"/>
          <w:b/>
          <w:bCs/>
          <w:color w:val="B22222"/>
          <w:sz w:val="28"/>
          <w:szCs w:val="28"/>
          <w:lang w:eastAsia="ru-RU"/>
        </w:rPr>
        <w:t>Игры на развитие познавательных процессов: внимания, памяти, восприятия, мышления и речи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Какого цвета не стало? </w:t>
      </w:r>
      <w:r w:rsidRPr="008C4811">
        <w:rPr>
          <w:rFonts w:ascii="Times New Roman" w:eastAsia="Times New Roman" w:hAnsi="Times New Roman" w:cs="Times New Roman"/>
          <w:color w:val="000000"/>
          <w:sz w:val="28"/>
          <w:szCs w:val="28"/>
          <w:lang w:eastAsia="ru-RU"/>
        </w:rPr>
        <w:t>(для детей с 3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цветовосприятия, зрительной памяти и внимания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Перед ребенком разложены цветные карандаши или фломастеры основных цветов и их оттенков (до 9 штук). Ребенок смотрит и запоминает цвета, затем закрывает глаза. Взрослый убирает один цвет. Ребенок открывает глаза и отгадывает, какого цвета не стало.</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Ласковые лапки</w:t>
      </w:r>
      <w:r w:rsidRPr="008C4811">
        <w:rPr>
          <w:rFonts w:ascii="Times New Roman" w:eastAsia="Times New Roman" w:hAnsi="Times New Roman" w:cs="Times New Roman"/>
          <w:color w:val="000000"/>
          <w:sz w:val="28"/>
          <w:szCs w:val="28"/>
          <w:lang w:eastAsia="ru-RU"/>
        </w:rPr>
        <w:t>  (для детей с 3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снятие напряжения, мышечных зажимов, снижение агрессивности, развитие чувственно-го восприятия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игры: "зверек" будет прикасаться к щеке, колену, ладони. Можно поменяться с ребенком местами.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Рисование на спине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умения концентрироваться на тактильном контакте, распознавать свои ощущения.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встают спиной к психологу. Психолог рисует пальцем на спине ребенка любую геометрическую фигуру (круг, квадрат, овал, треугольник). Ребенок называет, какая фигура нарисована. Затем дети могут рисовать фигуры друг у друга на спине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«Рисование на ладошках», ребенок с закрытыми глазами угадывает, что ему нарисовали.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Чудесный мешочек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тактильного восприятия, внимания и памяти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Детям предлагается рассмотреть мелкие игрушки, которые затем складывает в мешочек. Дети поочередно ощупывают одну из находящихся в мешочке </w:t>
      </w:r>
      <w:r w:rsidRPr="008C4811">
        <w:rPr>
          <w:rFonts w:ascii="Times New Roman" w:eastAsia="Times New Roman" w:hAnsi="Times New Roman" w:cs="Times New Roman"/>
          <w:color w:val="000000"/>
          <w:sz w:val="28"/>
          <w:szCs w:val="28"/>
          <w:lang w:eastAsia="ru-RU"/>
        </w:rPr>
        <w:lastRenderedPageBreak/>
        <w:t>игрушек, называют ее, а затем вынимают и показывают игрушку всем участникам группы.</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Задание можно усложнить, предложив детям достать определенную игрушку; или предварительно припомнить и назвать какую-либо игрушку, а затем найти ее и достать.</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«Что исчезло?». Перед ребенком выставляют 10 мелких игрушек. Он запоминает их, затем закрывает глаза. Одна игрушка убирается. Ребенок должен ее отгадать</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Что изменилось?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памяти и наблюдательности, формирование коммуникативной компетентности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Выбирается два ребенка: внешность одного необходимо запомнить, а второй – отгадывает, что изменилось. Потом один из них поворачивается спиной, пока остальные совершают три изменения во внешности первого ребенка, например: переодевают туфли с одной ноги на другую, убирают заколки, закатывают рукава. Другой игрок поворачивается и пытается указать, на те три вещи, которые изменились. Потом игроки меняются местами.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Варианты: отгадывать изменения может вся группа детей, тогда меняет внешность ребенка взрослый. Либо водящий угадывает, кто из детей поменялся местами.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Дотронься до...</w:t>
      </w:r>
      <w:r w:rsidRPr="008C4811">
        <w:rPr>
          <w:rFonts w:ascii="Times New Roman" w:eastAsia="Times New Roman" w:hAnsi="Times New Roman" w:cs="Times New Roman"/>
          <w:color w:val="000000"/>
          <w:sz w:val="28"/>
          <w:szCs w:val="28"/>
          <w:lang w:eastAsia="ru-RU"/>
        </w:rPr>
        <w:t>  (для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свойств внимания, повышение психической активности детей</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 Взрослый следит, чтобы дотрагивались до каждого участника.</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Найди свою половинку</w:t>
      </w:r>
      <w:r w:rsidRPr="008C4811">
        <w:rPr>
          <w:rFonts w:ascii="Times New Roman" w:eastAsia="Times New Roman" w:hAnsi="Times New Roman" w:cs="Times New Roman"/>
          <w:color w:val="000000"/>
          <w:sz w:val="28"/>
          <w:szCs w:val="28"/>
          <w:lang w:eastAsia="ru-RU"/>
        </w:rPr>
        <w:t>  (для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и наблюдательности, деление группы на пары</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Для игры необходимо несколько карточек, разрезанных на две половинки. Половинки перемешиваются и раздаются  детям по одной. Затем по его сигналу каждый ребенок должен найти соответствующую половинку. В работе с тревожными детьми нельзя включать соревновательный момент, </w:t>
      </w:r>
      <w:r w:rsidRPr="008C4811">
        <w:rPr>
          <w:rFonts w:ascii="Times New Roman" w:eastAsia="Times New Roman" w:hAnsi="Times New Roman" w:cs="Times New Roman"/>
          <w:color w:val="000000"/>
          <w:sz w:val="28"/>
          <w:szCs w:val="28"/>
          <w:lang w:eastAsia="ru-RU"/>
        </w:rPr>
        <w:lastRenderedPageBreak/>
        <w:t>поэтому в конце игры можно похвалить детей за выполнение задания вообще, но не за быстроту. Если в ходе выполнения дети начинают торопиться или нервничать, то им необходимо помочь, предложив несколько способов нахождения пары.</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Отличия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наблюдательности, зрительной памяти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Игру можно проводить в парах детей.</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Съедобное – не съедобное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свойств внимания, образно – логического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произносит разные слова. Дети должны хлопать только на «съедобные» слова (например, мороженое, картошка)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Открытка,  заяц,  морковь,  дерево,  поезд,  хлеб,  огурец,  ромашка,  слон,  слива,  мяч,  свекла,  трава,  школа,  горох, елка...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«Овощ – не овощ», «Летает – не летает», «Мебель – не мебель», «Живое – не живое» и т.п. Игру можно проводить с мячом, тогда ребенок должен поймать мяч или не ловить его. Игру можно усложнить: на «фрукты» - хлопать, а на «транспорт» - топать.</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Какое что бывает?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закрепление свойств и качеств предметов; развитие способности классифицировать предметы по форме, размеру, цвету, определенному признаку; расширение кругозора, стимуляция познавательной активности.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задает вопрос, а дети по очереди называют как можно больше вариантов. Ребенок, дающий последний вариант, выигрывает и получает фишку.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Что бывает красным?  белым?  квадратным?   железным?  холодным (горячим)? стеклянным?  высоким?  круглым?</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Укрась слово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образного вариативного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Дети по очереди подбирают как можно больше определений к данному слову.</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Осень (какая она?)…  Дом (какой он?)…  Зима (какая она?)…  Лето (какое оно?)… Бабушка (какая она?)… Цветок (какой он?)… Мама (какая она?)…  Игра (какая она?)…</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Рыба, птица, зверь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переключения внимания, памяти,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сидят в кругу. Ведущий указывает по очереди на каждого игрока и произносит: «Рыба, птица, зверь, рыба, птица, зверь, рыба…» Тот игрок, на котором остановилась считалка, должен быстро назвать, в данном случае, рыбу. Названия не должны повторяться.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с мячом. Ведущий бросает мяч каждому ребенку по очереди и называет любое обобщающее слово (мебель, транспорт, овощ, фрукт, цветок, посуда, ягода, напиток и т.д.). Ребенок, поймавший мяч, быстро говорит подходящее слово.</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Гимнастика для пальчиков </w:t>
      </w:r>
      <w:r w:rsidRPr="008C4811">
        <w:rPr>
          <w:rFonts w:ascii="Times New Roman" w:eastAsia="Times New Roman" w:hAnsi="Times New Roman" w:cs="Times New Roman"/>
          <w:color w:val="000000"/>
          <w:sz w:val="28"/>
          <w:szCs w:val="28"/>
          <w:lang w:eastAsia="ru-RU"/>
        </w:rPr>
        <w:t>(для детей с 4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межполушарных взаимосвязей головного мозга, развитие тонкой моторики</w:t>
      </w:r>
    </w:p>
    <w:p w:rsidR="002164EC" w:rsidRPr="008C4811" w:rsidRDefault="002164EC" w:rsidP="002164EC">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Руку положить на стол ладонью вниз и поочерёдно сгибать пальцы: средний, указательный, большой, мизинец, безымянный. Выполнять поочерёдно каждой рукой.</w:t>
      </w:r>
    </w:p>
    <w:p w:rsidR="002164EC" w:rsidRPr="008C4811" w:rsidRDefault="002164EC" w:rsidP="002164EC">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Положить руки ладонями вверх. Поднимать по одному пальцы сначала на одной руке, потом на другой. </w:t>
      </w:r>
    </w:p>
    <w:p w:rsidR="002164EC" w:rsidRPr="008C4811" w:rsidRDefault="002164EC" w:rsidP="002164EC">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Ладони лежат на столе. Поочерёдно поднимать пальцы сразу обеих рук, начиная с мизинца.</w:t>
      </w:r>
    </w:p>
    <w:p w:rsidR="002164EC" w:rsidRPr="008C4811" w:rsidRDefault="002164EC" w:rsidP="002164EC">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p w:rsidR="002164EC" w:rsidRPr="008C4811" w:rsidRDefault="002164EC" w:rsidP="002164EC">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Зажать карандаш между средним и указательным пальцами. Далее выполнять движения так, что сначала сверху оказывается средний палец, а потом указательный</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Профессия – действие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активизация словаря и мыслительных процессов, развитие умения соотносить действия людей с их профессией.</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Перед игрой с детьми уточняются понятия «профессия» и «действия». Детям объясняют, что человек, имеющий профессию, работает и выполняет какие-то </w:t>
      </w:r>
      <w:r w:rsidRPr="008C4811">
        <w:rPr>
          <w:rFonts w:ascii="Times New Roman" w:eastAsia="Times New Roman" w:hAnsi="Times New Roman" w:cs="Times New Roman"/>
          <w:color w:val="000000"/>
          <w:sz w:val="28"/>
          <w:szCs w:val="28"/>
          <w:lang w:eastAsia="ru-RU"/>
        </w:rPr>
        <w:lastRenderedPageBreak/>
        <w:t>действия. Затем дети называют профессии, какие знают. После взрослый называет профессию, а дети вспоминают все действия человека этой профессии.</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Врач – осматривает больных, лечит, слушает, делает уколы и т.д. Портной – кроит, утюжит, шьет, вяжет, примеряет и т.д. Няня – раскладывает еду, накрывает на столы, моет посуду и т.д. Воспитатель – играет с детьми, читает сказки, учит на занятиях и т.д. Шофер – сидит за рулем, заправляет машину и т.д.</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Три предмета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закрепление умения классифицировать.</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называет одно слово (например, мебель) и бросает мяч ребенку. Тот должен назвать три слова, подходящие к «мебели» (стол, диван, кровать) и кинуть мяч обратно. Следующему ребенку называется другая категория, например, овощи. В игре используются все известные детям обобщающие категории (звери, насекомые, деревья, птицы, одежда, бытовые приборы и т.д.)</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Кто лучше слышит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слухового внимания, мышления; умения работать сообща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Группа детей отворачивается и закрывают глаза. Водящий издает различные звуки: шуршит бумагой или целлофаном, стучит карандашом, барабанит пальцами, звонит в колокольчик и т.п. Затем дети открывают глаза и перечисляют звуки, которые они услышали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Запомни хлопки</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моторно – слуховой памяти, свойств внимания, создание положительного настроя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ходят по комнате. По сигналу взрослого все выполняют следующие действия:</w:t>
      </w:r>
    </w:p>
    <w:p w:rsidR="002164EC" w:rsidRPr="008C4811" w:rsidRDefault="002164EC" w:rsidP="002164EC">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один хлопок – присесть и закрыть глаза руками</w:t>
      </w:r>
    </w:p>
    <w:p w:rsidR="002164EC" w:rsidRPr="008C4811" w:rsidRDefault="002164EC" w:rsidP="002164EC">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два – объединиться в пары</w:t>
      </w:r>
    </w:p>
    <w:p w:rsidR="002164EC" w:rsidRPr="008C4811" w:rsidRDefault="002164EC" w:rsidP="002164EC">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три – встать на одну ногу</w:t>
      </w:r>
    </w:p>
    <w:p w:rsidR="002164EC" w:rsidRPr="008C4811" w:rsidRDefault="002164EC" w:rsidP="002164EC">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четыре – образовать круг и взяться за руки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Овощи, мебель, цветы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образно –логического мышления, внимания, создание положительного настроя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Дети сидят в кругу. Взрослый наклеивает на одежду детей по одному стикеру с изображением различных овощей. Каждый овощ должен повторяться не менее двух раз. Взрослый говорит: «Меняются местами» и называет один или два овоща, например «морковки» и «картошки». Дети с назваными стикерами должны пересесть на другой стул. Если водящий называет «овощи», местами меняются все дети. Вместо овощей можно использовать различные обобщающие категории: мебель, цветы, фрукты, транспорт и т.д.</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Путаница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воображения, речи, эмоциональная разрядка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Ведущий, бросая мяч ребёнку, называет любое существительное. Ребёнок, бросая мяч обратно, отвечает глаголом, но неподходящим. Например: ВОРОНА …МЫЧИТ     ВРАЧ…ЧИРИКАЕТ</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Варианты одушевлённых существительных: КОРОВА, СОБАКА, КОШКА, ДЕВОЧКА, МЕДВЕДЬ, КОЗА, ШОФЁР, ПАРИКМАХЕР, БАБОЧКА, УЧИТЕЛЬ, ЛЁТЧИК, РЫБА, ПТИЦА, МИЛИЦИОНЕР, МАЛЬЧИК, МУХА, БАЛЕРИНА, ЗМЕЯ, ЧЕРЕПАХА, КУРИЦА, БАБУШКА, КЛОУН, БУРАТИНО, ДЕРЕВО, ЦВЕТОК.</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Кто кем был?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Ведущий по очереди бросает мяч детям и задаёт вопрос: «Кем (чем) был раньше?»</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ЦЫПЛЁНОК (ЯЙЦОМ), ЛОШАДЬ (ЖЕРЕБЁНКОМ), КОРОВА (ТЕЛЁНКОМ), РЫБА (ИКРИНКОЙ), ЯБЛОНЯ (СЕМЕЧКОМ), БАБОЧКА (ГУСЕНИЦЕЙ), ХЛЕБ (МУКОЙ),  ШКАФ (ДОСКОЙ), ВЕЛОСИПЕД (ЖЕЛЕЗОМ), РУБАШКА (ТКАНЬЮ), ДОМ (КИРПИЧОМ), ЖЕНЩИНА (ДЕВОЧКОЙ), СОБАКА (ЩЕНКОМ), СВИТЕР (ШЕРСТЬЮ), ПТИЦА (ПТЕНЦОМ), КОЗЁЛ (КОЗЛЁНКОМ), ОВЦА (ЯГНЕНКОМ), МАСТЕР (УЧЕНИКОМ)</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«Кто кем будет?»</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Закончи предложение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словесно – логического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бросает мяч одному из детей и говорить начало предложения. Ребенок, поймавший мяч, должен закончить это предложение.</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lastRenderedPageBreak/>
        <w:t>Конфета сладкая, а лимон... Корова мычит, а свинья...  Днем светло, а ночью... Солнце желтое, а небо... Летом жарко, а зимой... Самолет летит, а машина... Днем мы обедаем, а вечером... Петух кукарекает, а ворона... Кузнечик прыгает, а птица... Ты смотришь глазами, а слышишь... Гусеница ползет, а рыба... Лиса живет в норе, а птица в... Ты нюхаешь носом, а ешь... Помидор красный, а огурец... Читатель читает, а писатель... Повар готовит, а врач... У человека две ноги, а у собаки…  Ты смотришь глазами, а дышишь…Собака лает, а кошка…  Певец поет, а строитель…Трава зеленая, а небо…     Машина едет, а лодка…Птица летает, а змея… Птицы живут в гнездах, а люди… Зимой идет снег, а летом… Из шерсти вяжут, а из ткани… Балерина танцует, а пианист… Дрова пилят, а гвозди…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Материалы различной фактуры</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сенсомоторики, тактильной чувствительности,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Перед детьми на стол выкладывают квадратики с различной фактурой (наждачка, бархат, гладкое, ребристое, колючее и т.п.). Каждый материал дублирован. Сначала дети разглядывают и ощупывают различные материалы обеими руками. Затем сообщают, одинаково ли они их ощущают разными руками.  Затем с закрытыми глазами находят 2 одинаковых материала.</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Что сегодня на обед?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сенсомоторного внимания, умения ориентироваться по клеткам</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Перед ребенком лежит поле, в каждой клетке которого нарисована различная пища для животных (9 – 15 клеток, в центре пустая клетка - старт). «Сейчас мы узнаем, чем сегодня пообедал зайчик (слон, медведь, пчела и т.п.). Я буду называть клеточки, по которым он прошел, а ты через 3 шага назовешь его обед.</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Одна клетка вниз, одна вправо, одна вниз. Одна клетка вверх, одна влево, одна вниз и т.д.</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Ребенок запоминает меню по прошедшим клеточка (обед из 3 блюд). Животные меняются каждый кон. Можно использовать киндер – игрушки.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Кляксы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воображения, мышления, речи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Для игры изготовляется несколько клякс: на середину листа бумаги выливается немного чернил или туши и лист складывается пополам. Затем лист разворачивается, и можно начинать игру. Играющие по очереди говорят, на что похожа клякса. Выигрывает тот, кто назовёт больше всего предметов. Кляксы можно дорисовать, чтобы изображение стало узнаваемым</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Говори наоборот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Ребенок ловит мяч и говорит противоположное слово.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ВЕСЁЛЫЙ – ГРУСТНЫЙ, БЫСТРЫЙ – МЕДЛЕННЫЙ, КРАСИВЫИ – БЕЗОБРАЗНОСТЬ, ПУСТОЙ – ПОЛНЫЙ, ХУДОЙ – ТОЛСТЫЙ, УМНЫЙ – ГЛУПЫЙ, ТРУДОЛЮБИВЫЙ – ЛЕНИВЫЙ, ТЯЖЁЛЫЙ – ЛЁГКИЙ, ТРУСЛИВЫЙ – ХРАБРЫЙ, БЕЛЫЙ – ЧЁРНЫЙ, ТВЁРДЫЙ – МЯГКИЙ, ЗЛОЙ – ДОБРЫЙ, ДЕНЬ – НОЧЬ, ЗИМА – ЛЕТО, ГОРЬКИЙ – СЛАДКИЙ, ВЫСОКО – НИЗКО, ПОЛ – ПОТОЛОК, ДАЛЕКО – БЛИЗКО, ГОРЯЧО – ХОЛОДНО, ТИХО – ГРОМКО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Есть или нет?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Есть ли в поле светлячки?  Есть ли в море рыбки?  Есть ли крылья у теленка?  Есть ли клюв у поросенка?  Есть ли гребень у горы?  Есть ли двери у норы? Есть ли хвост у петуха? Есть ли ключ у скрипки? Есть ли рифма у стиха?  Есть ли в нем ошибки?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Бывает – не бывает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Ребёнок должен поймать мяч в том случае, если названная ситуация бывает, а если – нет, то мяч ловить не нужно.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ПАПА УШЁЛ НА РАБОТУ.     ПОЕЗД ЛЕТИТ ПО НЕБУ.    КОШКА ХОЧЕТ ЕСТЬ.   ЧЕЛОВЕК ВЬЁТ ГНЕЗДО.    ЗАЙЧИК ПОШЁЛ В ШКОЛУ.   ЯБЛОКО СОЛЁНОЕ.   БЕГЕМОТ ЗАЛЕЗ НА ДЕРЕВО.   ШАПОЧКА РЕЗИНОВАЯ.   ДОМ ПОШЁЛ ГУЛЯТЬ.   НА БЕРЁЗЕ ВЫРОСЛИ ШИШКИ.   ВОЛК БРОДИТ ПО ЛЕСУ.   В КАСТРЮЛЕ ВАРИТСЯ </w:t>
      </w:r>
      <w:r w:rsidRPr="008C4811">
        <w:rPr>
          <w:rFonts w:ascii="Times New Roman" w:eastAsia="Times New Roman" w:hAnsi="Times New Roman" w:cs="Times New Roman"/>
          <w:color w:val="000000"/>
          <w:sz w:val="28"/>
          <w:szCs w:val="28"/>
          <w:lang w:eastAsia="ru-RU"/>
        </w:rPr>
        <w:lastRenderedPageBreak/>
        <w:t>ЧАШКА.   КОШКА ГУЛЯЕТ ПО КРЫШЕ.   ЛОДКА ПЛЫВЁТ ПО НЕБУ.   ДЕВОЧКА РИСУЕТ ДОМИК.  ДОМИК РИСУЕТ ДЕВОЧКУ.   НОЧЬЮ СВЕТИТ СОЛНЦЕ. ЗИМОЙ ИДЁТ СНЕГ.   РЫБА ПОЁТ ПЕСНИ.  КОРОВА ЖУЁТ ТРАВУ.   МАЛЬЧИК ВИЛЯЕТ ХВОСТОМ.  ХВОСТ БЕЖИТ ЗА СОБАКОЙ.   КОШКА БЕЖИТ ЗА МЫШКОЙ.  ВЕТЕР КАЧАЕТ ДЕРЕВЬЯ.   ДЕРЕВЬЯ ВОДЯТ ХОРОВОД.  МАМА ГЛАДИТ БЕЛЬЕ.   МАМА МОЕТ ПОСУДУ.  ШАРИК ЛЕТИТ ПО НЕБУ.   ПТИЦА ВЬЕТ ГНЕЗДО.  МАЛЬЧИК КУСАЕТСЯ.   КОРОВА ТАНЦУЕТ.  ЛОДКА ПЛЫВЕТ ПО МОРЮ.   ДЕРЕВО БЕЖИТ ПО ДОРОГЕ.   ТАПОЧКИ СТЕКЛЯННЫЕ.   ДОМ СТОИТ БЕЗ ОКОН.  НА ЕЛКЕ ВЫРОСЛИ ЦВЕТЫ.   ЛИСА ХОДИТ ПО ЛЕСУ.  В КАСТРЮЛЕ ВАРИТСЯ КИСЕЛЬ.   КОШКА ЛАЕТ НА СОБАКУ.  ЧАЙКА ЛЕТИТ ПО НЕБУ.   ДЕВОЧКА ИГРАЕТ С КУКЛОЙ.  КУКЛА ИГРАЕТ С ДЕВОЧКОЙ.</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Птица - не птица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свойств внимания, образно – логического мышления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читает стишки. Задача детей внимательно слушать и, если прозвучит слово, обозначающее не птицу, подать сигнал - топать или хлопать. </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Прилетели птицы: Голуби, синицы, Мухи и стрижи...</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Прилетели птицы: Голуби, синицы, лебеди, куницы, Галки и стрижи, Чайки и моржи</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 xml:space="preserve">Прилетели птицы: Голуби, синицы,Цапли, соловьи, Окуни и воробьи. </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Прилетели птицы: Голуби, синицы, Аисты, вороны, Галки, макароны.</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Прилетели птицы: Голуби, синицы, Чайки, пеликаны,  Майки и орланы. </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Прилетели птицы: Голуби, синицы   Утки, гуси, совы, Ласточки, коровы.</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Три пункта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объема внимания, памяти.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Ребенку предлагается занять удобную для него позу и замереть в ней, то есть не двигаться. При этом выслушать и запомнить три пункта задания. Затем взрослый говорит: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Самое простое задание:</w:t>
      </w:r>
    </w:p>
    <w:p w:rsidR="002164EC" w:rsidRPr="008C4811" w:rsidRDefault="002164EC" w:rsidP="002164EC">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Пункт первый. Хлопни в ладоши три раза;</w:t>
      </w:r>
    </w:p>
    <w:p w:rsidR="002164EC" w:rsidRPr="008C4811" w:rsidRDefault="002164EC" w:rsidP="002164EC">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Пункт второй. Назови какую-нибудь мебель;</w:t>
      </w:r>
    </w:p>
    <w:p w:rsidR="002164EC" w:rsidRPr="008C4811" w:rsidRDefault="002164EC" w:rsidP="002164EC">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Пункт третий. Встань рядом с предметом, сделанным из дерева.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Усложненное задание:</w:t>
      </w:r>
    </w:p>
    <w:p w:rsidR="002164EC" w:rsidRPr="008C4811" w:rsidRDefault="002164EC" w:rsidP="002164EC">
      <w:pPr>
        <w:numPr>
          <w:ilvl w:val="0"/>
          <w:numId w:val="4"/>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Пункт первый. Подпрыгни столько раз, сколько тебе лет;</w:t>
      </w:r>
    </w:p>
    <w:p w:rsidR="002164EC" w:rsidRPr="008C4811" w:rsidRDefault="002164EC" w:rsidP="002164EC">
      <w:pPr>
        <w:numPr>
          <w:ilvl w:val="0"/>
          <w:numId w:val="4"/>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Пункт второй. Напиши в тетради название водоплавающей птицы</w:t>
      </w:r>
    </w:p>
    <w:p w:rsidR="002164EC" w:rsidRPr="008C4811" w:rsidRDefault="002164EC" w:rsidP="002164EC">
      <w:pPr>
        <w:numPr>
          <w:ilvl w:val="0"/>
          <w:numId w:val="4"/>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Пункт третий. Встань рядом с предметом, который начинается на букву "С".</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Количество пунктов можно увеличить до 4-5. В эту игру хорошо играть с двумя - пятью детьми.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Слово в секрете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произвольности и саморегуляции.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называет разные слова, а дети должны их четко повторять. Но есть одно условие: названия цветов - это секрет, их повторять нельзя. Вместо этого, встретившись с названием цветка, дети должны молча хлопнуть один раз в ладоши.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Варианты: нельзя повторять названия животных; нельзя повторять имена девочек и т.д.</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Усложнение - игра с одновременным использованием двух правил. Например: 1. нельзя повторять названия птиц, надо отмечать их одним хлопком; 2. нельзя повторять названия предметов, имеющих круглую форму (или зеленый цвет), надо отмечать их двумя хлопками.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Угадай по описанию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мышления: анализ и выделение существенных признаков.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Для упражнения необходим набор карточек с изображением разных предметов (до 30 шт), которые раскладываются перед детьми.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"Я сейчас загадаю один из предметов, изображенных на карточках. Попробуйте угадать, что я загадала. Для этого задавай мне вопросы, на которые можно ответить только "да" или "нет". Вопросы можно задавать только о свойствах этих предметов. Например: "это круглое?"; "это красное?"; "это длинное?"; "это легкое?"; "из этого едят?"; "это деревянное?"; "у этого есть ручка?".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Если игра оказывается слишком трудной, предложите детям откладывать в сторону те предметы, которые не подходят. Например, если на вопрос "это круглое?" был ответ "нет", можно убрать со стола все круглые предметы. Можно также сократить количество карточек.</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Вариант. Ребенок рассказывает о одном из этих предметов, не произнося его названия, а другие дети - отгадывают.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Профессии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Ведущий по очереди бросает мяч детям и задаёт вопрос: КТО ВОДИТ АВТОБУС?  КТО ГОТОВИТ ЕДУ? КТО ШЬЕТ ОДЕЖДУ?  КТО РАБОТАЕТ В МАГАЗИНЕ?   КТО ЛЕЧИТ ЛЮДЕЙ?    КТО СТРОИТ ДОМА?  КТО РИСУЕТ КАРТИНЫ?   КТО УЧИТ ДЕТЕЙ В ШКОЛЕ?   КТО ПОЕТ ПЕСНИ?    КТО ИГРАЕТ В КИНО?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Противоречия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лабильности мышления, расширение моделей поведения</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Дети встают полукругом. Взрослый, поочередно бросая детям мяч, спрашивает, что они любят и почему. После этого психолог таким же образом выясняет, что не любят дети и почему.Затем взрослый называет какое-либо плохое явление и бросает одному из участников мяч. Ребенку, получившему мяч, нужно найти положительную сторону этого явления. Например:</w:t>
      </w:r>
    </w:p>
    <w:p w:rsidR="002164EC" w:rsidRPr="008C4811" w:rsidRDefault="002164EC" w:rsidP="002164EC">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Плохо, когда идет дождь.</w:t>
      </w:r>
    </w:p>
    <w:p w:rsidR="002164EC" w:rsidRPr="008C4811" w:rsidRDefault="002164EC" w:rsidP="002164EC">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Зато можно надеть сапоги, взять зонтик и ходить по лужам.</w:t>
      </w:r>
    </w:p>
    <w:p w:rsidR="002164EC" w:rsidRPr="008C4811" w:rsidRDefault="002164EC" w:rsidP="002164EC">
      <w:pPr>
        <w:numPr>
          <w:ilvl w:val="0"/>
          <w:numId w:val="5"/>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Или: Зато все растения получат влагу и отмоются от пыли. И т.п.</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При возникновении затруднений взрослый сам называет положительную сторону какого-либо явления. Упражнение можно построить как диалог: один из участников говорит, что есть плохого, а другой - что хорошего в том или ином явлении.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Добавь слово </w:t>
      </w:r>
      <w:r w:rsidRPr="008C4811">
        <w:rPr>
          <w:rFonts w:ascii="Times New Roman" w:eastAsia="Times New Roman" w:hAnsi="Times New Roman" w:cs="Times New Roman"/>
          <w:color w:val="000000"/>
          <w:sz w:val="28"/>
          <w:szCs w:val="28"/>
          <w:lang w:eastAsia="ru-RU"/>
        </w:rPr>
        <w:t>  (для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слуховой памяти.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xml:space="preserve">Один ребёнок называет какой-нибудь предмет, второй повторяет названное слово и добавляет какое-либо своё. Третий ребёнок повторяет уже два слова и называет третье. Четвёртому ребёнку придётся повторить уже три слова, а потом назвать своё и т.д. Эту игру целесообразно проводить неоднократно. От </w:t>
      </w:r>
      <w:r w:rsidRPr="008C4811">
        <w:rPr>
          <w:rFonts w:ascii="Times New Roman" w:eastAsia="Times New Roman" w:hAnsi="Times New Roman" w:cs="Times New Roman"/>
          <w:color w:val="000000"/>
          <w:sz w:val="28"/>
          <w:szCs w:val="28"/>
          <w:lang w:eastAsia="ru-RU"/>
        </w:rPr>
        <w:lastRenderedPageBreak/>
        <w:t>раза к разу будет увеличиваться количество слов, которые запоминают дети, - то есть будет увеличиваться объём памяти.</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Я положил в мешок </w:t>
      </w:r>
      <w:r w:rsidRPr="008C4811">
        <w:rPr>
          <w:rFonts w:ascii="Times New Roman" w:eastAsia="Times New Roman" w:hAnsi="Times New Roman" w:cs="Times New Roman"/>
          <w:color w:val="000000"/>
          <w:sz w:val="28"/>
          <w:szCs w:val="28"/>
          <w:lang w:eastAsia="ru-RU"/>
        </w:rPr>
        <w:t>(для детей с 5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внимания и памяти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Взрослый начинает эту игру: "Я положил в мешок яблоки". Следующий играющий повторяет сказанное и добавляет ещё что-нибудь: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 этих играх неважно, кто становится победителем, а кто проигравшим. Важно, чтобы ребёнок развивал в себе способность вспоминать, получая от этого удовольствие.</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Цифра, вставай!  </w:t>
      </w:r>
      <w:r w:rsidRPr="008C4811">
        <w:rPr>
          <w:rFonts w:ascii="Times New Roman" w:eastAsia="Times New Roman" w:hAnsi="Times New Roman" w:cs="Times New Roman"/>
          <w:color w:val="000000"/>
          <w:sz w:val="28"/>
          <w:szCs w:val="28"/>
          <w:lang w:eastAsia="ru-RU"/>
        </w:rPr>
        <w:t>(для детей с 6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концентрации внимания, закрепление цифр</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Каждому ребенку дается карточка с цифрой (у нескольких может быть одна и та же цифра). Затем расскажите историю, в тексте которой должно быть много чисел. Когда произносится очередное число, ребенок с этой цифрой встает и показывает свою цифру. Это упражнение одинаково хорошо применять как в начале, так и в конце занятия.</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Вопрос – ответ </w:t>
      </w:r>
      <w:r w:rsidRPr="008C4811">
        <w:rPr>
          <w:rFonts w:ascii="Times New Roman" w:eastAsia="Times New Roman" w:hAnsi="Times New Roman" w:cs="Times New Roman"/>
          <w:color w:val="000000"/>
          <w:sz w:val="28"/>
          <w:szCs w:val="28"/>
          <w:lang w:eastAsia="ru-RU"/>
        </w:rPr>
        <w:t>(для детей с 6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словесно – логического мышления, умения сравнивать и анализировать</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Ребёнок ловит мяч и отвечает на вопросы:</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Какое из животных больше – лошадь или собака?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Утром люди завтракают. А вечером?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Днём на улице светло, а ночью?</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Небо голубое, а трава?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Черешня, груши, сливы, яблоки…- это что?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Что такое Москва, Петропавловск - Камчатский, Хабаровск?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Маленькая корова – это телёнок. Маленькая собака – это?..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Какие ты знаешь виды транспорта? </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Чем весна отличается от осени?</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На кого больше похожа собака – на кошку или на курицу?</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Для чего нужны автомобилю тормоза?</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Что общего между белкой и кошкой?</w:t>
      </w:r>
    </w:p>
    <w:p w:rsidR="002164EC" w:rsidRPr="008C4811" w:rsidRDefault="002164EC" w:rsidP="002164EC">
      <w:pPr>
        <w:numPr>
          <w:ilvl w:val="0"/>
          <w:numId w:val="6"/>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Что такое футбол, прыжки в высоту, теннис, плавание?</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Школьные правила </w:t>
      </w:r>
      <w:r w:rsidRPr="008C4811">
        <w:rPr>
          <w:rFonts w:ascii="Times New Roman" w:eastAsia="Times New Roman" w:hAnsi="Times New Roman" w:cs="Times New Roman"/>
          <w:color w:val="000000"/>
          <w:sz w:val="28"/>
          <w:szCs w:val="28"/>
          <w:lang w:eastAsia="ru-RU"/>
        </w:rPr>
        <w:t>(для детей с 6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повышение школьной компетенции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«Вы, наверное, знаете, что в школе есть уроки и перемены. На переменах дети разговаривают, бегают, кушают, ходят в туалет. А на уроках дети сидят тихо, не разговаривают между собой, слушают учительницу и делают то, что она говорит».</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«Если я спрошу о том, что можно делать на уроке – вы хлопнете в ладоши. Если о том, что нельзя – потопаете ногами.</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i/>
          <w:iCs/>
          <w:color w:val="000000"/>
          <w:sz w:val="28"/>
          <w:szCs w:val="28"/>
          <w:lang w:eastAsia="ru-RU"/>
        </w:rPr>
        <w:t>Слушать учителя.  Отвечать на вопросы учителя.   Вставать и ходить по классу.  Есть конфеты.  Разговаривать с соседом по парте.  Писать в тетрадях буквы.   Рисовать в учебнике.  Рисовать в тетрадях машинки.     </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Что потом? </w:t>
      </w:r>
      <w:r w:rsidRPr="008C4811">
        <w:rPr>
          <w:rFonts w:ascii="Times New Roman" w:eastAsia="Times New Roman" w:hAnsi="Times New Roman" w:cs="Times New Roman"/>
          <w:color w:val="000000"/>
          <w:sz w:val="28"/>
          <w:szCs w:val="28"/>
          <w:lang w:eastAsia="ru-RU"/>
        </w:rPr>
        <w:t>(для детей с 6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активизация и развитие мыслительных процессов.</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Вначале детям объясняют, что есть ряд событий и явлений, которые происходят в строгой последовательности. Взрослый называет явление, событие или цифру и предлагает ребенку назвать следующее за ним.</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ЗИМА – ВЕСНА   СЕНТЯБРЬ – ОКТЯБРЬ    ДОШКОЛЬНИК – ШКОЛЬНИК      ПЕРВЫЙ – ВТОРОЙ     ДЕНЬ – ВЕЧЕР    ЛЕТО – ОСЕНЬ      СУББОТА – ВОСКРЕСЕНЬЕ     ПЯТЬ – ШЕСТЬ      НОЧЬ - УТРО</w:t>
      </w:r>
    </w:p>
    <w:p w:rsidR="002164EC" w:rsidRPr="008C4811" w:rsidRDefault="002164EC" w:rsidP="002164EC">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b/>
          <w:bCs/>
          <w:color w:val="000000"/>
          <w:sz w:val="28"/>
          <w:szCs w:val="28"/>
          <w:lang w:eastAsia="ru-RU"/>
        </w:rPr>
        <w:t>Сравнение предметов </w:t>
      </w:r>
      <w:r w:rsidRPr="008C4811">
        <w:rPr>
          <w:rFonts w:ascii="Times New Roman" w:eastAsia="Times New Roman" w:hAnsi="Times New Roman" w:cs="Times New Roman"/>
          <w:color w:val="000000"/>
          <w:sz w:val="28"/>
          <w:szCs w:val="28"/>
          <w:lang w:eastAsia="ru-RU"/>
        </w:rPr>
        <w:t>(для детей с 6 лет)</w:t>
      </w:r>
    </w:p>
    <w:p w:rsidR="002164EC" w:rsidRPr="008C4811" w:rsidRDefault="002164EC" w:rsidP="002164EC">
      <w:pPr>
        <w:shd w:val="clear" w:color="auto" w:fill="F8F8F8"/>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Цель: развитие мыслительных операций.</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У ребенка спрашивают: "Ты видел муху? А бабочку?" После предлагается их сравнить: "Похожи муха и бабочка или нет? Чем они похожи? А чем отличаются друг от друга?"</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Пары слов для сравнения:</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МУХА И БАБОЧКА</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ДОМ И ИЗБУШКА</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 СТОЛ И СТУЛЬЯ</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КНИГА И ТЕТРАДЬ</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ВОДА И МОЛОКО</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ТОПОР И МОЛОТОК</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ПИАНИНО И СКРИПКА</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lastRenderedPageBreak/>
        <w:t>ШАЛОСТЬ И ДРАКА</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ЩЕКОТАТЬ И ГЛАДИТЬ</w:t>
      </w:r>
    </w:p>
    <w:p w:rsidR="002164EC" w:rsidRPr="008C4811" w:rsidRDefault="002164EC" w:rsidP="002164EC">
      <w:pPr>
        <w:numPr>
          <w:ilvl w:val="0"/>
          <w:numId w:val="7"/>
        </w:num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ГОРОД И ДЕРЕВНЯ     </w:t>
      </w:r>
    </w:p>
    <w:p w:rsidR="002164EC" w:rsidRPr="008C4811" w:rsidRDefault="002164EC" w:rsidP="002164EC">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4811">
        <w:rPr>
          <w:rFonts w:ascii="Times New Roman" w:eastAsia="Times New Roman" w:hAnsi="Times New Roman" w:cs="Times New Roman"/>
          <w:color w:val="000000"/>
          <w:sz w:val="28"/>
          <w:szCs w:val="28"/>
          <w:lang w:eastAsia="ru-RU"/>
        </w:rPr>
        <w:t>Ребёнок 6-7 лет должен правильно производить сравнение: выделять и черты сходства, и черты различия не по случайным, несущественным признакам (например, молоток и топор лежат в сарае), а по главным признакам.</w:t>
      </w:r>
    </w:p>
    <w:p w:rsidR="002164EC" w:rsidRPr="008C4811" w:rsidRDefault="002164EC" w:rsidP="002164EC">
      <w:pPr>
        <w:rPr>
          <w:rFonts w:ascii="Times New Roman" w:hAnsi="Times New Roman" w:cs="Times New Roman"/>
          <w:sz w:val="28"/>
          <w:szCs w:val="28"/>
        </w:rPr>
      </w:pPr>
    </w:p>
    <w:p w:rsidR="00F87F90" w:rsidRDefault="00F87F90">
      <w:bookmarkStart w:id="0" w:name="_GoBack"/>
      <w:bookmarkEnd w:id="0"/>
    </w:p>
    <w:sectPr w:rsidR="00F87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232"/>
    <w:multiLevelType w:val="multilevel"/>
    <w:tmpl w:val="567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1A40"/>
    <w:multiLevelType w:val="multilevel"/>
    <w:tmpl w:val="6048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71973"/>
    <w:multiLevelType w:val="multilevel"/>
    <w:tmpl w:val="FFE2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D2BAF"/>
    <w:multiLevelType w:val="multilevel"/>
    <w:tmpl w:val="1622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70AEF"/>
    <w:multiLevelType w:val="multilevel"/>
    <w:tmpl w:val="2AF2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B360AA"/>
    <w:multiLevelType w:val="multilevel"/>
    <w:tmpl w:val="46D2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5A6AA6"/>
    <w:multiLevelType w:val="multilevel"/>
    <w:tmpl w:val="5AD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F4"/>
    <w:rsid w:val="002164EC"/>
    <w:rsid w:val="006D4EF4"/>
    <w:rsid w:val="00F8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7F04-5F96-4FEA-AC0A-A062301E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AWJJH2MPE6E2-194827139-1721</_dlc_DocId>
    <_dlc_DocIdUrl xmlns="4a252ca3-5a62-4c1c-90a6-29f4710e47f8">
      <Url>http://xn--44-6kcadhwnl3cfdx.xn--p1ai/Sharya/ds6/1_1/_layouts/15/DocIdRedir.aspx?ID=AWJJH2MPE6E2-194827139-1721</Url>
      <Description>AWJJH2MPE6E2-194827139-1721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D629E32-9FE4-4337-84FD-916F39E74A67}"/>
</file>

<file path=customXml/itemProps2.xml><?xml version="1.0" encoding="utf-8"?>
<ds:datastoreItem xmlns:ds="http://schemas.openxmlformats.org/officeDocument/2006/customXml" ds:itemID="{D9A82785-B684-47D7-9F0B-021FC8398D0D}"/>
</file>

<file path=customXml/itemProps3.xml><?xml version="1.0" encoding="utf-8"?>
<ds:datastoreItem xmlns:ds="http://schemas.openxmlformats.org/officeDocument/2006/customXml" ds:itemID="{79E8F5D1-3FA2-4BB0-ADB8-2FB70F802B09}"/>
</file>

<file path=customXml/itemProps4.xml><?xml version="1.0" encoding="utf-8"?>
<ds:datastoreItem xmlns:ds="http://schemas.openxmlformats.org/officeDocument/2006/customXml" ds:itemID="{16BFF4D3-A2B2-48C7-978B-A77260E9D4E2}"/>
</file>

<file path=docProps/app.xml><?xml version="1.0" encoding="utf-8"?>
<Properties xmlns="http://schemas.openxmlformats.org/officeDocument/2006/extended-properties" xmlns:vt="http://schemas.openxmlformats.org/officeDocument/2006/docPropsVTypes">
  <Template>Normal</Template>
  <TotalTime>0</TotalTime>
  <Pages>14</Pages>
  <Words>3509</Words>
  <Characters>20002</Characters>
  <Application>Microsoft Office Word</Application>
  <DocSecurity>0</DocSecurity>
  <Lines>166</Lines>
  <Paragraphs>46</Paragraphs>
  <ScaleCrop>false</ScaleCrop>
  <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2</cp:revision>
  <dcterms:created xsi:type="dcterms:W3CDTF">2019-05-26T19:57:00Z</dcterms:created>
  <dcterms:modified xsi:type="dcterms:W3CDTF">2019-05-26T19:57:00Z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8607075b-a4d2-493e-92c5-34a98c187969</vt:lpwstr>
  </property>
</Properties>
</file>