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Уважаемые родители!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Безопасность ребенка является основным звеном в комплексе воспитания ребенка. 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Учитывая сильную занятость родителей и отсутствие свободного времени, очень важно для здоровья и жизни детей обучение правилам безопасности.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330EDC" w:rsidRDefault="00330EDC">
      <w:pPr>
        <w:rPr>
          <w:noProof/>
          <w:lang w:eastAsia="ru-RU"/>
        </w:rPr>
      </w:pPr>
      <w:bookmarkStart w:id="0" w:name="_GoBack"/>
      <w:bookmarkEnd w:id="0"/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Объясните детям: 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Пожары очень опасны. При пожаре могут сгореть вещи, квартира и даже целый дом. Но главное, что при пожаре могут погибнуть люди. Запомни правила противопожарной безопасности.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i w:val="0"/>
          <w:iCs w:val="0"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Не допускается играть со спичками и зажигалками.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Необходимо покидая дом выключать электроприборы.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Нельзя зажигать пиротехнику и свечи.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пожаре необходимо: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звать на помощь взрослых или позвонить им по телефону;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если очаг возгорания не большой можно самостоятельно попробовать его потушить, набросив на него плотную ткань или попробовать залить водой;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если потушить пожар не удалось необходимо немедленно убегать из дома, позвони в пожарную охрану по телефону 01 или попроси об этом соседей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- если невозможно можешь убежать из горящего дома, сразу позвони по телефону 01 и сообщи пожарным точный адрес и номер своей квартиры.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- объясните детям, что дым опаснее огня, если чувствуешь, что нечем дышать, опустись на корточки или продвигайся к выходу ползком - внизу дыма меньше.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 при пожаре не пользуйся лифтом, он может отключиться, и ты задохнешься.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ожидая приезда пожарных, не выпрыгивай из окна, тебя обязательно спасут.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когда приедут пожарные, во всём их слушайся и не бойся, они лучше знают, как тебя спасти.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2. </w:t>
      </w:r>
      <w:r>
        <w:rPr>
          <w:b/>
          <w:bCs/>
          <w:color w:val="000000"/>
          <w:sz w:val="27"/>
          <w:szCs w:val="27"/>
          <w:u w:val="single"/>
        </w:rPr>
        <w:t>Правила безопасного перехода через дорогу, правила езды на велосипеде.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известно, что пешеход является участником дорожного движения, это надо объяснить и ребёнку.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для него тоже существуют правила, которые пешеходы должны соблюдать. Поговорим о «Безопасном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переходе пешехода через дорогу</w:t>
      </w:r>
      <w:r>
        <w:rPr>
          <w:b/>
          <w:bCs/>
          <w:color w:val="000000"/>
          <w:sz w:val="27"/>
          <w:szCs w:val="27"/>
        </w:rPr>
        <w:t>».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Переходить дорогу надо быстрым и уверенным шагом. Ни на что отвлекаться не следует.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Познакомьте ребенка с сигналами светофора. Ребенок должен знать, как действовать на определённый сигнал светофора. Понаблюдайте с ребёнком за сигналами светофора. Если загорелся зеленый свет, идти пока нельзя, нужно убедиться в том, что машины его видят и остановились.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Переходить нужно строго на переходе или в разрешенном месте.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Готовясь перейти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дорогу</w:t>
      </w:r>
      <w:r>
        <w:rPr>
          <w:b/>
          <w:bCs/>
          <w:color w:val="000000"/>
          <w:sz w:val="27"/>
          <w:szCs w:val="27"/>
        </w:rPr>
        <w:t>: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остановитесь или замедлите движение, осмотрите проезжую часть;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привлеките ребенка к наблюдению за обстановкой на дороге</w:t>
      </w:r>
      <w:r>
        <w:rPr>
          <w:b/>
          <w:bCs/>
          <w:color w:val="000000"/>
          <w:sz w:val="27"/>
          <w:szCs w:val="27"/>
        </w:rPr>
        <w:t>;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подчеркивайте свои движения: поворот головы для осмотра улицы, остановку для осмотра дороги</w:t>
      </w:r>
      <w:r>
        <w:rPr>
          <w:b/>
          <w:bCs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 остановку для пропуска автомобилей;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побуждайте ребенка различать приближающиеся транспортные средства;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стойте с ребенком на краю тротуара, так как при проезде транспортного можешь получить травму;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Переходя дорогу</w:t>
      </w:r>
      <w:r>
        <w:rPr>
          <w:b/>
          <w:bCs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 прекратите любые разговоры. Ребенок должен чувствовать ответственность этого действия.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Как бы Вы не опаздывали и не бежали, обязательно остановитесь перед тем, как перейти дорогу. Обязательно посмотрите по сторонам убедитесь в том, что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дорогу можно переходить</w:t>
      </w:r>
      <w:r>
        <w:rPr>
          <w:b/>
          <w:b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 xml:space="preserve">И только тогда можно идти. Ребенок должен понять и усвоить то, что спешка и невнимательность при переходе улиц </w:t>
      </w:r>
      <w:proofErr w:type="gramStart"/>
      <w:r>
        <w:rPr>
          <w:color w:val="000000"/>
          <w:sz w:val="27"/>
          <w:szCs w:val="27"/>
        </w:rPr>
        <w:t>опасны</w:t>
      </w:r>
      <w:proofErr w:type="gramEnd"/>
      <w:r>
        <w:rPr>
          <w:color w:val="000000"/>
          <w:sz w:val="27"/>
          <w:szCs w:val="27"/>
        </w:rPr>
        <w:t>. Перебегать улицу не допустимо.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 Дорогу можно переходить не только на пешеходном переходе. Правила </w:t>
      </w:r>
      <w:proofErr w:type="spellStart"/>
      <w:r>
        <w:rPr>
          <w:color w:val="000000"/>
          <w:sz w:val="27"/>
          <w:szCs w:val="27"/>
        </w:rPr>
        <w:t>дорожногодвижения</w:t>
      </w:r>
      <w:proofErr w:type="spellEnd"/>
      <w:r>
        <w:rPr>
          <w:color w:val="000000"/>
          <w:sz w:val="27"/>
          <w:szCs w:val="27"/>
        </w:rPr>
        <w:t xml:space="preserve"> разрешают переход и не на зебре. Если Вы не видите перекрестка или пешеходного перехода, переходите дорогу под прямым углом в местах, где </w:t>
      </w:r>
      <w:proofErr w:type="spellStart"/>
      <w:r>
        <w:rPr>
          <w:color w:val="000000"/>
          <w:sz w:val="27"/>
          <w:szCs w:val="27"/>
        </w:rPr>
        <w:t>дорогахорошо</w:t>
      </w:r>
      <w:proofErr w:type="spellEnd"/>
      <w:r>
        <w:rPr>
          <w:color w:val="000000"/>
          <w:sz w:val="27"/>
          <w:szCs w:val="27"/>
        </w:rPr>
        <w:t xml:space="preserve"> просматривается в обе стороны. Ни в коем случае не переходите дороги с ограждением по краям дороге или разделительным бордюром посреди дороги</w:t>
      </w:r>
      <w:r>
        <w:rPr>
          <w:b/>
          <w:bCs/>
          <w:color w:val="000000"/>
          <w:sz w:val="27"/>
          <w:szCs w:val="27"/>
        </w:rPr>
        <w:t>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Переходите дорогу лучше с другими пешеходами. Группа людей более заметна для водителей.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Уважаемые родители, помните, что личный пример при систематическом повторении помогут закрепить умения. Важно, чтобы ребёнок не только знал правила, но и применял их, что от этого зависит его жизнь.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Кататься на велосипеде можно внутри дворов, в парках на стадионах.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положено кататься рядом с проезжей частью. Даже во дворе, необходимо быть внимательным.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Перед переходом через проезжую часть необходимо пройти пешеходный переход, ведя велосипед за руль.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Катаясь на велосипеде, надо одевать шлем.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</w:t>
      </w:r>
      <w:r>
        <w:rPr>
          <w:b/>
          <w:bCs/>
          <w:color w:val="000000"/>
          <w:sz w:val="27"/>
          <w:szCs w:val="27"/>
          <w:u w:val="single"/>
        </w:rPr>
        <w:t>. Опасность контактов с незнакомыми взрослыми: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Правила личной безопасности дома и на улице.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е разрешается чужим людям открывать дверь.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Нельзя разговаривать на улице с незнакомыми людьми.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Если незнакомый человек пытается открыть дверь, нужно позвонить в милицию и назвать свой адрес, позвать на помощь соседей.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- Не следует впускать в дом людей, которые говорят, что они пришли по просьбе родителей. Родители обязательно об этом сообщить.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  <w:u w:val="single"/>
        </w:rPr>
        <w:t>. </w:t>
      </w:r>
      <w:r>
        <w:rPr>
          <w:b/>
          <w:bCs/>
          <w:color w:val="000000"/>
          <w:sz w:val="27"/>
          <w:szCs w:val="27"/>
          <w:u w:val="single"/>
        </w:rPr>
        <w:t>Опасности дома вокруг нас.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Опасно высовываться в открытое окно или выглядывать через перила балкона – можно упасть;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Нельзя облокачиваться на стекло, оно не прочное, может треснуть и больно поранить;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Не трогать баночки с лекарствами,</w:t>
      </w:r>
      <w:r>
        <w:rPr>
          <w:rStyle w:val="a6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бытовой химией, чтобы не отравиться;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розетку нельзя совать пальцы или металлические предметы, чтобы не получить удар током;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Мокрый пол – очень скользкий. Нельзя бегать по нему, можно упасть;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трогай посуду, стоящую на плите, чтобы не получить ожёг, уронить их на себя;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Подключенный к розетке утюг нагревается. Не трогай его, чтобы не обжечься;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Нельзя поворачивать ручки газовой плиты. Это несёт опасность для жизни;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</w:t>
      </w:r>
      <w:r>
        <w:rPr>
          <w:b/>
          <w:bCs/>
          <w:color w:val="000000"/>
          <w:sz w:val="27"/>
          <w:szCs w:val="27"/>
        </w:rPr>
        <w:t>Забота о здоровье</w:t>
      </w:r>
      <w:r>
        <w:rPr>
          <w:color w:val="000000"/>
          <w:sz w:val="27"/>
          <w:szCs w:val="27"/>
        </w:rPr>
        <w:t>: навыки личной гигиены, профилактика заболеваний.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Научить элементарным правилам оказания первой помощи – промыть чистой водой ранку и прикрыть чистой тканью.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  <w:u w:val="single"/>
        </w:rPr>
        <w:t>. </w:t>
      </w:r>
      <w:r>
        <w:rPr>
          <w:b/>
          <w:bCs/>
          <w:color w:val="000000"/>
          <w:sz w:val="27"/>
          <w:szCs w:val="27"/>
          <w:u w:val="single"/>
        </w:rPr>
        <w:t>Контакты с незнакомыми животными</w:t>
      </w:r>
      <w:r>
        <w:rPr>
          <w:color w:val="000000"/>
          <w:sz w:val="27"/>
          <w:szCs w:val="27"/>
        </w:rPr>
        <w:t> – объяснить детям, что очень опасно гладить и кормить с рук чужую собаку или кошку, и тем более бездомных, они могут быть больными и заразными. У всех животных срабатывает инстинкт самосохранения – они могут укусить или поцарапать.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7. </w:t>
      </w:r>
      <w:r>
        <w:rPr>
          <w:b/>
          <w:bCs/>
          <w:color w:val="000000"/>
          <w:sz w:val="27"/>
          <w:szCs w:val="27"/>
          <w:u w:val="single"/>
        </w:rPr>
        <w:t>Опасности во дворе: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Напомнить детям, что детская площадка – место для игр, а не для озорства. Можно упасть и даже что-нибудь сломать.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годиться уходить с кем-нибудь за компанию, можно привлечь неприятности;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Играя с другими детьми, не дерись и не толкайся. Это не вежливо и может быть опасно для жизни.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  <w:sz w:val="27"/>
          <w:szCs w:val="27"/>
        </w:rPr>
        <w:t>Уважаемые родители, будем серьезно относиться к этим вопросам.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Ваш ребенок должен знать: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свое имя, фамилию;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имя, отчество родителей;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домашний адрес.</w:t>
      </w:r>
    </w:p>
    <w:p w:rsidR="005976B6" w:rsidRDefault="005976B6" w:rsidP="005976B6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Эти сведения будут полезны, если ребёнок потеряется.</w:t>
      </w:r>
    </w:p>
    <w:p w:rsidR="00981DA2" w:rsidRDefault="00981DA2"/>
    <w:sectPr w:rsidR="00981DA2" w:rsidSect="0059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DC"/>
    <w:rsid w:val="00330EDC"/>
    <w:rsid w:val="005976B6"/>
    <w:rsid w:val="0098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E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976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E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976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130DA5F074A844B72BEC71E71ED2FA" ma:contentTypeVersion="49" ma:contentTypeDescription="Создание документа." ma:contentTypeScope="" ma:versionID="b03fec5b3d11eb54f975796abd2cef3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767956-267C-41D4-AE0F-2C0975CAED02}"/>
</file>

<file path=customXml/itemProps2.xml><?xml version="1.0" encoding="utf-8"?>
<ds:datastoreItem xmlns:ds="http://schemas.openxmlformats.org/officeDocument/2006/customXml" ds:itemID="{1E9FE318-DDB3-4BE7-874D-36EF9FEC205B}"/>
</file>

<file path=customXml/itemProps3.xml><?xml version="1.0" encoding="utf-8"?>
<ds:datastoreItem xmlns:ds="http://schemas.openxmlformats.org/officeDocument/2006/customXml" ds:itemID="{FB54A670-9A35-40E1-B925-4284C8BF7ADD}"/>
</file>

<file path=customXml/itemProps4.xml><?xml version="1.0" encoding="utf-8"?>
<ds:datastoreItem xmlns:ds="http://schemas.openxmlformats.org/officeDocument/2006/customXml" ds:itemID="{C55C566C-9754-49C7-9A8B-6E59854F41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cp:lastPrinted>2021-08-16T07:50:00Z</cp:lastPrinted>
  <dcterms:created xsi:type="dcterms:W3CDTF">2021-08-16T07:30:00Z</dcterms:created>
  <dcterms:modified xsi:type="dcterms:W3CDTF">2021-08-16T11:31:00Z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0x010100A6130DA5F074A844B72BEC71E71ED2FA</vt:lpwstr>
  </property>
</Properties>
</file>