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1D" w:rsidRPr="00A7441D" w:rsidRDefault="00A7441D" w:rsidP="00A744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Малоподвижные игры.</w:t>
      </w:r>
      <w:r w:rsidRPr="00A744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1A2" w:rsidRDefault="00A74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441D">
        <w:rPr>
          <w:rFonts w:ascii="Times New Roman" w:hAnsi="Times New Roman" w:cs="Times New Roman"/>
          <w:sz w:val="28"/>
          <w:szCs w:val="28"/>
        </w:rPr>
        <w:t>Цель малоподвижных игр -</w:t>
      </w:r>
      <w:r w:rsidRPr="00A7441D">
        <w:rPr>
          <w:rFonts w:ascii="Times New Roman" w:hAnsi="Times New Roman" w:cs="Times New Roman"/>
          <w:sz w:val="28"/>
          <w:szCs w:val="28"/>
        </w:rPr>
        <w:t xml:space="preserve"> </w:t>
      </w:r>
      <w:r w:rsidRPr="00A7441D">
        <w:rPr>
          <w:rFonts w:ascii="Times New Roman" w:hAnsi="Times New Roman" w:cs="Times New Roman"/>
          <w:sz w:val="28"/>
          <w:szCs w:val="28"/>
        </w:rPr>
        <w:t xml:space="preserve">снижение физической нагрузки, т.е. постепенный переход от возбужденного состояния к </w:t>
      </w:r>
      <w:proofErr w:type="gramStart"/>
      <w:r w:rsidRPr="00A7441D">
        <w:rPr>
          <w:rFonts w:ascii="Times New Roman" w:hAnsi="Times New Roman" w:cs="Times New Roman"/>
          <w:sz w:val="28"/>
          <w:szCs w:val="28"/>
        </w:rPr>
        <w:t>спокойному</w:t>
      </w:r>
      <w:proofErr w:type="gramEnd"/>
      <w:r w:rsidRPr="00A7441D">
        <w:rPr>
          <w:rFonts w:ascii="Times New Roman" w:hAnsi="Times New Roman" w:cs="Times New Roman"/>
          <w:sz w:val="28"/>
          <w:szCs w:val="28"/>
        </w:rPr>
        <w:t xml:space="preserve">. Игры малой подвижности способствуют развитию памяти, сообразительности и наблюдательности, координации движений и быстроты реакции, ориентировки в пространстве и двигательных умений. Кроме того, они доставляют детям удовольствие, создают хорошее настроение, что немаловажно. 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7441D">
        <w:rPr>
          <w:rStyle w:val="c3"/>
          <w:b/>
          <w:bCs/>
          <w:color w:val="000000"/>
          <w:sz w:val="28"/>
          <w:szCs w:val="28"/>
        </w:rPr>
        <w:t>«Как живёшь?»</w:t>
      </w:r>
      <w:r>
        <w:rPr>
          <w:rStyle w:val="c3"/>
          <w:b/>
          <w:bCs/>
          <w:color w:val="000000"/>
          <w:sz w:val="40"/>
          <w:szCs w:val="40"/>
        </w:rPr>
        <w:t xml:space="preserve"> 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живешь?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Показать большие пальцы обе их рук, направленные вверх.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идешь?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Маршировать.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бежишь? — Вот так?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Бег на месте.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Ночью спишь?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Ладони соединить и поло жить на них голову (щекой)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берешь?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Прижать ладонь к себе.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А даешь?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Выставить ладошку вперед.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шалишь?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Надуть щеки и кулачками мягко ударить по ним.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Как грозишь? — Вот так!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Погрозить пальцем вперед, или друг другу.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  <w:r w:rsidRPr="00A7441D">
        <w:rPr>
          <w:rStyle w:val="c3"/>
          <w:b/>
          <w:bCs/>
          <w:color w:val="000000"/>
          <w:sz w:val="28"/>
          <w:szCs w:val="28"/>
        </w:rPr>
        <w:t>«Мартышки»</w:t>
      </w:r>
      <w:r>
        <w:rPr>
          <w:rStyle w:val="c3"/>
          <w:b/>
          <w:bCs/>
          <w:color w:val="000000"/>
          <w:sz w:val="40"/>
          <w:szCs w:val="40"/>
        </w:rPr>
        <w:t xml:space="preserve"> 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— веселые мартышки, мы играем громко слишком,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 ладоши хлопаем, мы ногами топаем,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Надуваем щечки, скачем на носочках.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другу даже, языки покажем.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прыгнем к потолку, оттопырим ушки,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Ногу поднесем ко рту, хвостик на макушку.        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(Выполнять движения в соответствии с текстом).</w:t>
      </w:r>
    </w:p>
    <w:p w:rsidR="00A7441D" w:rsidRDefault="00A7441D" w:rsidP="00A7441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7441D" w:rsidRPr="00A7441D" w:rsidRDefault="00A7441D">
      <w:pPr>
        <w:rPr>
          <w:rFonts w:ascii="Times New Roman" w:hAnsi="Times New Roman" w:cs="Times New Roman"/>
          <w:sz w:val="28"/>
          <w:szCs w:val="28"/>
        </w:rPr>
      </w:pPr>
    </w:p>
    <w:sectPr w:rsidR="00A7441D" w:rsidRPr="00A7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6A"/>
    <w:rsid w:val="005D506A"/>
    <w:rsid w:val="00A7441D"/>
    <w:rsid w:val="00D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41D"/>
  </w:style>
  <w:style w:type="character" w:customStyle="1" w:styleId="c1">
    <w:name w:val="c1"/>
    <w:basedOn w:val="a0"/>
    <w:rsid w:val="00A7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41D"/>
  </w:style>
  <w:style w:type="character" w:customStyle="1" w:styleId="c1">
    <w:name w:val="c1"/>
    <w:basedOn w:val="a0"/>
    <w:rsid w:val="00A7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AWJJH2MPE6E2-1329546477-817</_dlc_DocId>
    <_dlc_DocIdUrl xmlns="4a252ca3-5a62-4c1c-90a6-29f4710e47f8">
      <Url>http://edu-sps.koiro.local/Sharya/detsad2/_layouts/15/DocIdRedir.aspx?ID=AWJJH2MPE6E2-1329546477-817</Url>
      <Description>AWJJH2MPE6E2-1329546477-817</Description>
    </_dlc_DocIdUrl>
  </documentManagement>
</p:properties>
</file>

<file path=customXml/itemProps1.xml><?xml version="1.0" encoding="utf-8"?>
<ds:datastoreItem xmlns:ds="http://schemas.openxmlformats.org/officeDocument/2006/customXml" ds:itemID="{5FB6FA85-1AA8-4394-9C5B-26F9A9FA7F27}"/>
</file>

<file path=customXml/itemProps2.xml><?xml version="1.0" encoding="utf-8"?>
<ds:datastoreItem xmlns:ds="http://schemas.openxmlformats.org/officeDocument/2006/customXml" ds:itemID="{63DADCC2-621F-471A-BA7F-217170E31B93}"/>
</file>

<file path=customXml/itemProps3.xml><?xml version="1.0" encoding="utf-8"?>
<ds:datastoreItem xmlns:ds="http://schemas.openxmlformats.org/officeDocument/2006/customXml" ds:itemID="{F2AC1EB8-FBB3-4B98-BAA8-EC6FD8808400}"/>
</file>

<file path=customXml/itemProps4.xml><?xml version="1.0" encoding="utf-8"?>
<ds:datastoreItem xmlns:ds="http://schemas.openxmlformats.org/officeDocument/2006/customXml" ds:itemID="{E04D25F4-6F51-45DC-93F1-2CE81F955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2017-01-12T15:52:00Z</dcterms:created>
  <dcterms:modified xsi:type="dcterms:W3CDTF">2017-01-12T16:02:00Z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f003c998-40d9-4661-a319-81f4f669b37f</vt:lpwstr>
  </property>
</Properties>
</file>