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</w:t>
      </w:r>
    </w:p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КОНСУЛЬТАЦИЯ ДЛЯ ПЕДАГОГОВ  </w:t>
      </w:r>
    </w:p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«ФОРМИРОВАНИЕ РАЗВИВАЮЩЕЙ СРЕДЫ, КАК УСЛОВИЕ РЕАЛИЗАЦИИ ФЕДЕРАЛЬНОГО ГОСУДАРСТВЕННОГО ОБРАЗОВАТЕЛЬНОГО СТАНДАРТА ДОШКОЛЬНОГО ОБРАЗОВАНИЯ»        </w:t>
      </w:r>
    </w:p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Подготовила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>:старший воспитатель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Заслонкина Л.А.            </w:t>
      </w:r>
    </w:p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</w:p>
    <w:p w:rsidR="00FA3448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Детский сад – это теплый дом, где должна царить семейная обстановка, где дети играют, слушают сказки, участвуют в труде, общении. Современный детский сад – это место, где ребенок получает опыт широкого эмоционально-практического взаимодействия с взрослыми и сверстниками в наиболее значимых для его развития сферах жизни. Развивающая среда детского сада – это система условий, обеспечивающая возможность осуществления детской деятельности и предусматривает ряд базовых компонентов,  необходимых для полноценного физического, эстетического, познавательного и социального становления личности. Все мы знаем, что ребенок находится в детском саду весь день и окружающая его обстановка должна радовать, способствовать пробуждению положительных эмоций. Воспитатель должен наполнять повседневную жизнь детей интересными делами, проблемами, идеями, включать каждого ребенка в содержательную деятельность. Организуя жизнь детей, воспитатель должен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ситуаций. В настоящее время Федеральный Государственный Образовательный Стандарт (далее Стандарт) предъявляет следующие требования к развивающей предметно-пространственной среде: – среда должна обеспечивать возможность общения и совместной деятельности детей, а также возможности для уединения; – среда должна обеспечивать реализацию различных образовательных программ с учетом национально-культурных и климатических условий, в которых осуществляется образовательный процесс. При организации развивающей предметно-пространственной среды нами были учтены все принципы предлагаемые Стандартом.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1. Насыщенность, то есть развивающая предметно-пространственная среда постоянно оснащается и пополняется средствами обучения, игровым, спортивным и оздоровительным оборудованием, инвентарем. </w:t>
      </w:r>
    </w:p>
    <w:p w:rsidR="00CF0E8A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lastRenderedPageBreak/>
        <w:t>Обогащая развивающую предметно-пространственную среду, мы обеспечиваем игровую, познавательную, исследовательскую, творческую и двигательную активность воспитанников. Детям хочется приходить в детский сад. Так как там всегда появляется что-то новое и интересное; таким образом, достигается эмоциональное благополучие детей во взаимодействии с предметно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пространственным окружением.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2. Трансформируемость – предполагает изменение развивающей предметно-пространственной среды в зависимости от образовательной ситуации, в том числе от меняющихся интересов и возможностей детей. То есть любую игру или какое-либо другое действие дети могут организовать в любом удобном для них месте. Например: домик для кукол, легко превращается в больницу или поликлинику; уголок природы в магазин цветов, а на обычных столах «открывается» столовая или кафе.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>3. Полифункциональность материалов предполагает возможность  разнообразного использования различных составляющих предметно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>-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пространственной среды, наличие предметов пригодных для использования в разных видах детской активности, в том числе в качестве предметов заместителей в детской игре. То есть, дети свободно перемещают какие-то игры и игрушки в удобное для себя место. Легкая мебель, ширмы, мягкие модули позволяют ограничивать или расширять игровое пространство в зависимости от желания или ситуации. Например, из модулей дети могут построить больницу или гараж, принести необходимые атрибуты и развернуть игру.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                          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>4. Вариативность предполагает наличие различных пространств (для игр, конструирования, уединения и т.д.), а также разнообразных материалов, периодическую сменяемость игрового материала, появление новых предметов, стимулирующих игровую, познавательную, исследовательскую активность детей. Мы не ограничиваем детей строгими рамками: «вот здесь рисуют, а вот тут читают», нет, ребенок может взять карандаши и пойти рисовать в любом удобном для него месте; а книжку полистать лежа на полу или на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диване; пойти  с конструктором в природный уголок и создавать постройки, используя природный материал.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5. Доступность – свободный доступ воспитанников к играм, игрушкам, материалам, пособиям, обеспечивающим все виды детской активности. Мы организовали групповое пространство таким образом, чтобы дети самостоятельно могли брать и использовать именно те предметы и игрушки, которые им необходимы. Именно в условиях доступности формируется способность устанавливать простейшие связи между воспринимаемыми предметами и явлениями (сухой цветок – его надо полить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lastRenderedPageBreak/>
        <w:t xml:space="preserve">– ребенок берет лейку и поливает цветок – цветок растет лучше). Только благодаря доступности ребенок может самостоятельно взять лейку и полить цветок, без помощи воспитателя, он получает огромное удовольствие от проделанной работы. Ведь именно деятельность в условиях доступности позволяет ребенку проявлять пытливость, любознательность, самостоятельность, стремление к творчеству. 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                                                  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6. Безопасность предполагает соответствие всех элементов требованиям по обеспечению надежности и безопасности их использования. Мы не должны забывать, что несем ответственность за здоровье детей, и не должны допускать травматизма из-за неисправности какого-либо оборудования.  Новые Стандарты ставят перед педагогами задачи по формированию общей культуры воспитанников, развитию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деятельности. Мы постарались организовать развивающую предметно-пространственную среду с учетом интересов и способностей каждого ребенка, чтобы любой малыш мог найти себе занятие по душе, поверить в свои силы и способности, научиться взаимодействовать с воспитателем и сверстниками, понимать и оценивать их чувства и поступки. Свободная, разнообразная деятельность в условиях обогащенной развивающей среды позволяет ребенку проявлять пытливость, любознательность, познавать окружающее без принуждения, стремиться к творческому отображению познанного. </w:t>
      </w:r>
    </w:p>
    <w:p w:rsidR="00CF6468" w:rsidRPr="00CF0E8A" w:rsidRDefault="00CF0E8A" w:rsidP="00CF0E8A">
      <w:pPr>
        <w:jc w:val="both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>В условиях правильно созданной развивающей предметно</w:t>
      </w:r>
      <w:r w:rsidR="00FA3448">
        <w:rPr>
          <w:rFonts w:ascii="Times New Roman" w:hAnsi="Times New Roman" w:cs="Times New Roman"/>
          <w:i/>
          <w:color w:val="FF0066"/>
          <w:sz w:val="28"/>
          <w:szCs w:val="28"/>
        </w:rPr>
        <w:t>-</w:t>
      </w:r>
      <w:r w:rsidRPr="00CF0E8A">
        <w:rPr>
          <w:rFonts w:ascii="Times New Roman" w:hAnsi="Times New Roman" w:cs="Times New Roman"/>
          <w:i/>
          <w:color w:val="FF0066"/>
          <w:sz w:val="28"/>
          <w:szCs w:val="28"/>
        </w:rPr>
        <w:t>пространственной среды ребенок реализует свое право на свободу выбора деятельности. И если соблюдены все принципы организации среды, то и задачи, поставленные новыми Стандартами, будут решаться в полном объеме.</w:t>
      </w:r>
    </w:p>
    <w:sectPr w:rsidR="00CF6468" w:rsidRPr="00CF0E8A" w:rsidSect="00C13C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5BB" w:rsidRDefault="008905BB" w:rsidP="00CF0E8A">
      <w:pPr>
        <w:spacing w:after="0" w:line="240" w:lineRule="auto"/>
      </w:pPr>
      <w:r>
        <w:separator/>
      </w:r>
    </w:p>
  </w:endnote>
  <w:endnote w:type="continuationSeparator" w:id="1">
    <w:p w:rsidR="008905BB" w:rsidRDefault="008905BB" w:rsidP="00CF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5BB" w:rsidRDefault="008905BB" w:rsidP="00CF0E8A">
      <w:pPr>
        <w:spacing w:after="0" w:line="240" w:lineRule="auto"/>
      </w:pPr>
      <w:r>
        <w:separator/>
      </w:r>
    </w:p>
  </w:footnote>
  <w:footnote w:type="continuationSeparator" w:id="1">
    <w:p w:rsidR="008905BB" w:rsidRDefault="008905BB" w:rsidP="00CF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8A" w:rsidRDefault="00CF0E8A">
    <w:pPr>
      <w:pStyle w:val="a3"/>
    </w:pPr>
    <w:r>
      <w:t>МБДОУ «Д/с № 2 «Журавушка»»</w:t>
    </w:r>
  </w:p>
  <w:p w:rsidR="00CF0E8A" w:rsidRDefault="00CF0E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E8A"/>
    <w:rsid w:val="008905BB"/>
    <w:rsid w:val="00C13C8E"/>
    <w:rsid w:val="00CF0E8A"/>
    <w:rsid w:val="00CF6468"/>
    <w:rsid w:val="00FA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E8A"/>
  </w:style>
  <w:style w:type="paragraph" w:styleId="a5">
    <w:name w:val="footer"/>
    <w:basedOn w:val="a"/>
    <w:link w:val="a6"/>
    <w:uiPriority w:val="99"/>
    <w:semiHidden/>
    <w:unhideWhenUsed/>
    <w:rsid w:val="00CF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E8A"/>
  </w:style>
  <w:style w:type="paragraph" w:styleId="a7">
    <w:name w:val="Balloon Text"/>
    <w:basedOn w:val="a"/>
    <w:link w:val="a8"/>
    <w:uiPriority w:val="99"/>
    <w:semiHidden/>
    <w:unhideWhenUsed/>
    <w:rsid w:val="00CF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AWJJH2MPE6E2-1329546477-413</_dlc_DocId>
    <_dlc_DocIdUrl xmlns="4a252ca3-5a62-4c1c-90a6-29f4710e47f8">
      <Url>http://edu-sps.koiro.local/Sharya/detsad2/_layouts/15/DocIdRedir.aspx?ID=AWJJH2MPE6E2-1329546477-413</Url>
      <Description>AWJJH2MPE6E2-1329546477-413</Description>
    </_dlc_DocIdUrl>
  </documentManagement>
</p:properties>
</file>

<file path=customXml/itemProps1.xml><?xml version="1.0" encoding="utf-8"?>
<ds:datastoreItem xmlns:ds="http://schemas.openxmlformats.org/officeDocument/2006/customXml" ds:itemID="{328A9DCB-A936-4DF5-B1B0-2453D4DA9C75}"/>
</file>

<file path=customXml/itemProps2.xml><?xml version="1.0" encoding="utf-8"?>
<ds:datastoreItem xmlns:ds="http://schemas.openxmlformats.org/officeDocument/2006/customXml" ds:itemID="{F90FCE4D-E4E0-421D-8C47-CB891F40EF60}"/>
</file>

<file path=customXml/itemProps3.xml><?xml version="1.0" encoding="utf-8"?>
<ds:datastoreItem xmlns:ds="http://schemas.openxmlformats.org/officeDocument/2006/customXml" ds:itemID="{394DE2EB-A6C6-4AC6-8A41-8FFC65DACB8A}"/>
</file>

<file path=customXml/itemProps4.xml><?xml version="1.0" encoding="utf-8"?>
<ds:datastoreItem xmlns:ds="http://schemas.openxmlformats.org/officeDocument/2006/customXml" ds:itemID="{93598E11-FE8B-451E-8988-89650DFF0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2016-12-19T13:01:00Z</dcterms:created>
  <dcterms:modified xsi:type="dcterms:W3CDTF">2016-12-20T07:28:00Z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78fd92bb-fe74-41ed-8398-692eb185d0df</vt:lpwstr>
  </property>
</Properties>
</file>