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819BC">
        <w:rPr>
          <w:rFonts w:ascii="Times New Roman" w:hAnsi="Times New Roman" w:cs="Times New Roman"/>
          <w:b/>
          <w:sz w:val="26"/>
          <w:szCs w:val="26"/>
        </w:rPr>
        <w:t>ПОЛЕЗНЫЕ ПРИВЫЧКИ</w:t>
      </w:r>
    </w:p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Соблюдение чистоты и личной гигиены.</w:t>
      </w:r>
    </w:p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Соблюдение питьевого режима. </w:t>
      </w:r>
    </w:p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Закаливание. </w:t>
      </w:r>
    </w:p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Утренняя зарядка. </w:t>
      </w:r>
    </w:p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Двигательная активность. </w:t>
      </w:r>
    </w:p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Длительные прогулки на свежем воздухе в любую погоду. </w:t>
      </w:r>
    </w:p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Соблюдение режима дня.</w:t>
      </w:r>
    </w:p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Правильное питание. </w:t>
      </w:r>
    </w:p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819BC">
        <w:rPr>
          <w:rFonts w:ascii="Times New Roman" w:hAnsi="Times New Roman" w:cs="Times New Roman"/>
          <w:b/>
          <w:sz w:val="26"/>
          <w:szCs w:val="26"/>
        </w:rPr>
        <w:t>НЕЛЬЗЯ</w:t>
      </w:r>
    </w:p>
    <w:p w:rsidR="006D1C45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Наедаться перед сном. </w:t>
      </w:r>
    </w:p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Смотреть долго телевизор</w:t>
      </w:r>
      <w:r w:rsidR="00434DE4" w:rsidRPr="002819BC">
        <w:rPr>
          <w:rFonts w:ascii="Times New Roman" w:hAnsi="Times New Roman" w:cs="Times New Roman"/>
          <w:sz w:val="26"/>
          <w:szCs w:val="26"/>
        </w:rPr>
        <w:t>, играть в компьютерные игры</w:t>
      </w:r>
      <w:r w:rsidRPr="002819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Ложиться поздно. </w:t>
      </w:r>
    </w:p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Играть в шумные игры перед сном. </w:t>
      </w:r>
    </w:p>
    <w:p w:rsidR="006605BB" w:rsidRPr="002819BC" w:rsidRDefault="006605BB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Откладывать отход ко сну, если ребенок начинает дремать. Дремота естественный сигнал идти спать. Откладывая отход ко сну, вы вносите разлад в организм ребенка</w:t>
      </w:r>
      <w:r w:rsidR="00434DE4" w:rsidRPr="002819BC">
        <w:rPr>
          <w:rFonts w:ascii="Times New Roman" w:hAnsi="Times New Roman" w:cs="Times New Roman"/>
          <w:sz w:val="26"/>
          <w:szCs w:val="26"/>
        </w:rPr>
        <w:t>.</w:t>
      </w:r>
    </w:p>
    <w:p w:rsidR="006605BB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819BC">
        <w:rPr>
          <w:rFonts w:ascii="Times New Roman" w:hAnsi="Times New Roman" w:cs="Times New Roman"/>
          <w:b/>
          <w:sz w:val="26"/>
          <w:szCs w:val="26"/>
        </w:rPr>
        <w:t>НУЖНО</w:t>
      </w:r>
    </w:p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Перед сном необходимо проветрить комнату. </w:t>
      </w:r>
    </w:p>
    <w:p w:rsidR="00434DE4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Перед сном следует задернуть занавески.</w:t>
      </w:r>
    </w:p>
    <w:p w:rsidR="00BA0799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Перед сном нужно умыться. </w:t>
      </w:r>
    </w:p>
    <w:p w:rsidR="006605BB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Перед сном следует сложить одежду. </w:t>
      </w:r>
    </w:p>
    <w:p w:rsidR="002819BC" w:rsidRDefault="002819BC" w:rsidP="002819B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819BC" w:rsidRDefault="002819BC" w:rsidP="002819B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819BC" w:rsidRDefault="002819BC" w:rsidP="002819B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605BB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819BC">
        <w:rPr>
          <w:rFonts w:ascii="Times New Roman" w:hAnsi="Times New Roman" w:cs="Times New Roman"/>
          <w:b/>
          <w:sz w:val="26"/>
          <w:szCs w:val="26"/>
        </w:rPr>
        <w:lastRenderedPageBreak/>
        <w:t>Здоровые зубы здоровью любы</w:t>
      </w:r>
    </w:p>
    <w:p w:rsidR="006605BB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Необходимо правильно питаться: ребенок должен получить молоко, мясо, рыбу, овощи, фрукты круглый год. </w:t>
      </w:r>
    </w:p>
    <w:p w:rsidR="006D1C45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Приучать детей к твердой пище: это укрепляет десны и зубы. </w:t>
      </w:r>
    </w:p>
    <w:p w:rsidR="006605BB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Необходимо формировать привычку полоскать рот после еды и чистить зубы утром и вечером </w:t>
      </w:r>
    </w:p>
    <w:p w:rsidR="006605BB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Не реже двух раз в год посещать кабинет стоматолога </w:t>
      </w:r>
    </w:p>
    <w:p w:rsidR="006605BB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819BC">
        <w:rPr>
          <w:rFonts w:ascii="Times New Roman" w:hAnsi="Times New Roman" w:cs="Times New Roman"/>
          <w:b/>
          <w:sz w:val="26"/>
          <w:szCs w:val="26"/>
        </w:rPr>
        <w:t>Пять правил детского питания</w:t>
      </w:r>
    </w:p>
    <w:p w:rsidR="006605BB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Еда должна быть простой, вкусной и полезной.</w:t>
      </w:r>
    </w:p>
    <w:p w:rsidR="006605BB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Настроение во время еды должно быть хорошим. </w:t>
      </w:r>
    </w:p>
    <w:p w:rsidR="006605BB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Ребенок имеет право на свои собственные привычки, вкусы, притязания. </w:t>
      </w:r>
    </w:p>
    <w:p w:rsidR="006605BB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Ребенок имеет право знать все о своем здоровье. </w:t>
      </w:r>
    </w:p>
    <w:p w:rsidR="006605BB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Нет плохих продуктов – есть плохие повара.</w:t>
      </w:r>
    </w:p>
    <w:p w:rsidR="006605BB" w:rsidRPr="002819BC" w:rsidRDefault="006605BB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="00BA0799" w:rsidRPr="002819BC">
        <w:rPr>
          <w:rFonts w:ascii="Times New Roman" w:hAnsi="Times New Roman" w:cs="Times New Roman"/>
          <w:b/>
          <w:sz w:val="26"/>
          <w:szCs w:val="26"/>
        </w:rPr>
        <w:t>Семь великих и обязательных «НЕ»</w:t>
      </w:r>
      <w:r w:rsidR="00BA0799" w:rsidRPr="002819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05BB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  <w:u w:val="single"/>
        </w:rPr>
        <w:t>Не принуждать</w:t>
      </w:r>
      <w:r w:rsidRPr="002819BC">
        <w:rPr>
          <w:rFonts w:ascii="Times New Roman" w:hAnsi="Times New Roman" w:cs="Times New Roman"/>
          <w:sz w:val="26"/>
          <w:szCs w:val="26"/>
        </w:rPr>
        <w:t xml:space="preserve">. Поймем и запомним – пищевое насилие одно из самых страшных насилий над организмом и личностью, вред и физический и психический. </w:t>
      </w:r>
    </w:p>
    <w:p w:rsidR="006605BB" w:rsidRPr="002819BC" w:rsidRDefault="00BA0799" w:rsidP="002819B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  <w:u w:val="single"/>
        </w:rPr>
        <w:t>Не навязывать</w:t>
      </w:r>
      <w:r w:rsidRPr="002819BC">
        <w:rPr>
          <w:rFonts w:ascii="Times New Roman" w:hAnsi="Times New Roman" w:cs="Times New Roman"/>
          <w:sz w:val="26"/>
          <w:szCs w:val="26"/>
        </w:rPr>
        <w:t xml:space="preserve">. Прекратить насилие в мягкой форме: уговоры, убеждения, настойчивые повторения предложения. </w:t>
      </w:r>
    </w:p>
    <w:p w:rsidR="006605BB" w:rsidRPr="002819BC" w:rsidRDefault="00BA0799" w:rsidP="002819BC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  <w:u w:val="single"/>
        </w:rPr>
        <w:t>Не ублажать</w:t>
      </w:r>
      <w:r w:rsidRPr="002819BC">
        <w:rPr>
          <w:rFonts w:ascii="Times New Roman" w:hAnsi="Times New Roman" w:cs="Times New Roman"/>
          <w:sz w:val="26"/>
          <w:szCs w:val="26"/>
        </w:rPr>
        <w:t xml:space="preserve">. Еда – не средство добиться послушания и не средство наслаждения; еда – средство жить. Конфетками вы добьетесь только избалованности и извращения вкуса, равно как и нарушения обмена веществ. </w:t>
      </w:r>
    </w:p>
    <w:p w:rsidR="006605BB" w:rsidRPr="002819BC" w:rsidRDefault="00BA0799" w:rsidP="002819BC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  <w:u w:val="single"/>
        </w:rPr>
        <w:t>Не торопить</w:t>
      </w:r>
      <w:r w:rsidRPr="002819BC">
        <w:rPr>
          <w:rFonts w:ascii="Times New Roman" w:hAnsi="Times New Roman" w:cs="Times New Roman"/>
          <w:sz w:val="26"/>
          <w:szCs w:val="26"/>
        </w:rPr>
        <w:t xml:space="preserve">. Еда – не тушение пожара. Темп еды – дело сугубо личное. Спешка в еде всегда вредна, а перерывы в жевании необходимы даже корове. </w:t>
      </w:r>
    </w:p>
    <w:p w:rsidR="006605BB" w:rsidRPr="002819BC" w:rsidRDefault="00BA0799" w:rsidP="002819BC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  <w:u w:val="single"/>
        </w:rPr>
        <w:t>Не отвлекать</w:t>
      </w:r>
      <w:r w:rsidRPr="002819BC">
        <w:rPr>
          <w:rFonts w:ascii="Times New Roman" w:hAnsi="Times New Roman" w:cs="Times New Roman"/>
          <w:sz w:val="26"/>
          <w:szCs w:val="26"/>
        </w:rPr>
        <w:t>. Пока ребенок ест</w:t>
      </w:r>
      <w:r w:rsidR="006605BB" w:rsidRPr="002819BC">
        <w:rPr>
          <w:rFonts w:ascii="Times New Roman" w:hAnsi="Times New Roman" w:cs="Times New Roman"/>
          <w:sz w:val="26"/>
          <w:szCs w:val="26"/>
        </w:rPr>
        <w:t>,</w:t>
      </w:r>
      <w:r w:rsidRPr="002819BC">
        <w:rPr>
          <w:rFonts w:ascii="Times New Roman" w:hAnsi="Times New Roman" w:cs="Times New Roman"/>
          <w:sz w:val="26"/>
          <w:szCs w:val="26"/>
        </w:rPr>
        <w:t xml:space="preserve"> телевизор должен быть выключен, а новая игрушка припрятана. Однако</w:t>
      </w:r>
      <w:proofErr w:type="gramStart"/>
      <w:r w:rsidRPr="002819B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819BC">
        <w:rPr>
          <w:rFonts w:ascii="Times New Roman" w:hAnsi="Times New Roman" w:cs="Times New Roman"/>
          <w:sz w:val="26"/>
          <w:szCs w:val="26"/>
        </w:rPr>
        <w:t xml:space="preserve"> если ребенок отвлекается сам, не протестуйте и не понукайте: значит, он не голоден. </w:t>
      </w:r>
    </w:p>
    <w:p w:rsidR="006605BB" w:rsidRPr="002819BC" w:rsidRDefault="00BA0799" w:rsidP="002819BC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  <w:u w:val="single"/>
        </w:rPr>
        <w:t>Не потакать, но понять.</w:t>
      </w:r>
      <w:r w:rsidRPr="002819BC">
        <w:rPr>
          <w:rFonts w:ascii="Times New Roman" w:hAnsi="Times New Roman" w:cs="Times New Roman"/>
          <w:sz w:val="26"/>
          <w:szCs w:val="26"/>
        </w:rPr>
        <w:t xml:space="preserve"> Нельзя позволять </w:t>
      </w:r>
      <w:proofErr w:type="gramStart"/>
      <w:r w:rsidRPr="002819BC">
        <w:rPr>
          <w:rFonts w:ascii="Times New Roman" w:hAnsi="Times New Roman" w:cs="Times New Roman"/>
          <w:sz w:val="26"/>
          <w:szCs w:val="26"/>
        </w:rPr>
        <w:t>ребенку</w:t>
      </w:r>
      <w:proofErr w:type="gramEnd"/>
      <w:r w:rsidRPr="002819BC">
        <w:rPr>
          <w:rFonts w:ascii="Times New Roman" w:hAnsi="Times New Roman" w:cs="Times New Roman"/>
          <w:sz w:val="26"/>
          <w:szCs w:val="26"/>
        </w:rPr>
        <w:t xml:space="preserve"> есть что попало и в </w:t>
      </w:r>
      <w:proofErr w:type="gramStart"/>
      <w:r w:rsidRPr="002819BC">
        <w:rPr>
          <w:rFonts w:ascii="Times New Roman" w:hAnsi="Times New Roman" w:cs="Times New Roman"/>
          <w:sz w:val="26"/>
          <w:szCs w:val="26"/>
        </w:rPr>
        <w:t>каком</w:t>
      </w:r>
      <w:proofErr w:type="gramEnd"/>
      <w:r w:rsidRPr="002819BC">
        <w:rPr>
          <w:rFonts w:ascii="Times New Roman" w:hAnsi="Times New Roman" w:cs="Times New Roman"/>
          <w:sz w:val="26"/>
          <w:szCs w:val="26"/>
        </w:rPr>
        <w:t xml:space="preserve"> угодно количестве (например, неограниченные дозы варенья или мороженного).</w:t>
      </w:r>
    </w:p>
    <w:p w:rsidR="006605BB" w:rsidRPr="002819BC" w:rsidRDefault="00BA0799" w:rsidP="002819BC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  <w:u w:val="single"/>
        </w:rPr>
        <w:t>Не тревожиться и не тревожить</w:t>
      </w:r>
      <w:r w:rsidRPr="002819BC">
        <w:rPr>
          <w:rFonts w:ascii="Times New Roman" w:hAnsi="Times New Roman" w:cs="Times New Roman"/>
          <w:sz w:val="26"/>
          <w:szCs w:val="26"/>
        </w:rPr>
        <w:t xml:space="preserve">. Никакой тревоги по поводу того, поел ребенок вовремя и сколько. Следите только за качеством пищи. </w:t>
      </w:r>
    </w:p>
    <w:p w:rsidR="006605BB" w:rsidRPr="002819BC" w:rsidRDefault="00BA0799" w:rsidP="002819BC">
      <w:pPr>
        <w:spacing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t>- К новой пище приучайте своего малыша постепенно.</w:t>
      </w:r>
    </w:p>
    <w:p w:rsidR="006605BB" w:rsidRPr="002819BC" w:rsidRDefault="00BA0799" w:rsidP="002819BC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Theme="majorHAnsi" w:hAnsiTheme="majorHAnsi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</w:rPr>
        <w:t>- На первых порах предлагайте попробовать блюдо и не давайте сразу большую порцию.</w:t>
      </w:r>
    </w:p>
    <w:p w:rsidR="002819BC" w:rsidRDefault="00BA0799" w:rsidP="002819BC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t xml:space="preserve"> - Очень важно создать за столом, доброжелательную, приятную обстановку и хорошее настроение. </w:t>
      </w:r>
    </w:p>
    <w:p w:rsidR="006605BB" w:rsidRPr="002819BC" w:rsidRDefault="002819BC" w:rsidP="002819BC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6605BB" w:rsidRPr="002819BC">
        <w:rPr>
          <w:rFonts w:ascii="Times New Roman" w:hAnsi="Times New Roman" w:cs="Times New Roman"/>
          <w:b/>
          <w:sz w:val="26"/>
          <w:szCs w:val="26"/>
        </w:rPr>
        <w:t>ЗАКАЛИВАНИЕ</w:t>
      </w:r>
      <w:r w:rsidR="00BA0799" w:rsidRPr="002819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605BB" w:rsidRPr="002819BC" w:rsidRDefault="00BA0799" w:rsidP="002819B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Соблюдайте тепловой и воздушный режим в помещениях. </w:t>
      </w:r>
    </w:p>
    <w:p w:rsidR="006605BB" w:rsidRPr="002819BC" w:rsidRDefault="00BA0799" w:rsidP="002819B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Следите за тем, чтобы ребенок был одет соответственно сезону и температурным показателям в помещении и на улице.</w:t>
      </w:r>
    </w:p>
    <w:p w:rsidR="006605BB" w:rsidRPr="002819BC" w:rsidRDefault="00BA0799" w:rsidP="002819B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t xml:space="preserve"> </w:t>
      </w: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Регулярно выполнять гигиенические процедуры. </w:t>
      </w:r>
    </w:p>
    <w:p w:rsidR="006605BB" w:rsidRPr="002819BC" w:rsidRDefault="00BA0799" w:rsidP="002819B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Утреннюю зарядку проводить босиком. </w:t>
      </w:r>
    </w:p>
    <w:p w:rsidR="006605BB" w:rsidRPr="002819BC" w:rsidRDefault="00BA0799" w:rsidP="002819B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Заботиться о том, чтобы ребенок надевал легкую одежду, когда ему приходится много двигаться. </w:t>
      </w:r>
    </w:p>
    <w:p w:rsidR="006605BB" w:rsidRPr="002819BC" w:rsidRDefault="00BA0799" w:rsidP="002819B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819BC">
        <w:rPr>
          <w:rFonts w:ascii="Times New Roman" w:hAnsi="Times New Roman" w:cs="Times New Roman"/>
          <w:sz w:val="26"/>
          <w:szCs w:val="26"/>
        </w:rPr>
        <w:sym w:font="Symbol" w:char="F0B7"/>
      </w:r>
      <w:r w:rsidRPr="002819BC">
        <w:rPr>
          <w:rFonts w:ascii="Times New Roman" w:hAnsi="Times New Roman" w:cs="Times New Roman"/>
          <w:sz w:val="26"/>
          <w:szCs w:val="26"/>
        </w:rPr>
        <w:t xml:space="preserve"> Проводить игры с водой. </w:t>
      </w:r>
    </w:p>
    <w:p w:rsidR="006605BB" w:rsidRPr="002819BC" w:rsidRDefault="00BA0799" w:rsidP="002819BC">
      <w:pPr>
        <w:spacing w:after="0"/>
        <w:contextualSpacing/>
        <w:rPr>
          <w:rFonts w:asciiTheme="majorHAnsi" w:hAnsiTheme="majorHAnsi"/>
          <w:sz w:val="26"/>
          <w:szCs w:val="26"/>
        </w:rPr>
      </w:pPr>
      <w:r w:rsidRPr="002819BC">
        <w:rPr>
          <w:rFonts w:asciiTheme="majorHAnsi" w:hAnsiTheme="majorHAnsi"/>
          <w:sz w:val="26"/>
          <w:szCs w:val="26"/>
        </w:rPr>
        <w:sym w:font="Symbol" w:char="F0B7"/>
      </w:r>
      <w:r w:rsidRPr="002819BC">
        <w:rPr>
          <w:rFonts w:asciiTheme="majorHAnsi" w:hAnsiTheme="majorHAnsi"/>
          <w:sz w:val="26"/>
          <w:szCs w:val="26"/>
        </w:rPr>
        <w:t xml:space="preserve"> Приучать ребенка полоскать рот после еды, а перед сном – горло кипяченой водой комнатной температуры. </w:t>
      </w:r>
      <w:r w:rsidRPr="002819BC">
        <w:rPr>
          <w:rFonts w:asciiTheme="majorHAnsi" w:hAnsiTheme="majorHAnsi"/>
          <w:sz w:val="26"/>
          <w:szCs w:val="26"/>
        </w:rPr>
        <w:sym w:font="Symbol" w:char="F0B7"/>
      </w:r>
      <w:r w:rsidRPr="002819BC">
        <w:rPr>
          <w:rFonts w:asciiTheme="majorHAnsi" w:hAnsiTheme="majorHAnsi"/>
          <w:sz w:val="26"/>
          <w:szCs w:val="26"/>
        </w:rPr>
        <w:t xml:space="preserve"> Умываться и мыть руки следует прохладной водой.</w:t>
      </w:r>
    </w:p>
    <w:p w:rsidR="006605BB" w:rsidRPr="002819BC" w:rsidRDefault="00BA0799" w:rsidP="00320417">
      <w:pPr>
        <w:contextualSpacing/>
        <w:rPr>
          <w:rFonts w:asciiTheme="majorHAnsi" w:hAnsiTheme="majorHAnsi"/>
          <w:sz w:val="26"/>
          <w:szCs w:val="26"/>
        </w:rPr>
      </w:pPr>
      <w:r w:rsidRPr="002819BC">
        <w:rPr>
          <w:rFonts w:asciiTheme="majorHAnsi" w:hAnsiTheme="majorHAnsi"/>
          <w:sz w:val="26"/>
          <w:szCs w:val="26"/>
        </w:rPr>
        <w:t xml:space="preserve"> </w:t>
      </w:r>
      <w:r w:rsidRPr="002819BC">
        <w:rPr>
          <w:rFonts w:asciiTheme="majorHAnsi" w:hAnsiTheme="majorHAnsi"/>
          <w:sz w:val="26"/>
          <w:szCs w:val="26"/>
        </w:rPr>
        <w:sym w:font="Symbol" w:char="F0B7"/>
      </w:r>
      <w:r w:rsidRPr="002819BC">
        <w:rPr>
          <w:rFonts w:asciiTheme="majorHAnsi" w:hAnsiTheme="majorHAnsi"/>
          <w:sz w:val="26"/>
          <w:szCs w:val="26"/>
        </w:rPr>
        <w:t xml:space="preserve"> Перед сном ежедневно обливать малыша теплой водой и интенсивно обтирать полотенцем.</w:t>
      </w:r>
    </w:p>
    <w:p w:rsidR="006605BB" w:rsidRPr="002819BC" w:rsidRDefault="00BA0799" w:rsidP="00320417">
      <w:pPr>
        <w:contextualSpacing/>
        <w:rPr>
          <w:rFonts w:asciiTheme="majorHAnsi" w:hAnsiTheme="majorHAnsi"/>
          <w:sz w:val="26"/>
          <w:szCs w:val="26"/>
        </w:rPr>
      </w:pPr>
      <w:r w:rsidRPr="002819BC">
        <w:rPr>
          <w:rFonts w:asciiTheme="majorHAnsi" w:hAnsiTheme="majorHAnsi"/>
          <w:b/>
          <w:sz w:val="26"/>
          <w:szCs w:val="26"/>
        </w:rPr>
        <w:t>УТРЕННЯЯ ГИМНАСТИКА</w:t>
      </w:r>
      <w:r w:rsidRPr="002819BC">
        <w:rPr>
          <w:rFonts w:asciiTheme="majorHAnsi" w:hAnsiTheme="majorHAnsi"/>
          <w:sz w:val="26"/>
          <w:szCs w:val="26"/>
        </w:rPr>
        <w:t xml:space="preserve"> </w:t>
      </w:r>
    </w:p>
    <w:p w:rsidR="006605BB" w:rsidRPr="002819BC" w:rsidRDefault="00BA0799" w:rsidP="00320417">
      <w:pPr>
        <w:contextualSpacing/>
        <w:rPr>
          <w:rFonts w:asciiTheme="majorHAnsi" w:hAnsiTheme="majorHAnsi"/>
          <w:sz w:val="26"/>
          <w:szCs w:val="26"/>
        </w:rPr>
      </w:pPr>
      <w:r w:rsidRPr="002819BC">
        <w:rPr>
          <w:rFonts w:asciiTheme="majorHAnsi" w:hAnsiTheme="majorHAnsi"/>
          <w:sz w:val="26"/>
          <w:szCs w:val="26"/>
        </w:rPr>
        <w:sym w:font="Symbol" w:char="F0B7"/>
      </w:r>
      <w:r w:rsidRPr="002819BC">
        <w:rPr>
          <w:rFonts w:asciiTheme="majorHAnsi" w:hAnsiTheme="majorHAnsi"/>
          <w:sz w:val="26"/>
          <w:szCs w:val="26"/>
        </w:rPr>
        <w:t xml:space="preserve"> Рекомендуем вместе с малышом выполнять упражнения утренней гимнастики. С трехлетнего возраста она должна стать ежедневной привычной процедурой. Продолжительность 5-6 минут. </w:t>
      </w:r>
    </w:p>
    <w:p w:rsidR="006D1C45" w:rsidRPr="002819BC" w:rsidRDefault="00BA0799" w:rsidP="00320417">
      <w:pPr>
        <w:contextualSpacing/>
        <w:rPr>
          <w:rFonts w:asciiTheme="majorHAnsi" w:hAnsiTheme="majorHAnsi"/>
          <w:sz w:val="26"/>
          <w:szCs w:val="26"/>
        </w:rPr>
      </w:pPr>
      <w:r w:rsidRPr="002819BC">
        <w:rPr>
          <w:rFonts w:asciiTheme="majorHAnsi" w:hAnsiTheme="majorHAnsi"/>
          <w:sz w:val="26"/>
          <w:szCs w:val="26"/>
        </w:rPr>
        <w:lastRenderedPageBreak/>
        <w:sym w:font="Symbol" w:char="F0B7"/>
      </w:r>
      <w:r w:rsidRPr="002819BC">
        <w:rPr>
          <w:rFonts w:asciiTheme="majorHAnsi" w:hAnsiTheme="majorHAnsi"/>
          <w:sz w:val="26"/>
          <w:szCs w:val="26"/>
        </w:rPr>
        <w:t xml:space="preserve"> Включайте в комплекс упражнений разные виды ходьбы, бега, прыжки на месте и с продвижением вперед, танцевальные движения. Не забывайте упражнения на формирование осанки, укрепление свода стопы.</w:t>
      </w:r>
    </w:p>
    <w:p w:rsidR="006605BB" w:rsidRPr="002819BC" w:rsidRDefault="00BA0799" w:rsidP="00320417">
      <w:pPr>
        <w:contextualSpacing/>
        <w:rPr>
          <w:rFonts w:asciiTheme="majorHAnsi" w:hAnsiTheme="majorHAnsi"/>
          <w:sz w:val="26"/>
          <w:szCs w:val="26"/>
        </w:rPr>
      </w:pPr>
      <w:r w:rsidRPr="002819BC">
        <w:rPr>
          <w:rFonts w:asciiTheme="majorHAnsi" w:hAnsiTheme="majorHAnsi"/>
          <w:sz w:val="26"/>
          <w:szCs w:val="26"/>
        </w:rPr>
        <w:sym w:font="Symbol" w:char="F0B7"/>
      </w:r>
      <w:r w:rsidRPr="002819BC">
        <w:rPr>
          <w:rFonts w:asciiTheme="majorHAnsi" w:hAnsiTheme="majorHAnsi"/>
          <w:sz w:val="26"/>
          <w:szCs w:val="26"/>
        </w:rPr>
        <w:t xml:space="preserve"> Комплекс должен состоять из 5-6 упражнений. Повторять их надо 5-6 раз.</w:t>
      </w:r>
    </w:p>
    <w:p w:rsidR="00BA0799" w:rsidRPr="002819BC" w:rsidRDefault="00BA0799" w:rsidP="00320417">
      <w:pPr>
        <w:contextualSpacing/>
        <w:rPr>
          <w:rFonts w:asciiTheme="majorHAnsi" w:hAnsiTheme="majorHAnsi"/>
          <w:sz w:val="26"/>
          <w:szCs w:val="26"/>
        </w:rPr>
      </w:pPr>
      <w:r w:rsidRPr="002819BC">
        <w:rPr>
          <w:rFonts w:asciiTheme="majorHAnsi" w:hAnsiTheme="majorHAnsi"/>
          <w:sz w:val="26"/>
          <w:szCs w:val="26"/>
        </w:rPr>
        <w:t xml:space="preserve"> </w:t>
      </w:r>
      <w:r w:rsidRPr="002819BC">
        <w:rPr>
          <w:rFonts w:asciiTheme="majorHAnsi" w:hAnsiTheme="majorHAnsi"/>
          <w:sz w:val="26"/>
          <w:szCs w:val="26"/>
        </w:rPr>
        <w:sym w:font="Symbol" w:char="F0B7"/>
      </w:r>
      <w:r w:rsidRPr="002819BC">
        <w:rPr>
          <w:rFonts w:asciiTheme="majorHAnsi" w:hAnsiTheme="majorHAnsi"/>
          <w:sz w:val="26"/>
          <w:szCs w:val="26"/>
        </w:rPr>
        <w:t xml:space="preserve"> Делайте упражнения вместе с ребенком, показывайте последовательность и способ выполнения движений.</w:t>
      </w:r>
    </w:p>
    <w:p w:rsidR="008134E8" w:rsidRPr="002819BC" w:rsidRDefault="008134E8" w:rsidP="00320417">
      <w:pPr>
        <w:contextualSpacing/>
        <w:rPr>
          <w:rFonts w:asciiTheme="majorHAnsi" w:hAnsiTheme="majorHAnsi"/>
          <w:sz w:val="26"/>
          <w:szCs w:val="26"/>
        </w:rPr>
      </w:pPr>
    </w:p>
    <w:p w:rsidR="008134E8" w:rsidRPr="002819BC" w:rsidRDefault="008134E8" w:rsidP="00320417">
      <w:pPr>
        <w:contextualSpacing/>
        <w:rPr>
          <w:rFonts w:asciiTheme="majorHAnsi" w:hAnsiTheme="majorHAnsi"/>
          <w:sz w:val="26"/>
          <w:szCs w:val="26"/>
        </w:rPr>
      </w:pPr>
    </w:p>
    <w:p w:rsidR="008134E8" w:rsidRDefault="008134E8" w:rsidP="00320417">
      <w:pPr>
        <w:contextualSpacing/>
        <w:rPr>
          <w:rFonts w:asciiTheme="majorHAnsi" w:hAnsiTheme="majorHAnsi"/>
          <w:sz w:val="24"/>
          <w:szCs w:val="24"/>
        </w:rPr>
      </w:pPr>
    </w:p>
    <w:p w:rsidR="008134E8" w:rsidRDefault="008134E8" w:rsidP="00320417">
      <w:pPr>
        <w:contextualSpacing/>
        <w:rPr>
          <w:rFonts w:asciiTheme="majorHAnsi" w:hAnsiTheme="majorHAnsi"/>
          <w:sz w:val="24"/>
          <w:szCs w:val="24"/>
        </w:rPr>
      </w:pPr>
    </w:p>
    <w:p w:rsidR="008134E8" w:rsidRDefault="008134E8" w:rsidP="00320417">
      <w:pPr>
        <w:contextualSpacing/>
        <w:rPr>
          <w:rFonts w:asciiTheme="majorHAnsi" w:hAnsiTheme="majorHAnsi"/>
          <w:sz w:val="24"/>
          <w:szCs w:val="24"/>
        </w:rPr>
      </w:pPr>
    </w:p>
    <w:p w:rsidR="008134E8" w:rsidRDefault="008134E8" w:rsidP="00320417">
      <w:pPr>
        <w:contextualSpacing/>
        <w:rPr>
          <w:rFonts w:asciiTheme="majorHAnsi" w:hAnsiTheme="majorHAnsi"/>
          <w:sz w:val="24"/>
          <w:szCs w:val="24"/>
        </w:rPr>
      </w:pPr>
    </w:p>
    <w:p w:rsidR="008134E8" w:rsidRDefault="008134E8" w:rsidP="00320417">
      <w:pPr>
        <w:contextualSpacing/>
        <w:rPr>
          <w:rFonts w:asciiTheme="majorHAnsi" w:hAnsiTheme="majorHAnsi"/>
          <w:sz w:val="24"/>
          <w:szCs w:val="24"/>
        </w:rPr>
      </w:pPr>
    </w:p>
    <w:p w:rsidR="00BA0799" w:rsidRDefault="00BA0799" w:rsidP="008134E8">
      <w:pPr>
        <w:contextualSpacing/>
        <w:jc w:val="center"/>
        <w:rPr>
          <w:rFonts w:asciiTheme="majorHAnsi" w:hAnsiTheme="majorHAnsi"/>
          <w:sz w:val="24"/>
          <w:szCs w:val="24"/>
        </w:rPr>
      </w:pPr>
    </w:p>
    <w:p w:rsidR="00B758B9" w:rsidRDefault="00B758B9" w:rsidP="008134E8">
      <w:pPr>
        <w:spacing w:after="0"/>
        <w:jc w:val="center"/>
        <w:rPr>
          <w:rFonts w:asciiTheme="majorHAnsi" w:hAnsiTheme="majorHAnsi"/>
          <w:i/>
          <w:outline/>
          <w:shadow/>
          <w:sz w:val="24"/>
          <w:szCs w:val="24"/>
        </w:rPr>
      </w:pPr>
    </w:p>
    <w:p w:rsidR="00B758B9" w:rsidRDefault="00B758B9" w:rsidP="008134E8">
      <w:pPr>
        <w:spacing w:after="0"/>
        <w:jc w:val="center"/>
        <w:rPr>
          <w:rFonts w:asciiTheme="majorHAnsi" w:hAnsiTheme="majorHAnsi"/>
          <w:i/>
          <w:outline/>
          <w:shadow/>
          <w:sz w:val="24"/>
          <w:szCs w:val="24"/>
        </w:rPr>
      </w:pPr>
    </w:p>
    <w:p w:rsidR="00B758B9" w:rsidRDefault="00B758B9" w:rsidP="008134E8">
      <w:pPr>
        <w:spacing w:after="0"/>
        <w:jc w:val="center"/>
        <w:rPr>
          <w:rFonts w:asciiTheme="majorHAnsi" w:hAnsiTheme="majorHAnsi"/>
          <w:i/>
          <w:outline/>
          <w:shadow/>
          <w:sz w:val="24"/>
          <w:szCs w:val="24"/>
        </w:rPr>
      </w:pPr>
    </w:p>
    <w:p w:rsidR="00B758B9" w:rsidRDefault="00B758B9" w:rsidP="008134E8">
      <w:pPr>
        <w:spacing w:after="0"/>
        <w:jc w:val="center"/>
        <w:rPr>
          <w:rFonts w:asciiTheme="majorHAnsi" w:hAnsiTheme="majorHAnsi"/>
          <w:i/>
          <w:outline/>
          <w:shadow/>
          <w:sz w:val="24"/>
          <w:szCs w:val="24"/>
        </w:rPr>
      </w:pPr>
    </w:p>
    <w:p w:rsidR="00B758B9" w:rsidRDefault="00B758B9" w:rsidP="008134E8">
      <w:pPr>
        <w:spacing w:after="0"/>
        <w:jc w:val="center"/>
        <w:rPr>
          <w:rFonts w:asciiTheme="majorHAnsi" w:hAnsiTheme="majorHAnsi"/>
          <w:i/>
          <w:outline/>
          <w:shadow/>
          <w:sz w:val="24"/>
          <w:szCs w:val="24"/>
        </w:rPr>
      </w:pPr>
    </w:p>
    <w:p w:rsidR="00B758B9" w:rsidRDefault="00B758B9" w:rsidP="008134E8">
      <w:pPr>
        <w:spacing w:after="0"/>
        <w:jc w:val="center"/>
        <w:rPr>
          <w:rFonts w:asciiTheme="majorHAnsi" w:hAnsiTheme="majorHAnsi"/>
          <w:i/>
          <w:outline/>
          <w:shadow/>
          <w:sz w:val="24"/>
          <w:szCs w:val="24"/>
        </w:rPr>
      </w:pPr>
      <w:r w:rsidRPr="00B758B9">
        <w:rPr>
          <w:rFonts w:asciiTheme="majorHAnsi" w:hAnsiTheme="majorHAnsi"/>
          <w:i/>
          <w:outline/>
          <w:shadow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9100" cy="661567"/>
            <wp:effectExtent l="19050" t="0" r="0" b="0"/>
            <wp:docPr id="4" name="Рисунок 4" descr="C:\Users\Миша\Desktop\для работы\клип арт\babochka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ша\Desktop\для работы\клип арт\babochka5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6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9BC" w:rsidRPr="002819BC" w:rsidRDefault="002819BC" w:rsidP="008134E8">
      <w:pPr>
        <w:spacing w:after="0"/>
        <w:jc w:val="center"/>
        <w:rPr>
          <w:rFonts w:ascii="Times New Roman" w:hAnsi="Times New Roman" w:cs="Times New Roman"/>
          <w:outline/>
          <w:shadow/>
          <w:sz w:val="26"/>
          <w:szCs w:val="26"/>
        </w:rPr>
      </w:pPr>
      <w:r w:rsidRPr="002819BC">
        <w:rPr>
          <w:rFonts w:ascii="Times New Roman" w:hAnsi="Times New Roman" w:cs="Times New Roman"/>
          <w:outline/>
          <w:shadow/>
          <w:sz w:val="26"/>
          <w:szCs w:val="26"/>
        </w:rPr>
        <w:t>Муниципальное бюджетное дошко</w:t>
      </w:r>
      <w:r w:rsidR="0007163B">
        <w:rPr>
          <w:rFonts w:ascii="Times New Roman" w:hAnsi="Times New Roman" w:cs="Times New Roman"/>
          <w:outline/>
          <w:shadow/>
          <w:sz w:val="26"/>
          <w:szCs w:val="26"/>
        </w:rPr>
        <w:t>льное образовательное учреждение</w:t>
      </w:r>
      <w:r w:rsidRPr="002819BC">
        <w:rPr>
          <w:rFonts w:ascii="Times New Roman" w:hAnsi="Times New Roman" w:cs="Times New Roman"/>
          <w:outline/>
          <w:shadow/>
          <w:sz w:val="26"/>
          <w:szCs w:val="26"/>
        </w:rPr>
        <w:t xml:space="preserve"> </w:t>
      </w:r>
    </w:p>
    <w:p w:rsidR="00FF198B" w:rsidRPr="002819BC" w:rsidRDefault="002819BC" w:rsidP="008134E8">
      <w:pPr>
        <w:spacing w:after="0"/>
        <w:jc w:val="center"/>
        <w:rPr>
          <w:rFonts w:ascii="Times New Roman" w:hAnsi="Times New Roman" w:cs="Times New Roman"/>
          <w:outline/>
          <w:shadow/>
          <w:sz w:val="26"/>
          <w:szCs w:val="26"/>
        </w:rPr>
      </w:pPr>
      <w:r w:rsidRPr="002819BC">
        <w:rPr>
          <w:rFonts w:ascii="Times New Roman" w:hAnsi="Times New Roman" w:cs="Times New Roman"/>
          <w:outline/>
          <w:shadow/>
          <w:sz w:val="26"/>
          <w:szCs w:val="26"/>
        </w:rPr>
        <w:t>«Детский сад №2 «</w:t>
      </w:r>
      <w:proofErr w:type="spellStart"/>
      <w:r w:rsidRPr="002819BC">
        <w:rPr>
          <w:rFonts w:ascii="Times New Roman" w:hAnsi="Times New Roman" w:cs="Times New Roman"/>
          <w:outline/>
          <w:shadow/>
          <w:sz w:val="26"/>
          <w:szCs w:val="26"/>
        </w:rPr>
        <w:t>Журавушка</w:t>
      </w:r>
      <w:proofErr w:type="spellEnd"/>
      <w:r w:rsidRPr="002819BC">
        <w:rPr>
          <w:rFonts w:ascii="Times New Roman" w:hAnsi="Times New Roman" w:cs="Times New Roman"/>
          <w:outline/>
          <w:shadow/>
          <w:sz w:val="26"/>
          <w:szCs w:val="26"/>
        </w:rPr>
        <w:t>»</w:t>
      </w:r>
    </w:p>
    <w:p w:rsidR="00BA0799" w:rsidRPr="008134E8" w:rsidRDefault="00BA0799" w:rsidP="008134E8">
      <w:pPr>
        <w:contextualSpacing/>
        <w:jc w:val="center"/>
        <w:rPr>
          <w:rFonts w:asciiTheme="majorHAnsi" w:hAnsiTheme="majorHAnsi"/>
          <w:sz w:val="24"/>
          <w:szCs w:val="24"/>
        </w:rPr>
      </w:pPr>
    </w:p>
    <w:p w:rsidR="008134E8" w:rsidRPr="008134E8" w:rsidRDefault="008134E8" w:rsidP="00320417">
      <w:pPr>
        <w:contextualSpacing/>
        <w:rPr>
          <w:rFonts w:asciiTheme="majorHAnsi" w:hAnsiTheme="majorHAnsi"/>
          <w:sz w:val="24"/>
          <w:szCs w:val="24"/>
        </w:rPr>
      </w:pPr>
    </w:p>
    <w:p w:rsidR="00BA0799" w:rsidRPr="008134E8" w:rsidRDefault="006D1C45" w:rsidP="002819BC">
      <w:pPr>
        <w:contextualSpacing/>
        <w:jc w:val="center"/>
        <w:rPr>
          <w:rFonts w:asciiTheme="majorHAnsi" w:hAnsiTheme="majorHAnsi"/>
          <w:sz w:val="24"/>
          <w:szCs w:val="24"/>
        </w:rPr>
      </w:pPr>
      <w:bookmarkStart w:id="0" w:name="_GoBack"/>
      <w:r w:rsidRPr="008134E8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578100" cy="1933575"/>
            <wp:effectExtent l="19050" t="0" r="0" b="0"/>
            <wp:docPr id="5" name="Рисунок 3" descr="C:\Users\Миша\Desktop\мое\fam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ша\Desktop\мое\famlo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D1C45" w:rsidRPr="002819BC" w:rsidRDefault="00BA0799" w:rsidP="00320417">
      <w:pPr>
        <w:contextualSpacing/>
        <w:jc w:val="center"/>
        <w:rPr>
          <w:rFonts w:ascii="Times New Roman" w:hAnsi="Times New Roman" w:cs="Times New Roman"/>
          <w:b/>
          <w:emboss/>
          <w:color w:val="002060"/>
          <w:sz w:val="44"/>
          <w:szCs w:val="44"/>
        </w:rPr>
      </w:pPr>
      <w:r w:rsidRPr="002819BC">
        <w:rPr>
          <w:rFonts w:ascii="Times New Roman" w:hAnsi="Times New Roman" w:cs="Times New Roman"/>
          <w:b/>
          <w:emboss/>
          <w:color w:val="002060"/>
          <w:sz w:val="44"/>
          <w:szCs w:val="44"/>
        </w:rPr>
        <w:t xml:space="preserve">Растим детей </w:t>
      </w:r>
      <w:proofErr w:type="gramStart"/>
      <w:r w:rsidRPr="002819BC">
        <w:rPr>
          <w:rFonts w:ascii="Times New Roman" w:hAnsi="Times New Roman" w:cs="Times New Roman"/>
          <w:b/>
          <w:emboss/>
          <w:color w:val="002060"/>
          <w:sz w:val="44"/>
          <w:szCs w:val="44"/>
        </w:rPr>
        <w:t>здоровыми</w:t>
      </w:r>
      <w:proofErr w:type="gramEnd"/>
      <w:r w:rsidR="006D1C45" w:rsidRPr="002819BC">
        <w:rPr>
          <w:rFonts w:ascii="Times New Roman" w:hAnsi="Times New Roman" w:cs="Times New Roman"/>
          <w:b/>
          <w:emboss/>
          <w:color w:val="002060"/>
          <w:sz w:val="44"/>
          <w:szCs w:val="44"/>
        </w:rPr>
        <w:t>!</w:t>
      </w:r>
    </w:p>
    <w:p w:rsidR="00BA0799" w:rsidRPr="008134E8" w:rsidRDefault="002819BC" w:rsidP="008134E8">
      <w:pPr>
        <w:contextualSpacing/>
        <w:jc w:val="center"/>
        <w:rPr>
          <w:rFonts w:asciiTheme="majorHAnsi" w:hAnsiTheme="majorHAnsi"/>
          <w:b/>
          <w:color w:val="4F6228" w:themeColor="accent3" w:themeShade="80"/>
          <w:sz w:val="24"/>
          <w:szCs w:val="24"/>
        </w:rPr>
      </w:pPr>
      <w:r w:rsidRPr="008134E8">
        <w:rPr>
          <w:rFonts w:asciiTheme="majorHAnsi" w:hAnsiTheme="majorHAnsi"/>
          <w:b/>
          <w:noProof/>
          <w:color w:val="4F6228" w:themeColor="accent3" w:themeShade="8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234315</wp:posOffset>
            </wp:positionV>
            <wp:extent cx="2263140" cy="1676400"/>
            <wp:effectExtent l="19050" t="0" r="3810" b="0"/>
            <wp:wrapNone/>
            <wp:docPr id="7" name="Рисунок 1" descr="C:\Users\Миша\Desktop\для работы\ЗОЖ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esktop\для работы\ЗОЖ\get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0799" w:rsidRPr="008134E8" w:rsidSect="002819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678" w:bottom="720" w:left="720" w:header="708" w:footer="708" w:gutter="0"/>
      <w:pgBorders w:offsetFrom="page">
        <w:top w:val="threeDEmboss" w:sz="24" w:space="24" w:color="4F6228" w:themeColor="accent3" w:themeShade="80"/>
        <w:left w:val="threeDEmboss" w:sz="24" w:space="24" w:color="4F6228" w:themeColor="accent3" w:themeShade="80"/>
        <w:bottom w:val="threeDEmboss" w:sz="24" w:space="24" w:color="4F6228" w:themeColor="accent3" w:themeShade="80"/>
        <w:right w:val="threeDEmboss" w:sz="24" w:space="24" w:color="4F6228" w:themeColor="accent3" w:themeShade="80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6E" w:rsidRDefault="009D466E" w:rsidP="00FF198B">
      <w:pPr>
        <w:spacing w:after="0" w:line="240" w:lineRule="auto"/>
      </w:pPr>
      <w:r>
        <w:separator/>
      </w:r>
    </w:p>
  </w:endnote>
  <w:endnote w:type="continuationSeparator" w:id="0">
    <w:p w:rsidR="009D466E" w:rsidRDefault="009D466E" w:rsidP="00FF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B" w:rsidRDefault="00FF19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B" w:rsidRDefault="00FF19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B" w:rsidRDefault="00FF19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6E" w:rsidRDefault="009D466E" w:rsidP="00FF198B">
      <w:pPr>
        <w:spacing w:after="0" w:line="240" w:lineRule="auto"/>
      </w:pPr>
      <w:r>
        <w:separator/>
      </w:r>
    </w:p>
  </w:footnote>
  <w:footnote w:type="continuationSeparator" w:id="0">
    <w:p w:rsidR="009D466E" w:rsidRDefault="009D466E" w:rsidP="00FF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B" w:rsidRDefault="009D466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755" o:spid="_x0000_s2050" type="#_x0000_t75" style="position:absolute;margin-left:0;margin-top:0;width:195pt;height:349.5pt;z-index:-251657216;mso-position-horizontal:center;mso-position-horizontal-relative:margin;mso-position-vertical:center;mso-position-vertical-relative:margin" o:allowincell="f">
          <v:imagedata r:id="rId1" o:title="C00MmFkL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B" w:rsidRDefault="009D466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756" o:spid="_x0000_s2051" type="#_x0000_t75" style="position:absolute;margin-left:0;margin-top:0;width:195pt;height:349.5pt;z-index:-251656192;mso-position-horizontal:center;mso-position-horizontal-relative:margin;mso-position-vertical:center;mso-position-vertical-relative:margin" o:allowincell="f">
          <v:imagedata r:id="rId1" o:title="C00MmFkL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8B" w:rsidRDefault="009D466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754" o:spid="_x0000_s2049" type="#_x0000_t75" style="position:absolute;margin-left:0;margin-top:0;width:195pt;height:349.5pt;z-index:-251658240;mso-position-horizontal:center;mso-position-horizontal-relative:margin;mso-position-vertical:center;mso-position-vertical-relative:margin" o:allowincell="f">
          <v:imagedata r:id="rId1" o:title="C00MmFkL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799"/>
    <w:rsid w:val="0007163B"/>
    <w:rsid w:val="002819BC"/>
    <w:rsid w:val="00314533"/>
    <w:rsid w:val="00320417"/>
    <w:rsid w:val="00434DE4"/>
    <w:rsid w:val="00490ABE"/>
    <w:rsid w:val="004E4917"/>
    <w:rsid w:val="00602DF5"/>
    <w:rsid w:val="00652D3C"/>
    <w:rsid w:val="006605BB"/>
    <w:rsid w:val="006D1C45"/>
    <w:rsid w:val="008134E8"/>
    <w:rsid w:val="009718A6"/>
    <w:rsid w:val="009D466E"/>
    <w:rsid w:val="00B758B9"/>
    <w:rsid w:val="00BA0799"/>
    <w:rsid w:val="00C779D2"/>
    <w:rsid w:val="00CA04F8"/>
    <w:rsid w:val="00D060A3"/>
    <w:rsid w:val="00DE1432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C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98B"/>
  </w:style>
  <w:style w:type="paragraph" w:styleId="a7">
    <w:name w:val="footer"/>
    <w:basedOn w:val="a"/>
    <w:link w:val="a8"/>
    <w:uiPriority w:val="99"/>
    <w:semiHidden/>
    <w:unhideWhenUsed/>
    <w:rsid w:val="00FF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AWJJH2MPE6E2-1329546477-1161</_dlc_DocId>
    <_dlc_DocIdUrl xmlns="4a252ca3-5a62-4c1c-90a6-29f4710e47f8">
      <Url>http://edu-sps.koiro.local/Sharya/detsad2/_layouts/15/DocIdRedir.aspx?ID=AWJJH2MPE6E2-1329546477-1161</Url>
      <Description>AWJJH2MPE6E2-1329546477-1161</Description>
    </_dlc_DocIdUrl>
  </documentManagement>
</p:properties>
</file>

<file path=customXml/itemProps1.xml><?xml version="1.0" encoding="utf-8"?>
<ds:datastoreItem xmlns:ds="http://schemas.openxmlformats.org/officeDocument/2006/customXml" ds:itemID="{C21FF673-914D-497F-806F-DD19EFFA34DE}"/>
</file>

<file path=customXml/itemProps2.xml><?xml version="1.0" encoding="utf-8"?>
<ds:datastoreItem xmlns:ds="http://schemas.openxmlformats.org/officeDocument/2006/customXml" ds:itemID="{39A927C8-FB99-4414-88A9-3D77F0006B7A}"/>
</file>

<file path=customXml/itemProps3.xml><?xml version="1.0" encoding="utf-8"?>
<ds:datastoreItem xmlns:ds="http://schemas.openxmlformats.org/officeDocument/2006/customXml" ds:itemID="{F20AABAE-5244-4232-8842-8A4B2677E073}"/>
</file>

<file path=customXml/itemProps4.xml><?xml version="1.0" encoding="utf-8"?>
<ds:datastoreItem xmlns:ds="http://schemas.openxmlformats.org/officeDocument/2006/customXml" ds:itemID="{DCB1FF7D-37B0-4F13-9BA2-887208D2A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Samsung</cp:lastModifiedBy>
  <cp:revision>9</cp:revision>
  <dcterms:created xsi:type="dcterms:W3CDTF">2014-10-26T19:26:00Z</dcterms:created>
  <dcterms:modified xsi:type="dcterms:W3CDTF">2017-10-12T10:13:00Z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496d6472-5374-4f9d-b09d-44345e5a3235</vt:lpwstr>
  </property>
</Properties>
</file>