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74" w:rsidRPr="00443299" w:rsidRDefault="00443299" w:rsidP="00443299">
      <w:pPr>
        <w:shd w:val="clear" w:color="auto" w:fill="FFFFFF"/>
        <w:jc w:val="center"/>
        <w:textAlignment w:val="baseline"/>
        <w:outlineLvl w:val="1"/>
        <w:rPr>
          <w:rFonts w:eastAsia="Times New Roman"/>
          <w:b/>
          <w:bCs/>
          <w:color w:val="36259B"/>
          <w:sz w:val="32"/>
          <w:szCs w:val="32"/>
        </w:rPr>
      </w:pPr>
      <w:r>
        <w:rPr>
          <w:rFonts w:eastAsia="Times New Roman"/>
          <w:b/>
          <w:bCs/>
          <w:noProof/>
          <w:color w:val="36259B"/>
          <w:sz w:val="32"/>
          <w:szCs w:val="32"/>
        </w:rPr>
        <w:drawing>
          <wp:anchor distT="0" distB="0" distL="114300" distR="114300" simplePos="0" relativeHeight="251658240" behindDoc="1" locked="0" layoutInCell="1" allowOverlap="1">
            <wp:simplePos x="0" y="0"/>
            <wp:positionH relativeFrom="column">
              <wp:posOffset>-2540</wp:posOffset>
            </wp:positionH>
            <wp:positionV relativeFrom="paragraph">
              <wp:posOffset>-15240</wp:posOffset>
            </wp:positionV>
            <wp:extent cx="1495425" cy="1038225"/>
            <wp:effectExtent l="19050" t="19050" r="28575" b="28575"/>
            <wp:wrapTight wrapText="bothSides">
              <wp:wrapPolygon edited="0">
                <wp:start x="-275" y="-396"/>
                <wp:lineTo x="-275" y="22194"/>
                <wp:lineTo x="22013" y="22194"/>
                <wp:lineTo x="22013" y="-396"/>
                <wp:lineTo x="-275" y="-396"/>
              </wp:wrapPolygon>
            </wp:wrapTight>
            <wp:docPr id="1" name="Рисунок 1" descr="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1038225"/>
                    </a:xfrm>
                    <a:prstGeom prst="rect">
                      <a:avLst/>
                    </a:prstGeom>
                    <a:noFill/>
                    <a:ln w="12700">
                      <a:solidFill>
                        <a:srgbClr val="002060"/>
                      </a:solidFill>
                    </a:ln>
                  </pic:spPr>
                </pic:pic>
              </a:graphicData>
            </a:graphic>
          </wp:anchor>
        </w:drawing>
      </w:r>
      <w:r w:rsidR="00014574" w:rsidRPr="00443299">
        <w:rPr>
          <w:rFonts w:eastAsia="Times New Roman"/>
          <w:b/>
          <w:bCs/>
          <w:color w:val="36259B"/>
          <w:sz w:val="32"/>
          <w:szCs w:val="32"/>
        </w:rPr>
        <w:t>Осторожно, тонкий лед!</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tbl>
      <w:tblPr>
        <w:tblW w:w="16950" w:type="dxa"/>
        <w:tblCellMar>
          <w:left w:w="0" w:type="dxa"/>
          <w:right w:w="0" w:type="dxa"/>
        </w:tblCellMar>
        <w:tblLook w:val="04A0"/>
      </w:tblPr>
      <w:tblGrid>
        <w:gridCol w:w="16120"/>
        <w:gridCol w:w="830"/>
      </w:tblGrid>
      <w:tr w:rsidR="00014574" w:rsidRPr="00443299" w:rsidTr="00014574">
        <w:tc>
          <w:tcPr>
            <w:tcW w:w="0" w:type="auto"/>
            <w:tcBorders>
              <w:top w:val="nil"/>
              <w:left w:val="nil"/>
              <w:bottom w:val="nil"/>
              <w:right w:val="nil"/>
            </w:tcBorders>
            <w:tcMar>
              <w:top w:w="60" w:type="dxa"/>
              <w:left w:w="75" w:type="dxa"/>
              <w:bottom w:w="60" w:type="dxa"/>
              <w:right w:w="150" w:type="dxa"/>
            </w:tcMar>
            <w:vAlign w:val="bottom"/>
            <w:hideMark/>
          </w:tcPr>
          <w:p w:rsidR="00014574" w:rsidRPr="00443299" w:rsidRDefault="00443299" w:rsidP="00443299">
            <w:pPr>
              <w:rPr>
                <w:rFonts w:eastAsia="Times New Roman"/>
                <w:sz w:val="32"/>
                <w:szCs w:val="32"/>
              </w:rPr>
            </w:pPr>
            <w:r>
              <w:rPr>
                <w:rFonts w:eastAsia="Times New Roman"/>
                <w:noProof/>
                <w:sz w:val="32"/>
                <w:szCs w:val="32"/>
              </w:rPr>
              <w:drawing>
                <wp:anchor distT="0" distB="0" distL="114300" distR="114300" simplePos="0" relativeHeight="251660288" behindDoc="1" locked="0" layoutInCell="1" allowOverlap="1">
                  <wp:simplePos x="0" y="0"/>
                  <wp:positionH relativeFrom="column">
                    <wp:posOffset>349885</wp:posOffset>
                  </wp:positionH>
                  <wp:positionV relativeFrom="paragraph">
                    <wp:posOffset>2540</wp:posOffset>
                  </wp:positionV>
                  <wp:extent cx="2667000" cy="1771650"/>
                  <wp:effectExtent l="19050" t="19050" r="19050" b="19050"/>
                  <wp:wrapTight wrapText="bothSides">
                    <wp:wrapPolygon edited="0">
                      <wp:start x="-154" y="-232"/>
                      <wp:lineTo x="-154" y="21832"/>
                      <wp:lineTo x="21754" y="21832"/>
                      <wp:lineTo x="21754" y="-232"/>
                      <wp:lineTo x="-154" y="-232"/>
                    </wp:wrapPolygon>
                  </wp:wrapTight>
                  <wp:docPr id="2" name="Рисунок 2" descr="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d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771650"/>
                          </a:xfrm>
                          <a:prstGeom prst="rect">
                            <a:avLst/>
                          </a:prstGeom>
                          <a:noFill/>
                          <a:ln w="12700">
                            <a:solidFill>
                              <a:schemeClr val="tx1"/>
                            </a:solidFill>
                          </a:ln>
                        </pic:spPr>
                      </pic:pic>
                    </a:graphicData>
                  </a:graphic>
                </wp:anchor>
              </w:drawing>
            </w:r>
            <w:r>
              <w:rPr>
                <w:rFonts w:eastAsia="Times New Roman"/>
                <w:noProof/>
                <w:sz w:val="32"/>
                <w:szCs w:val="32"/>
              </w:rPr>
              <w:drawing>
                <wp:anchor distT="0" distB="0" distL="114300" distR="114300" simplePos="0" relativeHeight="251659264" behindDoc="1" locked="0" layoutInCell="1" allowOverlap="1">
                  <wp:simplePos x="0" y="0"/>
                  <wp:positionH relativeFrom="column">
                    <wp:posOffset>4055110</wp:posOffset>
                  </wp:positionH>
                  <wp:positionV relativeFrom="paragraph">
                    <wp:posOffset>-6985</wp:posOffset>
                  </wp:positionV>
                  <wp:extent cx="2667000" cy="1771650"/>
                  <wp:effectExtent l="19050" t="19050" r="19050" b="19050"/>
                  <wp:wrapTight wrapText="bothSides">
                    <wp:wrapPolygon edited="0">
                      <wp:start x="-154" y="-232"/>
                      <wp:lineTo x="-154" y="21832"/>
                      <wp:lineTo x="21754" y="21832"/>
                      <wp:lineTo x="21754" y="-232"/>
                      <wp:lineTo x="-154" y="-232"/>
                    </wp:wrapPolygon>
                  </wp:wrapTight>
                  <wp:docPr id="3" name="Рисунок 3" descr="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d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771650"/>
                          </a:xfrm>
                          <a:prstGeom prst="rect">
                            <a:avLst/>
                          </a:prstGeom>
                          <a:noFill/>
                          <a:ln w="12700">
                            <a:solidFill>
                              <a:schemeClr val="tx1"/>
                            </a:solidFill>
                          </a:ln>
                        </pic:spPr>
                      </pic:pic>
                    </a:graphicData>
                  </a:graphic>
                </wp:anchor>
              </w:drawing>
            </w:r>
          </w:p>
        </w:tc>
        <w:tc>
          <w:tcPr>
            <w:tcW w:w="0" w:type="auto"/>
            <w:tcBorders>
              <w:top w:val="nil"/>
              <w:left w:val="nil"/>
              <w:bottom w:val="nil"/>
              <w:right w:val="nil"/>
            </w:tcBorders>
            <w:tcMar>
              <w:top w:w="60" w:type="dxa"/>
              <w:left w:w="75" w:type="dxa"/>
              <w:bottom w:w="60" w:type="dxa"/>
              <w:right w:w="150" w:type="dxa"/>
            </w:tcMar>
            <w:vAlign w:val="bottom"/>
            <w:hideMark/>
          </w:tcPr>
          <w:p w:rsidR="00014574" w:rsidRPr="00443299" w:rsidRDefault="00014574" w:rsidP="00443299">
            <w:pPr>
              <w:rPr>
                <w:rFonts w:eastAsia="Times New Roman"/>
                <w:sz w:val="32"/>
                <w:szCs w:val="32"/>
              </w:rPr>
            </w:pPr>
          </w:p>
        </w:tc>
      </w:tr>
    </w:tbl>
    <w:p w:rsidR="00014574" w:rsidRPr="00443299" w:rsidRDefault="00014574" w:rsidP="00443299">
      <w:pPr>
        <w:shd w:val="clear" w:color="auto" w:fill="FFFFFF"/>
        <w:jc w:val="center"/>
        <w:textAlignment w:val="baseline"/>
        <w:rPr>
          <w:rFonts w:eastAsia="Times New Roman"/>
          <w:color w:val="7030A0"/>
          <w:sz w:val="32"/>
          <w:szCs w:val="32"/>
        </w:rPr>
      </w:pPr>
      <w:r w:rsidRPr="00443299">
        <w:rPr>
          <w:rFonts w:eastAsia="Times New Roman"/>
          <w:b/>
          <w:bCs/>
          <w:color w:val="7030A0"/>
          <w:sz w:val="32"/>
          <w:szCs w:val="32"/>
          <w:bdr w:val="none" w:sz="0" w:space="0" w:color="auto" w:frame="1"/>
        </w:rPr>
        <w:t>Правила поведения на льду</w:t>
      </w:r>
    </w:p>
    <w:p w:rsidR="00014574" w:rsidRPr="00443299" w:rsidRDefault="00014574" w:rsidP="00443299">
      <w:pPr>
        <w:numPr>
          <w:ilvl w:val="0"/>
          <w:numId w:val="1"/>
        </w:numPr>
        <w:shd w:val="clear" w:color="auto" w:fill="FFFFFF"/>
        <w:tabs>
          <w:tab w:val="clear" w:pos="720"/>
        </w:tabs>
        <w:ind w:left="0" w:right="300" w:firstLine="0"/>
        <w:textAlignment w:val="baseline"/>
        <w:rPr>
          <w:rFonts w:eastAsia="Times New Roman"/>
          <w:sz w:val="32"/>
          <w:szCs w:val="32"/>
        </w:rPr>
      </w:pPr>
      <w:r w:rsidRPr="00443299">
        <w:rPr>
          <w:rFonts w:eastAsia="Times New Roman"/>
          <w:sz w:val="32"/>
          <w:szCs w:val="32"/>
        </w:rPr>
        <w:t>Не выходите на тонкий не окрепший лед.</w:t>
      </w:r>
    </w:p>
    <w:p w:rsidR="00014574" w:rsidRPr="00443299" w:rsidRDefault="00014574" w:rsidP="00443299">
      <w:pPr>
        <w:numPr>
          <w:ilvl w:val="0"/>
          <w:numId w:val="1"/>
        </w:numPr>
        <w:shd w:val="clear" w:color="auto" w:fill="FFFFFF"/>
        <w:tabs>
          <w:tab w:val="clear" w:pos="720"/>
        </w:tabs>
        <w:ind w:left="0" w:right="300" w:firstLine="0"/>
        <w:textAlignment w:val="baseline"/>
        <w:rPr>
          <w:rFonts w:eastAsia="Times New Roman"/>
          <w:sz w:val="32"/>
          <w:szCs w:val="32"/>
        </w:rPr>
      </w:pPr>
      <w:r w:rsidRPr="00443299">
        <w:rPr>
          <w:rFonts w:eastAsia="Times New Roman"/>
          <w:sz w:val="32"/>
          <w:szCs w:val="32"/>
        </w:rPr>
        <w:t>Не собирайтесь группами на отдельных участках льда.</w:t>
      </w:r>
    </w:p>
    <w:p w:rsidR="00014574" w:rsidRPr="00443299" w:rsidRDefault="00014574" w:rsidP="00443299">
      <w:pPr>
        <w:numPr>
          <w:ilvl w:val="0"/>
          <w:numId w:val="1"/>
        </w:numPr>
        <w:shd w:val="clear" w:color="auto" w:fill="FFFFFF"/>
        <w:tabs>
          <w:tab w:val="clear" w:pos="720"/>
        </w:tabs>
        <w:ind w:left="0" w:right="300" w:firstLine="0"/>
        <w:textAlignment w:val="baseline"/>
        <w:rPr>
          <w:rFonts w:eastAsia="Times New Roman"/>
          <w:sz w:val="32"/>
          <w:szCs w:val="32"/>
        </w:rPr>
      </w:pPr>
      <w:r w:rsidRPr="00443299">
        <w:rPr>
          <w:rFonts w:eastAsia="Times New Roman"/>
          <w:sz w:val="32"/>
          <w:szCs w:val="32"/>
        </w:rPr>
        <w:t>Не приближайтесь к промоинам, трещинам, прорубям на льду.</w:t>
      </w:r>
    </w:p>
    <w:p w:rsidR="00014574" w:rsidRPr="00443299" w:rsidRDefault="00014574" w:rsidP="00443299">
      <w:pPr>
        <w:numPr>
          <w:ilvl w:val="0"/>
          <w:numId w:val="1"/>
        </w:numPr>
        <w:shd w:val="clear" w:color="auto" w:fill="FFFFFF"/>
        <w:tabs>
          <w:tab w:val="clear" w:pos="720"/>
        </w:tabs>
        <w:ind w:left="0" w:right="300" w:firstLine="0"/>
        <w:textAlignment w:val="baseline"/>
        <w:rPr>
          <w:rFonts w:eastAsia="Times New Roman"/>
          <w:sz w:val="32"/>
          <w:szCs w:val="32"/>
        </w:rPr>
      </w:pPr>
      <w:r w:rsidRPr="00443299">
        <w:rPr>
          <w:rFonts w:eastAsia="Times New Roman"/>
          <w:sz w:val="32"/>
          <w:szCs w:val="32"/>
        </w:rPr>
        <w:t>Не скатывайтесь на санках, лыжах с крутых берегов на тонкий лед.</w:t>
      </w:r>
    </w:p>
    <w:p w:rsidR="00014574" w:rsidRPr="00443299" w:rsidRDefault="00014574" w:rsidP="00443299">
      <w:pPr>
        <w:numPr>
          <w:ilvl w:val="0"/>
          <w:numId w:val="1"/>
        </w:numPr>
        <w:shd w:val="clear" w:color="auto" w:fill="FFFFFF"/>
        <w:tabs>
          <w:tab w:val="clear" w:pos="720"/>
        </w:tabs>
        <w:ind w:left="0" w:right="300" w:firstLine="0"/>
        <w:textAlignment w:val="baseline"/>
        <w:rPr>
          <w:rFonts w:eastAsia="Times New Roman"/>
          <w:sz w:val="32"/>
          <w:szCs w:val="32"/>
        </w:rPr>
      </w:pPr>
      <w:r w:rsidRPr="00443299">
        <w:rPr>
          <w:rFonts w:eastAsia="Times New Roman"/>
          <w:sz w:val="32"/>
          <w:szCs w:val="32"/>
        </w:rPr>
        <w:t>Не переходите водоем по льду в запрещенных местах.</w:t>
      </w:r>
    </w:p>
    <w:p w:rsidR="00014574" w:rsidRPr="00443299" w:rsidRDefault="00014574" w:rsidP="00443299">
      <w:pPr>
        <w:numPr>
          <w:ilvl w:val="0"/>
          <w:numId w:val="1"/>
        </w:numPr>
        <w:shd w:val="clear" w:color="auto" w:fill="FFFFFF"/>
        <w:tabs>
          <w:tab w:val="clear" w:pos="720"/>
        </w:tabs>
        <w:ind w:left="0" w:right="300" w:firstLine="0"/>
        <w:textAlignment w:val="baseline"/>
        <w:rPr>
          <w:rFonts w:eastAsia="Times New Roman"/>
          <w:sz w:val="32"/>
          <w:szCs w:val="32"/>
        </w:rPr>
      </w:pPr>
      <w:r w:rsidRPr="00443299">
        <w:rPr>
          <w:rFonts w:eastAsia="Times New Roman"/>
          <w:sz w:val="32"/>
          <w:szCs w:val="32"/>
        </w:rPr>
        <w:t>Не выходите на лед в темное время суток и при плохой видимости.</w:t>
      </w:r>
    </w:p>
    <w:p w:rsidR="00014574" w:rsidRPr="00443299" w:rsidRDefault="00014574" w:rsidP="00443299">
      <w:pPr>
        <w:shd w:val="clear" w:color="auto" w:fill="FFFFFF"/>
        <w:jc w:val="center"/>
        <w:textAlignment w:val="baseline"/>
        <w:rPr>
          <w:rFonts w:eastAsia="Times New Roman"/>
          <w:color w:val="7030A0"/>
          <w:sz w:val="32"/>
          <w:szCs w:val="32"/>
        </w:rPr>
      </w:pPr>
      <w:r w:rsidRPr="00443299">
        <w:rPr>
          <w:rFonts w:eastAsia="Times New Roman"/>
          <w:b/>
          <w:bCs/>
          <w:color w:val="7030A0"/>
          <w:sz w:val="32"/>
          <w:szCs w:val="32"/>
          <w:bdr w:val="none" w:sz="0" w:space="0" w:color="auto" w:frame="1"/>
        </w:rPr>
        <w:t>Это нужно знать</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noProof/>
          <w:sz w:val="32"/>
          <w:szCs w:val="32"/>
        </w:rPr>
        <w:drawing>
          <wp:anchor distT="0" distB="0" distL="114300" distR="114300" simplePos="0" relativeHeight="251661312" behindDoc="1" locked="0" layoutInCell="1" allowOverlap="1">
            <wp:simplePos x="0" y="0"/>
            <wp:positionH relativeFrom="column">
              <wp:posOffset>-2540</wp:posOffset>
            </wp:positionH>
            <wp:positionV relativeFrom="paragraph">
              <wp:posOffset>3810</wp:posOffset>
            </wp:positionV>
            <wp:extent cx="2038350" cy="1314450"/>
            <wp:effectExtent l="19050" t="19050" r="19050" b="19050"/>
            <wp:wrapTight wrapText="bothSides">
              <wp:wrapPolygon edited="0">
                <wp:start x="-202" y="-313"/>
                <wp:lineTo x="-202" y="21913"/>
                <wp:lineTo x="21802" y="21913"/>
                <wp:lineTo x="21802" y="-313"/>
                <wp:lineTo x="-202" y="-313"/>
              </wp:wrapPolygon>
            </wp:wrapTight>
            <wp:docPr id="4" name="Рисунок 4" descr="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d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314450"/>
                    </a:xfrm>
                    <a:prstGeom prst="rect">
                      <a:avLst/>
                    </a:prstGeom>
                    <a:noFill/>
                    <a:ln>
                      <a:solidFill>
                        <a:srgbClr val="002060"/>
                      </a:solidFill>
                    </a:ln>
                  </pic:spPr>
                </pic:pic>
              </a:graphicData>
            </a:graphic>
          </wp:anchor>
        </w:drawing>
      </w:r>
      <w:r w:rsidRPr="00443299">
        <w:rPr>
          <w:rFonts w:eastAsia="Times New Roman"/>
          <w:sz w:val="32"/>
          <w:szCs w:val="32"/>
        </w:rPr>
        <w:t>Безопасным для человека считается лед толщиной не менее 10 см — 15 см.</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В устьях рек и протоках прочность льда ослаблена. 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00443299">
        <w:rPr>
          <w:rFonts w:eastAsia="Times New Roman"/>
          <w:sz w:val="32"/>
          <w:szCs w:val="32"/>
        </w:rPr>
        <w:t xml:space="preserve"> </w:t>
      </w:r>
      <w:r w:rsidRPr="00443299">
        <w:rPr>
          <w:rFonts w:eastAsia="Times New Roman"/>
          <w:sz w:val="32"/>
          <w:szCs w:val="32"/>
        </w:rPr>
        <w:t>Если температура воздуха выше 0 градусов держится более трех дней, то прочность льда</w:t>
      </w:r>
      <w:r w:rsidRPr="00443299">
        <w:rPr>
          <w:rFonts w:eastAsia="Times New Roman"/>
          <w:sz w:val="32"/>
          <w:szCs w:val="32"/>
        </w:rPr>
        <w:br/>
        <w:t>снижается на 25%.</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443299" w:rsidRDefault="00443299" w:rsidP="00443299">
      <w:pPr>
        <w:shd w:val="clear" w:color="auto" w:fill="FFFFFF"/>
        <w:jc w:val="center"/>
        <w:textAlignment w:val="baseline"/>
        <w:rPr>
          <w:rFonts w:eastAsia="Times New Roman"/>
          <w:b/>
          <w:bCs/>
          <w:sz w:val="32"/>
          <w:szCs w:val="32"/>
          <w:bdr w:val="none" w:sz="0" w:space="0" w:color="auto" w:frame="1"/>
        </w:rPr>
      </w:pPr>
    </w:p>
    <w:p w:rsidR="00443299" w:rsidRDefault="00443299" w:rsidP="00443299">
      <w:pPr>
        <w:shd w:val="clear" w:color="auto" w:fill="FFFFFF"/>
        <w:jc w:val="center"/>
        <w:textAlignment w:val="baseline"/>
        <w:rPr>
          <w:rFonts w:eastAsia="Times New Roman"/>
          <w:b/>
          <w:bCs/>
          <w:sz w:val="32"/>
          <w:szCs w:val="32"/>
          <w:bdr w:val="none" w:sz="0" w:space="0" w:color="auto" w:frame="1"/>
        </w:rPr>
      </w:pPr>
    </w:p>
    <w:p w:rsidR="00014574" w:rsidRPr="00443299" w:rsidRDefault="00443299" w:rsidP="00443299">
      <w:pPr>
        <w:shd w:val="clear" w:color="auto" w:fill="FFFFFF"/>
        <w:jc w:val="center"/>
        <w:textAlignment w:val="baseline"/>
        <w:rPr>
          <w:rFonts w:eastAsia="Times New Roman"/>
          <w:color w:val="7030A0"/>
          <w:sz w:val="32"/>
          <w:szCs w:val="32"/>
        </w:rPr>
      </w:pPr>
      <w:r>
        <w:rPr>
          <w:rFonts w:eastAsia="Times New Roman"/>
          <w:b/>
          <w:bCs/>
          <w:noProof/>
          <w:color w:val="7030A0"/>
          <w:sz w:val="32"/>
          <w:szCs w:val="32"/>
        </w:rPr>
        <w:lastRenderedPageBreak/>
        <w:drawing>
          <wp:anchor distT="0" distB="0" distL="114300" distR="114300" simplePos="0" relativeHeight="251662336" behindDoc="1" locked="0" layoutInCell="1" allowOverlap="1">
            <wp:simplePos x="0" y="0"/>
            <wp:positionH relativeFrom="column">
              <wp:posOffset>4883785</wp:posOffset>
            </wp:positionH>
            <wp:positionV relativeFrom="paragraph">
              <wp:posOffset>213360</wp:posOffset>
            </wp:positionV>
            <wp:extent cx="1847850" cy="1114425"/>
            <wp:effectExtent l="19050" t="19050" r="19050" b="28575"/>
            <wp:wrapTight wrapText="bothSides">
              <wp:wrapPolygon edited="0">
                <wp:start x="-223" y="-369"/>
                <wp:lineTo x="-223" y="22154"/>
                <wp:lineTo x="21823" y="22154"/>
                <wp:lineTo x="21823" y="-369"/>
                <wp:lineTo x="-223" y="-369"/>
              </wp:wrapPolygon>
            </wp:wrapTight>
            <wp:docPr id="6" name="Рисунок 6" descr="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d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114425"/>
                    </a:xfrm>
                    <a:prstGeom prst="rect">
                      <a:avLst/>
                    </a:prstGeom>
                    <a:noFill/>
                    <a:ln>
                      <a:solidFill>
                        <a:srgbClr val="002060"/>
                      </a:solidFill>
                    </a:ln>
                  </pic:spPr>
                </pic:pic>
              </a:graphicData>
            </a:graphic>
          </wp:anchor>
        </w:drawing>
      </w:r>
      <w:r w:rsidR="00014574" w:rsidRPr="00443299">
        <w:rPr>
          <w:rFonts w:eastAsia="Times New Roman"/>
          <w:b/>
          <w:bCs/>
          <w:color w:val="7030A0"/>
          <w:sz w:val="32"/>
          <w:szCs w:val="32"/>
          <w:bdr w:val="none" w:sz="0" w:space="0" w:color="auto" w:frame="1"/>
        </w:rPr>
        <w:t>Если случилась беда</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Что делать, если вы провалились в холодную воду:</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Не паникуйте, не делайте резких движений, сохраните дыхание.</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Раскиньте руки в стороны и постарайтесь зацепиться за кромку льда, придав телу горизонтальное положение. Зовите на помощь: «Тону!»</w:t>
      </w:r>
    </w:p>
    <w:p w:rsidR="00014574" w:rsidRPr="00443299" w:rsidRDefault="00F723C0" w:rsidP="00443299">
      <w:pPr>
        <w:shd w:val="clear" w:color="auto" w:fill="FFFFFF"/>
        <w:jc w:val="both"/>
        <w:textAlignment w:val="baseline"/>
        <w:rPr>
          <w:rFonts w:eastAsia="Times New Roman"/>
          <w:sz w:val="32"/>
          <w:szCs w:val="32"/>
        </w:rPr>
      </w:pPr>
      <w:r>
        <w:rPr>
          <w:rFonts w:eastAsia="Times New Roman"/>
          <w:noProof/>
          <w:sz w:val="32"/>
          <w:szCs w:val="32"/>
        </w:rPr>
        <w:drawing>
          <wp:anchor distT="0" distB="0" distL="114300" distR="114300" simplePos="0" relativeHeight="251663360" behindDoc="1" locked="0" layoutInCell="1" allowOverlap="1">
            <wp:simplePos x="0" y="0"/>
            <wp:positionH relativeFrom="column">
              <wp:posOffset>-2540</wp:posOffset>
            </wp:positionH>
            <wp:positionV relativeFrom="paragraph">
              <wp:posOffset>187325</wp:posOffset>
            </wp:positionV>
            <wp:extent cx="1771650" cy="1114425"/>
            <wp:effectExtent l="19050" t="19050" r="19050" b="28575"/>
            <wp:wrapTight wrapText="bothSides">
              <wp:wrapPolygon edited="0">
                <wp:start x="-232" y="-369"/>
                <wp:lineTo x="-232" y="22154"/>
                <wp:lineTo x="21832" y="22154"/>
                <wp:lineTo x="21832" y="-369"/>
                <wp:lineTo x="-232" y="-369"/>
              </wp:wrapPolygon>
            </wp:wrapTight>
            <wp:docPr id="5" name="Рисунок 5" descr="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d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114425"/>
                    </a:xfrm>
                    <a:prstGeom prst="rect">
                      <a:avLst/>
                    </a:prstGeom>
                    <a:noFill/>
                    <a:ln>
                      <a:solidFill>
                        <a:srgbClr val="002060"/>
                      </a:solidFill>
                    </a:ln>
                  </pic:spPr>
                </pic:pic>
              </a:graphicData>
            </a:graphic>
          </wp:anchor>
        </w:drawing>
      </w:r>
      <w:r w:rsidR="00014574" w:rsidRPr="00443299">
        <w:rPr>
          <w:rFonts w:eastAsia="Times New Roman"/>
          <w:sz w:val="32"/>
          <w:szCs w:val="32"/>
        </w:rPr>
        <w:t>Попытайтесь осторожно налечь грудью на край льда и забросить одну, а потом и другую ноги на лед.</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Если лед выдержал, перекатываясь, медленно ползите в ту сторону, откуда пришли, ведь здесь лед уже проверен на прочность.</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Не останавливаясь, идите к ближайшему жилью. Отдохнуть можно только в тёплом помещении.</w:t>
      </w:r>
    </w:p>
    <w:tbl>
      <w:tblPr>
        <w:tblW w:w="16950" w:type="dxa"/>
        <w:tblCellMar>
          <w:left w:w="0" w:type="dxa"/>
          <w:right w:w="0" w:type="dxa"/>
        </w:tblCellMar>
        <w:tblLook w:val="04A0"/>
      </w:tblPr>
      <w:tblGrid>
        <w:gridCol w:w="5650"/>
        <w:gridCol w:w="5650"/>
        <w:gridCol w:w="5650"/>
      </w:tblGrid>
      <w:tr w:rsidR="00014574" w:rsidRPr="00443299" w:rsidTr="00014574">
        <w:tc>
          <w:tcPr>
            <w:tcW w:w="0" w:type="auto"/>
            <w:tcBorders>
              <w:top w:val="nil"/>
              <w:left w:val="nil"/>
              <w:bottom w:val="nil"/>
              <w:right w:val="nil"/>
            </w:tcBorders>
            <w:tcMar>
              <w:top w:w="60" w:type="dxa"/>
              <w:left w:w="75" w:type="dxa"/>
              <w:bottom w:w="60" w:type="dxa"/>
              <w:right w:w="150" w:type="dxa"/>
            </w:tcMar>
            <w:vAlign w:val="bottom"/>
            <w:hideMark/>
          </w:tcPr>
          <w:p w:rsidR="00014574" w:rsidRPr="00443299" w:rsidRDefault="00014574" w:rsidP="00443299">
            <w:pPr>
              <w:rPr>
                <w:rFonts w:eastAsia="Times New Roman"/>
                <w:sz w:val="32"/>
                <w:szCs w:val="32"/>
              </w:rPr>
            </w:pPr>
          </w:p>
        </w:tc>
        <w:tc>
          <w:tcPr>
            <w:tcW w:w="0" w:type="auto"/>
            <w:tcBorders>
              <w:top w:val="nil"/>
              <w:left w:val="nil"/>
              <w:bottom w:val="nil"/>
              <w:right w:val="nil"/>
            </w:tcBorders>
            <w:tcMar>
              <w:top w:w="60" w:type="dxa"/>
              <w:left w:w="75" w:type="dxa"/>
              <w:bottom w:w="60" w:type="dxa"/>
              <w:right w:w="150" w:type="dxa"/>
            </w:tcMar>
            <w:vAlign w:val="bottom"/>
            <w:hideMark/>
          </w:tcPr>
          <w:p w:rsidR="00014574" w:rsidRPr="00443299" w:rsidRDefault="00014574" w:rsidP="00443299">
            <w:pPr>
              <w:rPr>
                <w:rFonts w:eastAsia="Times New Roman"/>
                <w:sz w:val="32"/>
                <w:szCs w:val="32"/>
              </w:rPr>
            </w:pPr>
          </w:p>
        </w:tc>
        <w:tc>
          <w:tcPr>
            <w:tcW w:w="0" w:type="auto"/>
            <w:tcBorders>
              <w:top w:val="nil"/>
              <w:left w:val="nil"/>
              <w:bottom w:val="nil"/>
              <w:right w:val="nil"/>
            </w:tcBorders>
            <w:tcMar>
              <w:top w:w="60" w:type="dxa"/>
              <w:left w:w="75" w:type="dxa"/>
              <w:bottom w:w="60" w:type="dxa"/>
              <w:right w:w="150" w:type="dxa"/>
            </w:tcMar>
            <w:vAlign w:val="bottom"/>
            <w:hideMark/>
          </w:tcPr>
          <w:p w:rsidR="00014574" w:rsidRPr="00443299" w:rsidRDefault="00014574" w:rsidP="00443299">
            <w:pPr>
              <w:rPr>
                <w:rFonts w:eastAsia="Times New Roman"/>
                <w:sz w:val="32"/>
                <w:szCs w:val="32"/>
              </w:rPr>
            </w:pPr>
          </w:p>
        </w:tc>
      </w:tr>
    </w:tbl>
    <w:p w:rsidR="00014574" w:rsidRPr="00F723C0" w:rsidRDefault="00014574" w:rsidP="00443299">
      <w:pPr>
        <w:shd w:val="clear" w:color="auto" w:fill="FFFFFF"/>
        <w:jc w:val="center"/>
        <w:textAlignment w:val="baseline"/>
        <w:rPr>
          <w:rFonts w:eastAsia="Times New Roman"/>
          <w:color w:val="7030A0"/>
          <w:sz w:val="32"/>
          <w:szCs w:val="32"/>
        </w:rPr>
      </w:pPr>
      <w:r w:rsidRPr="00F723C0">
        <w:rPr>
          <w:rFonts w:eastAsia="Times New Roman"/>
          <w:b/>
          <w:bCs/>
          <w:color w:val="7030A0"/>
          <w:sz w:val="32"/>
          <w:szCs w:val="32"/>
          <w:bdr w:val="none" w:sz="0" w:space="0" w:color="auto" w:frame="1"/>
        </w:rPr>
        <w:t>Если нужна ваша помощь</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noProof/>
          <w:sz w:val="32"/>
          <w:szCs w:val="32"/>
        </w:rPr>
        <w:drawing>
          <wp:anchor distT="0" distB="0" distL="114300" distR="114300" simplePos="0" relativeHeight="251664384" behindDoc="1" locked="0" layoutInCell="1" allowOverlap="1">
            <wp:simplePos x="0" y="0"/>
            <wp:positionH relativeFrom="column">
              <wp:posOffset>5064760</wp:posOffset>
            </wp:positionH>
            <wp:positionV relativeFrom="paragraph">
              <wp:posOffset>70485</wp:posOffset>
            </wp:positionV>
            <wp:extent cx="1590675" cy="1057275"/>
            <wp:effectExtent l="19050" t="0" r="9525" b="0"/>
            <wp:wrapTight wrapText="bothSides">
              <wp:wrapPolygon edited="0">
                <wp:start x="-259" y="0"/>
                <wp:lineTo x="-259" y="21405"/>
                <wp:lineTo x="21729" y="21405"/>
                <wp:lineTo x="21729" y="0"/>
                <wp:lineTo x="-259" y="0"/>
              </wp:wrapPolygon>
            </wp:wrapTight>
            <wp:docPr id="8" name="Рисунок 8"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l"/>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057275"/>
                    </a:xfrm>
                    <a:prstGeom prst="rect">
                      <a:avLst/>
                    </a:prstGeom>
                    <a:noFill/>
                    <a:ln>
                      <a:noFill/>
                    </a:ln>
                  </pic:spPr>
                </pic:pic>
              </a:graphicData>
            </a:graphic>
          </wp:anchor>
        </w:drawing>
      </w:r>
      <w:r w:rsidRPr="00443299">
        <w:rPr>
          <w:rFonts w:eastAsia="Times New Roman"/>
          <w:sz w:val="32"/>
          <w:szCs w:val="32"/>
        </w:rPr>
        <w:t>Попросите кого-нибудь вызвать «скорую помощь» и спасателей или сами вызовите их по сотовому телефону «112».</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Вооружитесь любой длинной палкой, доскою, шестом или веревкою.</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Можно связать воедино шарфы, ремни или одежду.</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Ползком, широко расставляя при этом руки и ноги и толкая перед собою спасательные средства, осторожно передвигайтесь к полынье.</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Остановитесь в нескольких метрах от находящегося в воде человека и бросьте ему веревку, край одежды, подайте палку, лыжу или шест.</w:t>
      </w:r>
    </w:p>
    <w:p w:rsidR="00014574" w:rsidRPr="00443299" w:rsidRDefault="00014574" w:rsidP="00443299">
      <w:pPr>
        <w:shd w:val="clear" w:color="auto" w:fill="FFFFFF"/>
        <w:jc w:val="both"/>
        <w:textAlignment w:val="baseline"/>
        <w:rPr>
          <w:rFonts w:eastAsia="Times New Roman"/>
          <w:sz w:val="32"/>
          <w:szCs w:val="32"/>
        </w:rPr>
      </w:pPr>
      <w:r w:rsidRPr="00443299">
        <w:rPr>
          <w:rFonts w:eastAsia="Times New Roman"/>
          <w:sz w:val="32"/>
          <w:szCs w:val="32"/>
        </w:rPr>
        <w:t>Осторожно вытащите пострадавшего на лед и вместе с ним ползком выбирайтесь из опасной зоны. Доставьте пострадавшего в теплое место. Окажите ему помощь: снимите с него мокрую одежду, энергично разотрите тело (до покраснения кожи), напоите горячим чаем. Ни в коем случае не давайте пострадавшему алкоголь — в подобных случаях это может привести к летальному исходу.</w:t>
      </w:r>
      <w:r w:rsidR="00F723C0">
        <w:rPr>
          <w:rFonts w:eastAsia="Times New Roman"/>
          <w:sz w:val="32"/>
          <w:szCs w:val="32"/>
        </w:rPr>
        <w:t xml:space="preserve"> </w:t>
      </w:r>
      <w:r w:rsidRPr="00443299">
        <w:rPr>
          <w:rFonts w:eastAsia="Times New Roman"/>
          <w:sz w:val="32"/>
          <w:szCs w:val="32"/>
        </w:rPr>
        <w:t>Вызовите скорую медицинскую помощь.</w:t>
      </w:r>
    </w:p>
    <w:p w:rsidR="00BB214C" w:rsidRPr="00BB214C" w:rsidRDefault="00BB214C" w:rsidP="00BB214C">
      <w:pPr>
        <w:shd w:val="clear" w:color="auto" w:fill="FFFFFF"/>
        <w:spacing w:after="240"/>
        <w:textAlignment w:val="baseline"/>
        <w:rPr>
          <w:rFonts w:ascii="Helvetica" w:eastAsia="Times New Roman" w:hAnsi="Helvetica" w:cs="Helvetica"/>
          <w:color w:val="373737"/>
          <w:sz w:val="20"/>
          <w:szCs w:val="20"/>
        </w:rPr>
      </w:pPr>
      <w:r w:rsidRPr="00BB214C">
        <w:rPr>
          <w:rFonts w:ascii="Helvetica" w:eastAsia="Times New Roman" w:hAnsi="Helvetica" w:cs="Helvetica"/>
          <w:color w:val="373737"/>
          <w:sz w:val="20"/>
          <w:szCs w:val="20"/>
        </w:rPr>
        <w:t> </w:t>
      </w:r>
    </w:p>
    <w:p w:rsidR="00BB214C" w:rsidRPr="00F723C0" w:rsidRDefault="00BB214C" w:rsidP="00BB214C">
      <w:pPr>
        <w:shd w:val="clear" w:color="auto" w:fill="FFFFFF"/>
        <w:jc w:val="center"/>
        <w:textAlignment w:val="baseline"/>
        <w:rPr>
          <w:rFonts w:eastAsia="Times New Roman"/>
          <w:color w:val="FF0000"/>
          <w:sz w:val="32"/>
          <w:szCs w:val="32"/>
        </w:rPr>
      </w:pPr>
      <w:r w:rsidRPr="00F723C0">
        <w:rPr>
          <w:rFonts w:eastAsia="Times New Roman"/>
          <w:b/>
          <w:bCs/>
          <w:iCs/>
          <w:color w:val="FF0000"/>
          <w:sz w:val="32"/>
          <w:szCs w:val="32"/>
          <w:bdr w:val="none" w:sz="0" w:space="0" w:color="auto" w:frame="1"/>
        </w:rPr>
        <w:t>ЗАПОМНИТЕ!</w:t>
      </w:r>
    </w:p>
    <w:p w:rsidR="00BB214C" w:rsidRPr="00F723C0" w:rsidRDefault="00BB214C" w:rsidP="00BB214C">
      <w:pPr>
        <w:shd w:val="clear" w:color="auto" w:fill="FFFFFF"/>
        <w:jc w:val="center"/>
        <w:textAlignment w:val="baseline"/>
        <w:rPr>
          <w:rFonts w:eastAsia="Times New Roman"/>
          <w:color w:val="FF0000"/>
          <w:sz w:val="32"/>
          <w:szCs w:val="32"/>
        </w:rPr>
      </w:pPr>
      <w:r w:rsidRPr="00F723C0">
        <w:rPr>
          <w:rFonts w:eastAsia="Times New Roman"/>
          <w:b/>
          <w:bCs/>
          <w:iCs/>
          <w:color w:val="FF0000"/>
          <w:sz w:val="32"/>
          <w:szCs w:val="32"/>
          <w:bdr w:val="none" w:sz="0" w:space="0" w:color="auto" w:frame="1"/>
        </w:rPr>
        <w:t>ВО ИЗБЕЖАНИЕ НЕСЧАСТНЫХ СЛУЧАЕВ</w:t>
      </w:r>
    </w:p>
    <w:p w:rsidR="00BB214C" w:rsidRPr="00F723C0" w:rsidRDefault="00BB214C" w:rsidP="00BB214C">
      <w:pPr>
        <w:shd w:val="clear" w:color="auto" w:fill="FFFFFF"/>
        <w:jc w:val="center"/>
        <w:textAlignment w:val="baseline"/>
        <w:rPr>
          <w:rFonts w:eastAsia="Times New Roman"/>
          <w:color w:val="FF0000"/>
          <w:sz w:val="32"/>
          <w:szCs w:val="32"/>
        </w:rPr>
      </w:pPr>
      <w:r w:rsidRPr="00F723C0">
        <w:rPr>
          <w:rFonts w:eastAsia="Times New Roman"/>
          <w:b/>
          <w:bCs/>
          <w:iCs/>
          <w:color w:val="FF0000"/>
          <w:sz w:val="32"/>
          <w:szCs w:val="32"/>
          <w:bdr w:val="none" w:sz="0" w:space="0" w:color="auto" w:frame="1"/>
        </w:rPr>
        <w:t>НЕ СЛЕДУЕТ ПРИБЛИЖАТЬСЯ К ВОДОЕМАМ БЕЗ НЕОБХОДИМОСТИ!</w:t>
      </w:r>
    </w:p>
    <w:p w:rsidR="00BB214C" w:rsidRPr="00F723C0" w:rsidRDefault="00BB214C" w:rsidP="00BB214C">
      <w:pPr>
        <w:shd w:val="clear" w:color="auto" w:fill="FFFFFF"/>
        <w:jc w:val="center"/>
        <w:textAlignment w:val="baseline"/>
        <w:rPr>
          <w:rFonts w:eastAsia="Times New Roman"/>
          <w:color w:val="FF0000"/>
          <w:sz w:val="32"/>
          <w:szCs w:val="32"/>
        </w:rPr>
      </w:pPr>
      <w:r w:rsidRPr="00F723C0">
        <w:rPr>
          <w:rFonts w:eastAsia="Times New Roman"/>
          <w:iCs/>
          <w:color w:val="FF0000"/>
          <w:sz w:val="32"/>
          <w:szCs w:val="32"/>
          <w:bdr w:val="none" w:sz="0" w:space="0" w:color="auto" w:frame="1"/>
        </w:rPr>
        <w:t> </w:t>
      </w:r>
    </w:p>
    <w:p w:rsidR="00BC1FF4" w:rsidRDefault="00BC1FF4">
      <w:bookmarkStart w:id="0" w:name="_GoBack"/>
      <w:bookmarkEnd w:id="0"/>
    </w:p>
    <w:sectPr w:rsidR="00BC1FF4" w:rsidSect="00443299">
      <w:pgSz w:w="11906" w:h="16838"/>
      <w:pgMar w:top="1134" w:right="850" w:bottom="1134" w:left="709"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465"/>
    <w:multiLevelType w:val="multilevel"/>
    <w:tmpl w:val="5C4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90E8B"/>
    <w:multiLevelType w:val="multilevel"/>
    <w:tmpl w:val="33B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17DE7"/>
    <w:multiLevelType w:val="multilevel"/>
    <w:tmpl w:val="D99C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77119"/>
    <w:multiLevelType w:val="multilevel"/>
    <w:tmpl w:val="4F0C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65718"/>
    <w:multiLevelType w:val="multilevel"/>
    <w:tmpl w:val="F5D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574"/>
    <w:rsid w:val="00014574"/>
    <w:rsid w:val="00443299"/>
    <w:rsid w:val="00BB214C"/>
    <w:rsid w:val="00BC1FF4"/>
    <w:rsid w:val="00CC754E"/>
    <w:rsid w:val="00F723C0"/>
    <w:rsid w:val="00FD1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4E"/>
    <w:rPr>
      <w:rFonts w:ascii="Times New Roman" w:hAnsi="Times New Roman"/>
      <w:sz w:val="24"/>
      <w:szCs w:val="24"/>
      <w:lang w:eastAsia="ru-RU"/>
    </w:rPr>
  </w:style>
  <w:style w:type="paragraph" w:styleId="1">
    <w:name w:val="heading 1"/>
    <w:basedOn w:val="a"/>
    <w:link w:val="10"/>
    <w:qFormat/>
    <w:rsid w:val="00CC754E"/>
    <w:pPr>
      <w:spacing w:after="160"/>
      <w:outlineLvl w:val="0"/>
    </w:pPr>
    <w:rPr>
      <w:b/>
      <w:bCs/>
      <w:color w:val="378450"/>
      <w:kern w:val="36"/>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754E"/>
    <w:rPr>
      <w:rFonts w:ascii="Times New Roman" w:hAnsi="Times New Roman"/>
      <w:b/>
      <w:bCs/>
      <w:color w:val="378450"/>
      <w:kern w:val="36"/>
      <w:lang w:eastAsia="ru-RU"/>
    </w:rPr>
  </w:style>
  <w:style w:type="character" w:styleId="a3">
    <w:name w:val="Strong"/>
    <w:qFormat/>
    <w:rsid w:val="00CC754E"/>
    <w:rPr>
      <w:rFonts w:cs="Times New Roman"/>
      <w:b/>
    </w:rPr>
  </w:style>
  <w:style w:type="character" w:styleId="a4">
    <w:name w:val="Emphasis"/>
    <w:qFormat/>
    <w:rsid w:val="00CC754E"/>
    <w:rPr>
      <w:rFonts w:cs="Times New Roman"/>
      <w:i/>
    </w:rPr>
  </w:style>
  <w:style w:type="paragraph" w:styleId="a5">
    <w:name w:val="List Paragraph"/>
    <w:basedOn w:val="a"/>
    <w:uiPriority w:val="34"/>
    <w:qFormat/>
    <w:rsid w:val="00CC754E"/>
    <w:pPr>
      <w:ind w:left="720"/>
      <w:contextualSpacing/>
    </w:pPr>
    <w:rPr>
      <w:rFonts w:eastAsia="MS Mincho"/>
    </w:rPr>
  </w:style>
  <w:style w:type="paragraph" w:styleId="a6">
    <w:name w:val="Balloon Text"/>
    <w:basedOn w:val="a"/>
    <w:link w:val="a7"/>
    <w:uiPriority w:val="99"/>
    <w:semiHidden/>
    <w:unhideWhenUsed/>
    <w:rsid w:val="00014574"/>
    <w:rPr>
      <w:rFonts w:ascii="Tahoma" w:hAnsi="Tahoma" w:cs="Tahoma"/>
      <w:sz w:val="16"/>
      <w:szCs w:val="16"/>
    </w:rPr>
  </w:style>
  <w:style w:type="character" w:customStyle="1" w:styleId="a7">
    <w:name w:val="Текст выноски Знак"/>
    <w:basedOn w:val="a0"/>
    <w:link w:val="a6"/>
    <w:uiPriority w:val="99"/>
    <w:semiHidden/>
    <w:rsid w:val="0001457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4E"/>
    <w:rPr>
      <w:rFonts w:ascii="Times New Roman" w:hAnsi="Times New Roman"/>
      <w:sz w:val="24"/>
      <w:szCs w:val="24"/>
      <w:lang w:eastAsia="ru-RU"/>
    </w:rPr>
  </w:style>
  <w:style w:type="paragraph" w:styleId="1">
    <w:name w:val="heading 1"/>
    <w:basedOn w:val="a"/>
    <w:link w:val="10"/>
    <w:qFormat/>
    <w:rsid w:val="00CC754E"/>
    <w:pPr>
      <w:spacing w:after="160"/>
      <w:outlineLvl w:val="0"/>
    </w:pPr>
    <w:rPr>
      <w:b/>
      <w:bCs/>
      <w:color w:val="378450"/>
      <w:kern w:val="36"/>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754E"/>
    <w:rPr>
      <w:rFonts w:ascii="Times New Roman" w:hAnsi="Times New Roman"/>
      <w:b/>
      <w:bCs/>
      <w:color w:val="378450"/>
      <w:kern w:val="36"/>
      <w:lang w:val="x-none" w:eastAsia="ru-RU"/>
    </w:rPr>
  </w:style>
  <w:style w:type="character" w:styleId="a3">
    <w:name w:val="Strong"/>
    <w:qFormat/>
    <w:rsid w:val="00CC754E"/>
    <w:rPr>
      <w:rFonts w:cs="Times New Roman"/>
      <w:b/>
    </w:rPr>
  </w:style>
  <w:style w:type="character" w:styleId="a4">
    <w:name w:val="Emphasis"/>
    <w:qFormat/>
    <w:rsid w:val="00CC754E"/>
    <w:rPr>
      <w:rFonts w:cs="Times New Roman"/>
      <w:i/>
    </w:rPr>
  </w:style>
  <w:style w:type="paragraph" w:styleId="a5">
    <w:name w:val="List Paragraph"/>
    <w:basedOn w:val="a"/>
    <w:uiPriority w:val="34"/>
    <w:qFormat/>
    <w:rsid w:val="00CC754E"/>
    <w:pPr>
      <w:ind w:left="720"/>
      <w:contextualSpacing/>
    </w:pPr>
    <w:rPr>
      <w:rFonts w:eastAsia="MS Mincho"/>
    </w:rPr>
  </w:style>
  <w:style w:type="paragraph" w:styleId="a6">
    <w:name w:val="Balloon Text"/>
    <w:basedOn w:val="a"/>
    <w:link w:val="a7"/>
    <w:uiPriority w:val="99"/>
    <w:semiHidden/>
    <w:unhideWhenUsed/>
    <w:rsid w:val="00014574"/>
    <w:rPr>
      <w:rFonts w:ascii="Tahoma" w:hAnsi="Tahoma" w:cs="Tahoma"/>
      <w:sz w:val="16"/>
      <w:szCs w:val="16"/>
    </w:rPr>
  </w:style>
  <w:style w:type="character" w:customStyle="1" w:styleId="a7">
    <w:name w:val="Текст выноски Знак"/>
    <w:basedOn w:val="a0"/>
    <w:link w:val="a6"/>
    <w:uiPriority w:val="99"/>
    <w:semiHidden/>
    <w:rsid w:val="0001457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2855763">
      <w:bodyDiv w:val="1"/>
      <w:marLeft w:val="0"/>
      <w:marRight w:val="0"/>
      <w:marTop w:val="0"/>
      <w:marBottom w:val="0"/>
      <w:divBdr>
        <w:top w:val="none" w:sz="0" w:space="0" w:color="auto"/>
        <w:left w:val="none" w:sz="0" w:space="0" w:color="auto"/>
        <w:bottom w:val="none" w:sz="0" w:space="0" w:color="auto"/>
        <w:right w:val="none" w:sz="0" w:space="0" w:color="auto"/>
      </w:divBdr>
    </w:div>
    <w:div w:id="1193763642">
      <w:bodyDiv w:val="1"/>
      <w:marLeft w:val="0"/>
      <w:marRight w:val="0"/>
      <w:marTop w:val="0"/>
      <w:marBottom w:val="0"/>
      <w:divBdr>
        <w:top w:val="none" w:sz="0" w:space="0" w:color="auto"/>
        <w:left w:val="none" w:sz="0" w:space="0" w:color="auto"/>
        <w:bottom w:val="none" w:sz="0" w:space="0" w:color="auto"/>
        <w:right w:val="none" w:sz="0" w:space="0" w:color="auto"/>
      </w:divBdr>
      <w:divsChild>
        <w:div w:id="33635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2D58A8F2CB8CB46B6993A2B0D589808" ma:contentTypeVersion="49" ma:contentTypeDescription="Создание документа." ma:contentTypeScope="" ma:versionID="a04c133e04b736956c198cada4bd74cb">
  <xsd:schema xmlns:xsd="http://www.w3.org/2001/XMLSchema" xmlns:xs="http://www.w3.org/2001/XMLSchema" xmlns:p="http://schemas.microsoft.com/office/2006/metadata/properties" xmlns:ns2="ed36278e-8475-473f-bfe9-cb96b0fff355" xmlns:ns3="4a252ca3-5a62-4c1c-90a6-29f4710e47f8" targetNamespace="http://schemas.microsoft.com/office/2006/metadata/properties" ma:root="true" ma:fieldsID="6a643a342bbe96b29540793e9ab0d05b" ns2:_="" ns3:_="">
    <xsd:import namespace="ed36278e-8475-473f-bfe9-cb96b0fff355"/>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278e-8475-473f-bfe9-cb96b0fff35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AWJJH2MPE6E2-1329546477-560</_dlc_DocId>
    <_dlc_DocIdUrl xmlns="4a252ca3-5a62-4c1c-90a6-29f4710e47f8">
      <Url>http://edu-sps.koiro.local/Sharya/detsad2/_layouts/15/DocIdRedir.aspx?ID=AWJJH2MPE6E2-1329546477-560</Url>
      <Description>AWJJH2MPE6E2-1329546477-560</Description>
    </_dlc_DocIdUrl>
  </documentManagement>
</p:properties>
</file>

<file path=customXml/itemProps1.xml><?xml version="1.0" encoding="utf-8"?>
<ds:datastoreItem xmlns:ds="http://schemas.openxmlformats.org/officeDocument/2006/customXml" ds:itemID="{A779BBFD-D588-464A-8EA9-A0839112DEEF}"/>
</file>

<file path=customXml/itemProps2.xml><?xml version="1.0" encoding="utf-8"?>
<ds:datastoreItem xmlns:ds="http://schemas.openxmlformats.org/officeDocument/2006/customXml" ds:itemID="{AEDA50DC-7F67-4643-86AE-B7ED1C94423D}"/>
</file>

<file path=customXml/itemProps3.xml><?xml version="1.0" encoding="utf-8"?>
<ds:datastoreItem xmlns:ds="http://schemas.openxmlformats.org/officeDocument/2006/customXml" ds:itemID="{95520F8C-4D3D-460F-AD07-A378C7B86F55}"/>
</file>

<file path=customXml/itemProps4.xml><?xml version="1.0" encoding="utf-8"?>
<ds:datastoreItem xmlns:ds="http://schemas.openxmlformats.org/officeDocument/2006/customXml" ds:itemID="{D26453E2-02BD-415E-8BE2-57D61C46FE9F}"/>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3</cp:revision>
  <dcterms:created xsi:type="dcterms:W3CDTF">2016-11-17T09:04:00Z</dcterms:created>
  <dcterms:modified xsi:type="dcterms:W3CDTF">2016-11-17T09:30:00Z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0x01010092D58A8F2CB8CB46B6993A2B0D589808</vt:lpwstr>
  </property>
  <property fmtid="{D5CDD505-2E9C-101B-9397-08002B2CF9AE}" pid="3" name="_dlc_DocIdItemGuid">
    <vt:lpwstr>44cb44a1-f847-446e-8ed4-d5400d802939</vt:lpwstr>
  </property>
</Properties>
</file>