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8B" w:rsidRDefault="002649B9" w:rsidP="002649B9">
      <w:pPr>
        <w:ind w:firstLine="709"/>
        <w:jc w:val="center"/>
        <w:rPr>
          <w:b/>
          <w:sz w:val="28"/>
          <w:szCs w:val="28"/>
        </w:rPr>
      </w:pPr>
      <w:r w:rsidRPr="00F3408A">
        <w:rPr>
          <w:b/>
          <w:sz w:val="28"/>
          <w:szCs w:val="28"/>
        </w:rPr>
        <w:t xml:space="preserve">Анализ </w:t>
      </w:r>
    </w:p>
    <w:p w:rsidR="002649B9" w:rsidRPr="00F3408A" w:rsidRDefault="002649B9" w:rsidP="000B248B">
      <w:pPr>
        <w:ind w:firstLine="709"/>
        <w:jc w:val="center"/>
        <w:rPr>
          <w:b/>
          <w:sz w:val="28"/>
          <w:szCs w:val="28"/>
        </w:rPr>
      </w:pPr>
      <w:r w:rsidRPr="00F3408A">
        <w:rPr>
          <w:b/>
          <w:sz w:val="28"/>
          <w:szCs w:val="28"/>
        </w:rPr>
        <w:t>методической работы М</w:t>
      </w:r>
      <w:r w:rsidR="00296B94" w:rsidRPr="00F3408A">
        <w:rPr>
          <w:b/>
          <w:sz w:val="28"/>
          <w:szCs w:val="28"/>
        </w:rPr>
        <w:t>К</w:t>
      </w:r>
      <w:r w:rsidR="00151B14" w:rsidRPr="00F3408A">
        <w:rPr>
          <w:b/>
          <w:sz w:val="28"/>
          <w:szCs w:val="28"/>
        </w:rPr>
        <w:t xml:space="preserve">ОУ </w:t>
      </w:r>
      <w:r w:rsidR="00296B94" w:rsidRPr="00F3408A">
        <w:rPr>
          <w:b/>
          <w:sz w:val="28"/>
          <w:szCs w:val="28"/>
        </w:rPr>
        <w:t>Якшангской</w:t>
      </w:r>
      <w:r w:rsidRPr="00F3408A">
        <w:rPr>
          <w:b/>
          <w:sz w:val="28"/>
          <w:szCs w:val="28"/>
        </w:rPr>
        <w:t xml:space="preserve"> СОШ</w:t>
      </w:r>
    </w:p>
    <w:p w:rsidR="002649B9" w:rsidRPr="00F3408A" w:rsidRDefault="00296B94" w:rsidP="002649B9">
      <w:pPr>
        <w:ind w:firstLine="709"/>
        <w:jc w:val="center"/>
        <w:rPr>
          <w:b/>
          <w:sz w:val="28"/>
          <w:szCs w:val="28"/>
        </w:rPr>
      </w:pPr>
      <w:r w:rsidRPr="00F3408A">
        <w:rPr>
          <w:b/>
          <w:sz w:val="28"/>
          <w:szCs w:val="28"/>
        </w:rPr>
        <w:t>за 2014-2015</w:t>
      </w:r>
      <w:r w:rsidR="002649B9" w:rsidRPr="00F3408A">
        <w:rPr>
          <w:b/>
          <w:sz w:val="28"/>
          <w:szCs w:val="28"/>
        </w:rPr>
        <w:t xml:space="preserve"> учебный год</w:t>
      </w:r>
    </w:p>
    <w:p w:rsidR="002649B9" w:rsidRPr="002D2522" w:rsidRDefault="00F3408A" w:rsidP="002D2522">
      <w:pPr>
        <w:pStyle w:val="ab"/>
        <w:rPr>
          <w:sz w:val="28"/>
          <w:szCs w:val="28"/>
        </w:rPr>
      </w:pPr>
      <w:r w:rsidRPr="002D2522">
        <w:rPr>
          <w:b/>
          <w:bCs/>
          <w:sz w:val="28"/>
          <w:szCs w:val="28"/>
        </w:rPr>
        <w:t xml:space="preserve">     </w:t>
      </w:r>
      <w:r w:rsidR="002649B9" w:rsidRPr="002D2522">
        <w:rPr>
          <w:b/>
          <w:bCs/>
          <w:sz w:val="28"/>
          <w:szCs w:val="28"/>
        </w:rPr>
        <w:t>Цель анализа</w:t>
      </w:r>
      <w:r w:rsidR="002649B9" w:rsidRPr="002D2522">
        <w:rPr>
          <w:sz w:val="28"/>
          <w:szCs w:val="28"/>
        </w:rPr>
        <w:t>: определение уровня продуктивности методической работы  в школе и ее роли  в процессе включения педагогического  коллектива в режим развития.</w:t>
      </w:r>
    </w:p>
    <w:p w:rsidR="002649B9" w:rsidRPr="002D2522" w:rsidRDefault="00F3408A" w:rsidP="002D2522">
      <w:pPr>
        <w:pStyle w:val="ab"/>
        <w:rPr>
          <w:sz w:val="28"/>
          <w:szCs w:val="28"/>
        </w:rPr>
      </w:pPr>
      <w:r w:rsidRPr="002D2522">
        <w:rPr>
          <w:sz w:val="28"/>
          <w:szCs w:val="28"/>
        </w:rPr>
        <w:t xml:space="preserve">     </w:t>
      </w:r>
      <w:r w:rsidR="00296B94" w:rsidRPr="002D2522">
        <w:rPr>
          <w:sz w:val="28"/>
          <w:szCs w:val="28"/>
        </w:rPr>
        <w:t>В 2014-2015</w:t>
      </w:r>
      <w:r w:rsidR="002649B9" w:rsidRPr="002D2522">
        <w:rPr>
          <w:sz w:val="28"/>
          <w:szCs w:val="28"/>
        </w:rPr>
        <w:t xml:space="preserve"> учебном году коллектив школы </w:t>
      </w:r>
      <w:r w:rsidR="00296B94" w:rsidRPr="002D2522">
        <w:rPr>
          <w:sz w:val="28"/>
          <w:szCs w:val="28"/>
        </w:rPr>
        <w:t xml:space="preserve"> продолжал </w:t>
      </w:r>
      <w:r w:rsidR="002649B9" w:rsidRPr="002D2522">
        <w:rPr>
          <w:sz w:val="28"/>
          <w:szCs w:val="28"/>
        </w:rPr>
        <w:t>работ</w:t>
      </w:r>
      <w:r w:rsidR="00296B94" w:rsidRPr="002D2522">
        <w:rPr>
          <w:sz w:val="28"/>
          <w:szCs w:val="28"/>
        </w:rPr>
        <w:t>у</w:t>
      </w:r>
      <w:r w:rsidR="002649B9" w:rsidRPr="002D2522">
        <w:rPr>
          <w:sz w:val="28"/>
          <w:szCs w:val="28"/>
        </w:rPr>
        <w:t xml:space="preserve"> над методической темой «</w:t>
      </w:r>
      <w:r w:rsidR="00296B94" w:rsidRPr="002D2522">
        <w:rPr>
          <w:sz w:val="28"/>
          <w:szCs w:val="28"/>
        </w:rPr>
        <w:t>Компетентностн</w:t>
      </w:r>
      <w:r w:rsidR="00151B14" w:rsidRPr="002D2522">
        <w:rPr>
          <w:sz w:val="28"/>
          <w:szCs w:val="28"/>
        </w:rPr>
        <w:t xml:space="preserve">ый подход как способ достижения </w:t>
      </w:r>
      <w:r w:rsidR="00296B94" w:rsidRPr="002D2522">
        <w:rPr>
          <w:sz w:val="28"/>
          <w:szCs w:val="28"/>
        </w:rPr>
        <w:t>нового качества образования</w:t>
      </w:r>
      <w:r w:rsidR="002649B9" w:rsidRPr="002D2522">
        <w:rPr>
          <w:sz w:val="28"/>
          <w:szCs w:val="28"/>
        </w:rPr>
        <w:t>».</w:t>
      </w:r>
    </w:p>
    <w:p w:rsidR="00296B94" w:rsidRPr="00F3408A" w:rsidRDefault="00F3408A" w:rsidP="00296B94">
      <w:pPr>
        <w:shd w:val="clear" w:color="auto" w:fill="FFFFFF"/>
        <w:autoSpaceDE w:val="0"/>
        <w:autoSpaceDN w:val="0"/>
        <w:adjustRightInd w:val="0"/>
        <w:ind w:left="720" w:hanging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296B94" w:rsidRPr="00F3408A">
        <w:rPr>
          <w:b/>
          <w:bCs/>
          <w:color w:val="000000"/>
          <w:sz w:val="28"/>
          <w:szCs w:val="28"/>
        </w:rPr>
        <w:t xml:space="preserve">Цель методической работы: </w:t>
      </w:r>
      <w:r>
        <w:rPr>
          <w:color w:val="000000"/>
          <w:sz w:val="28"/>
          <w:szCs w:val="28"/>
        </w:rPr>
        <w:t>н</w:t>
      </w:r>
      <w:r w:rsidR="00296B94" w:rsidRPr="00F3408A">
        <w:rPr>
          <w:color w:val="000000"/>
          <w:sz w:val="28"/>
          <w:szCs w:val="28"/>
        </w:rPr>
        <w:t>епрерывное совершенствование уровня педагогического мастерства преподавателей и их компетенций в области учебного предмета и методики преподавания.</w:t>
      </w:r>
    </w:p>
    <w:p w:rsidR="00296B94" w:rsidRPr="00F3408A" w:rsidRDefault="00F3408A" w:rsidP="00296B94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Задачи методической работы</w:t>
      </w:r>
      <w:r w:rsidR="00296B94" w:rsidRPr="00F3408A">
        <w:rPr>
          <w:b/>
          <w:color w:val="000000"/>
          <w:sz w:val="28"/>
          <w:szCs w:val="28"/>
        </w:rPr>
        <w:t>:</w:t>
      </w:r>
    </w:p>
    <w:p w:rsidR="008F2246" w:rsidRPr="00F3408A" w:rsidRDefault="00296B94" w:rsidP="00151B1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408A">
        <w:rPr>
          <w:sz w:val="28"/>
          <w:szCs w:val="28"/>
        </w:rPr>
        <w:t xml:space="preserve">Продолжить реализацию ФГОС в </w:t>
      </w:r>
      <w:r w:rsidR="00663B24" w:rsidRPr="00F3408A">
        <w:rPr>
          <w:sz w:val="28"/>
          <w:szCs w:val="28"/>
        </w:rPr>
        <w:t xml:space="preserve">основной </w:t>
      </w:r>
      <w:r w:rsidR="00151B14" w:rsidRPr="00F3408A">
        <w:rPr>
          <w:sz w:val="28"/>
          <w:szCs w:val="28"/>
        </w:rPr>
        <w:t xml:space="preserve"> школе</w:t>
      </w:r>
      <w:r w:rsidR="004D328C" w:rsidRPr="00F3408A">
        <w:rPr>
          <w:sz w:val="28"/>
          <w:szCs w:val="28"/>
        </w:rPr>
        <w:t>.</w:t>
      </w:r>
    </w:p>
    <w:p w:rsidR="00F3408A" w:rsidRDefault="0083248E" w:rsidP="00151B14">
      <w:pPr>
        <w:shd w:val="clear" w:color="auto" w:fill="FFFFFF"/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>-</w:t>
      </w:r>
      <w:r w:rsidR="00151B14" w:rsidRPr="00F3408A">
        <w:rPr>
          <w:color w:val="000000"/>
          <w:sz w:val="28"/>
          <w:szCs w:val="28"/>
        </w:rPr>
        <w:t xml:space="preserve">     </w:t>
      </w:r>
      <w:r w:rsidR="00296B94" w:rsidRPr="00F3408A">
        <w:rPr>
          <w:color w:val="000000"/>
          <w:sz w:val="28"/>
          <w:szCs w:val="28"/>
        </w:rPr>
        <w:t>Развитие методических ком</w:t>
      </w:r>
      <w:r w:rsidR="00F3408A">
        <w:rPr>
          <w:color w:val="000000"/>
          <w:sz w:val="28"/>
          <w:szCs w:val="28"/>
        </w:rPr>
        <w:t>петентностей педагогов:</w:t>
      </w:r>
    </w:p>
    <w:p w:rsidR="00F3408A" w:rsidRDefault="00296B94" w:rsidP="00F3408A">
      <w:pPr>
        <w:shd w:val="clear" w:color="auto" w:fill="FFFFFF"/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владение </w:t>
      </w:r>
      <w:r w:rsidR="00151B14" w:rsidRPr="00F3408A">
        <w:rPr>
          <w:color w:val="000000"/>
          <w:sz w:val="28"/>
          <w:szCs w:val="28"/>
        </w:rPr>
        <w:t xml:space="preserve"> </w:t>
      </w:r>
      <w:r w:rsidRPr="00F3408A">
        <w:rPr>
          <w:color w:val="000000"/>
          <w:sz w:val="28"/>
          <w:szCs w:val="28"/>
        </w:rPr>
        <w:t>различными методами обучения,</w:t>
      </w:r>
    </w:p>
    <w:p w:rsidR="00151B14" w:rsidRPr="00F3408A" w:rsidRDefault="00296B94" w:rsidP="00F3408A">
      <w:pPr>
        <w:shd w:val="clear" w:color="auto" w:fill="FFFFFF"/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знание </w:t>
      </w:r>
      <w:r w:rsidR="00F3408A">
        <w:rPr>
          <w:color w:val="000000"/>
          <w:sz w:val="28"/>
          <w:szCs w:val="28"/>
        </w:rPr>
        <w:t>дидактических методов, приемов,</w:t>
      </w:r>
      <w:r w:rsidRPr="00F3408A">
        <w:rPr>
          <w:color w:val="000000"/>
          <w:sz w:val="28"/>
          <w:szCs w:val="28"/>
        </w:rPr>
        <w:t xml:space="preserve"> </w:t>
      </w:r>
    </w:p>
    <w:p w:rsidR="00296B94" w:rsidRPr="00F3408A" w:rsidRDefault="00F3408A" w:rsidP="00F3408A">
      <w:pPr>
        <w:shd w:val="clear" w:color="auto" w:fill="FFFFFF"/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96B94" w:rsidRPr="00F3408A">
        <w:rPr>
          <w:color w:val="000000"/>
          <w:sz w:val="28"/>
          <w:szCs w:val="28"/>
        </w:rPr>
        <w:t xml:space="preserve">умение применять их в процессе обучения для формирования общеучебных </w:t>
      </w:r>
      <w:r w:rsidR="00151B14" w:rsidRPr="00F3408A">
        <w:rPr>
          <w:color w:val="000000"/>
          <w:sz w:val="28"/>
          <w:szCs w:val="28"/>
        </w:rPr>
        <w:t xml:space="preserve"> </w:t>
      </w:r>
      <w:r w:rsidR="00296B94" w:rsidRPr="00F3408A">
        <w:rPr>
          <w:color w:val="000000"/>
          <w:sz w:val="28"/>
          <w:szCs w:val="28"/>
        </w:rPr>
        <w:t>навыков и умений</w:t>
      </w:r>
      <w:r>
        <w:rPr>
          <w:color w:val="000000"/>
          <w:sz w:val="28"/>
          <w:szCs w:val="28"/>
        </w:rPr>
        <w:t xml:space="preserve">, </w:t>
      </w:r>
      <w:r w:rsidR="00296B94" w:rsidRPr="00F3408A">
        <w:rPr>
          <w:color w:val="000000"/>
          <w:sz w:val="28"/>
          <w:szCs w:val="28"/>
        </w:rPr>
        <w:t xml:space="preserve"> как на уроке, так и во внеурочное время.</w:t>
      </w:r>
    </w:p>
    <w:p w:rsidR="00296B94" w:rsidRPr="00F3408A" w:rsidRDefault="00296B94" w:rsidP="00296B9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408A">
        <w:rPr>
          <w:color w:val="000000"/>
          <w:sz w:val="28"/>
          <w:szCs w:val="28"/>
        </w:rPr>
        <w:t>Использование инновационных технологий для повышения качества образования.</w:t>
      </w:r>
    </w:p>
    <w:p w:rsidR="00296B94" w:rsidRPr="00F3408A" w:rsidRDefault="00296B94" w:rsidP="00296B9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3408A">
        <w:rPr>
          <w:color w:val="000000"/>
          <w:sz w:val="28"/>
          <w:szCs w:val="28"/>
        </w:rPr>
        <w:t>Создание условий (педагогических, ресурсных, организационных) для ведения профильной подготовки.</w:t>
      </w:r>
    </w:p>
    <w:p w:rsidR="00296B94" w:rsidRPr="00F3408A" w:rsidRDefault="00296B94" w:rsidP="00296B94">
      <w:pPr>
        <w:numPr>
          <w:ilvl w:val="0"/>
          <w:numId w:val="12"/>
        </w:numPr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>Создание мониторинго-диагностической системы отслеживания сформированности компетенций учителя и учащихся</w:t>
      </w:r>
    </w:p>
    <w:p w:rsidR="00296B94" w:rsidRPr="00F3408A" w:rsidRDefault="00F3408A" w:rsidP="00296B9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Активизация работы </w:t>
      </w:r>
      <w:r w:rsidR="00296B94" w:rsidRPr="00F3408A">
        <w:rPr>
          <w:sz w:val="28"/>
          <w:szCs w:val="28"/>
        </w:rPr>
        <w:t xml:space="preserve"> по формированию общеучебных умений и навыков для этого продолжить диагностирование способностей, ЗУН учащихся, данные результаты использовать в личностно</w:t>
      </w:r>
      <w:r>
        <w:rPr>
          <w:sz w:val="28"/>
          <w:szCs w:val="28"/>
        </w:rPr>
        <w:t xml:space="preserve"> - </w:t>
      </w:r>
      <w:r w:rsidR="00296B94" w:rsidRPr="00F3408A">
        <w:rPr>
          <w:sz w:val="28"/>
          <w:szCs w:val="28"/>
        </w:rPr>
        <w:t xml:space="preserve"> ориентированном обучении, планировании учебной деятельности.</w:t>
      </w:r>
    </w:p>
    <w:p w:rsidR="00296B94" w:rsidRPr="00F3408A" w:rsidRDefault="00F3408A" w:rsidP="00296B9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Продолжение работы</w:t>
      </w:r>
      <w:r w:rsidR="00296B94" w:rsidRPr="00F3408A">
        <w:rPr>
          <w:sz w:val="28"/>
          <w:szCs w:val="28"/>
        </w:rPr>
        <w:t xml:space="preserve"> по повышению профессиональной компетенции учителя в связи с переходом на новые образовательные стандарты.</w:t>
      </w:r>
    </w:p>
    <w:p w:rsidR="00296B94" w:rsidRPr="00F3408A" w:rsidRDefault="000B248B" w:rsidP="00296B9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работы</w:t>
      </w:r>
      <w:r w:rsidR="00296B94" w:rsidRPr="00F3408A">
        <w:rPr>
          <w:sz w:val="28"/>
          <w:szCs w:val="28"/>
        </w:rPr>
        <w:t xml:space="preserve"> по сохранению и укреплению здоровья каждого ученика на уроках и во внеурочной деятельности.</w:t>
      </w:r>
    </w:p>
    <w:p w:rsidR="00296B94" w:rsidRPr="00F3408A" w:rsidRDefault="00296B94" w:rsidP="00296B94">
      <w:pPr>
        <w:numPr>
          <w:ilvl w:val="0"/>
          <w:numId w:val="12"/>
        </w:numPr>
        <w:rPr>
          <w:sz w:val="28"/>
          <w:szCs w:val="28"/>
        </w:rPr>
      </w:pPr>
      <w:r w:rsidRPr="00F3408A">
        <w:rPr>
          <w:sz w:val="28"/>
          <w:szCs w:val="28"/>
        </w:rPr>
        <w:t>Повышение качества проведения учебных занятий на основе внедрения информационных, здоровьесберегающих и других технологий.</w:t>
      </w:r>
    </w:p>
    <w:p w:rsidR="002D2522" w:rsidRDefault="002D2522" w:rsidP="002D2522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-    </w:t>
      </w:r>
      <w:r w:rsidR="000B248B" w:rsidRPr="002D2522">
        <w:rPr>
          <w:sz w:val="28"/>
          <w:szCs w:val="28"/>
        </w:rPr>
        <w:t>Продолжение работы</w:t>
      </w:r>
      <w:r w:rsidR="00296B94" w:rsidRPr="002D2522">
        <w:rPr>
          <w:sz w:val="28"/>
          <w:szCs w:val="28"/>
        </w:rPr>
        <w:t xml:space="preserve"> по отработке навыков тестирования, как одного </w:t>
      </w:r>
    </w:p>
    <w:p w:rsidR="00296B94" w:rsidRPr="002D2522" w:rsidRDefault="002D2522" w:rsidP="002D2522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6B94" w:rsidRPr="002D2522">
        <w:rPr>
          <w:sz w:val="28"/>
          <w:szCs w:val="28"/>
        </w:rPr>
        <w:t>из видов контроля с целью подготовки к ГИА и ЕГЭ.</w:t>
      </w:r>
    </w:p>
    <w:p w:rsidR="00296B94" w:rsidRPr="002D2522" w:rsidRDefault="002D2522" w:rsidP="002D2522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6B94" w:rsidRPr="002D2522">
        <w:rPr>
          <w:sz w:val="28"/>
          <w:szCs w:val="28"/>
        </w:rPr>
        <w:t xml:space="preserve">В соответствии с поставленными целями и задачами методическая работа осуществлялась по </w:t>
      </w:r>
      <w:r w:rsidR="00296B94" w:rsidRPr="002D2522">
        <w:rPr>
          <w:b/>
          <w:sz w:val="28"/>
          <w:szCs w:val="28"/>
        </w:rPr>
        <w:t>следующим направлениям деятельности:</w:t>
      </w:r>
    </w:p>
    <w:p w:rsidR="00296B94" w:rsidRPr="002D2522" w:rsidRDefault="00296B94" w:rsidP="002D2522">
      <w:pPr>
        <w:pStyle w:val="a4"/>
        <w:numPr>
          <w:ilvl w:val="0"/>
          <w:numId w:val="26"/>
        </w:numPr>
        <w:rPr>
          <w:sz w:val="28"/>
          <w:szCs w:val="28"/>
        </w:rPr>
      </w:pPr>
      <w:r w:rsidRPr="002D2522">
        <w:rPr>
          <w:sz w:val="28"/>
          <w:szCs w:val="28"/>
        </w:rPr>
        <w:t>работа педагогического совета и методического совещания как коллективная методическая деятельность;</w:t>
      </w:r>
    </w:p>
    <w:p w:rsidR="00296B94" w:rsidRPr="002D2522" w:rsidRDefault="00296B94" w:rsidP="002D2522">
      <w:pPr>
        <w:pStyle w:val="a4"/>
        <w:numPr>
          <w:ilvl w:val="0"/>
          <w:numId w:val="26"/>
        </w:numPr>
        <w:rPr>
          <w:sz w:val="28"/>
          <w:szCs w:val="28"/>
        </w:rPr>
      </w:pPr>
      <w:r w:rsidRPr="002D2522">
        <w:rPr>
          <w:sz w:val="28"/>
          <w:szCs w:val="28"/>
        </w:rPr>
        <w:t>подбор и расстановка кадров;</w:t>
      </w:r>
    </w:p>
    <w:p w:rsidR="00296B94" w:rsidRPr="00F3408A" w:rsidRDefault="00296B94" w:rsidP="00296B94">
      <w:pPr>
        <w:numPr>
          <w:ilvl w:val="1"/>
          <w:numId w:val="13"/>
        </w:numPr>
        <w:tabs>
          <w:tab w:val="clear" w:pos="1440"/>
          <w:tab w:val="num" w:pos="709"/>
        </w:tabs>
        <w:spacing w:before="100" w:beforeAutospacing="1"/>
        <w:ind w:left="284" w:firstLine="0"/>
        <w:jc w:val="both"/>
        <w:rPr>
          <w:sz w:val="28"/>
          <w:szCs w:val="28"/>
        </w:rPr>
      </w:pPr>
      <w:r w:rsidRPr="00F3408A">
        <w:rPr>
          <w:sz w:val="28"/>
          <w:szCs w:val="28"/>
        </w:rPr>
        <w:lastRenderedPageBreak/>
        <w:t xml:space="preserve">повышение квалификации, педагогического мастерства и </w:t>
      </w:r>
      <w:proofErr w:type="spellStart"/>
      <w:r w:rsidRPr="00F3408A">
        <w:rPr>
          <w:sz w:val="28"/>
          <w:szCs w:val="28"/>
        </w:rPr>
        <w:t>категорийности</w:t>
      </w:r>
      <w:proofErr w:type="spellEnd"/>
      <w:r w:rsidRPr="00F3408A">
        <w:rPr>
          <w:sz w:val="28"/>
          <w:szCs w:val="28"/>
        </w:rPr>
        <w:t xml:space="preserve"> кадров;</w:t>
      </w:r>
    </w:p>
    <w:p w:rsidR="00296B94" w:rsidRPr="00F3408A" w:rsidRDefault="000B248B" w:rsidP="00296B94">
      <w:pPr>
        <w:numPr>
          <w:ilvl w:val="1"/>
          <w:numId w:val="13"/>
        </w:numPr>
        <w:tabs>
          <w:tab w:val="clear" w:pos="1440"/>
          <w:tab w:val="num" w:pos="709"/>
        </w:tabs>
        <w:spacing w:before="100" w:beforeAutospacing="1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 МО и творческих  групп</w:t>
      </w:r>
      <w:r w:rsidR="00296B94" w:rsidRPr="00F3408A">
        <w:rPr>
          <w:sz w:val="28"/>
          <w:szCs w:val="28"/>
        </w:rPr>
        <w:t xml:space="preserve"> учителей – групповая методическая деятельность;</w:t>
      </w:r>
    </w:p>
    <w:p w:rsidR="00296B94" w:rsidRPr="00F3408A" w:rsidRDefault="00296B94" w:rsidP="00296B94">
      <w:pPr>
        <w:numPr>
          <w:ilvl w:val="1"/>
          <w:numId w:val="13"/>
        </w:numPr>
        <w:tabs>
          <w:tab w:val="clear" w:pos="1440"/>
          <w:tab w:val="num" w:pos="709"/>
        </w:tabs>
        <w:spacing w:before="100" w:beforeAutospacing="1"/>
        <w:ind w:left="284" w:firstLine="0"/>
        <w:jc w:val="both"/>
        <w:rPr>
          <w:sz w:val="28"/>
          <w:szCs w:val="28"/>
        </w:rPr>
      </w:pPr>
      <w:r w:rsidRPr="00F3408A">
        <w:rPr>
          <w:sz w:val="28"/>
          <w:szCs w:val="28"/>
        </w:rPr>
        <w:t>индивидуально-методическая и инновационная деятельность – обобщение опыта работы;</w:t>
      </w:r>
    </w:p>
    <w:p w:rsidR="00296B94" w:rsidRPr="00F3408A" w:rsidRDefault="00296B94" w:rsidP="00296B94">
      <w:pPr>
        <w:numPr>
          <w:ilvl w:val="1"/>
          <w:numId w:val="13"/>
        </w:numPr>
        <w:tabs>
          <w:tab w:val="clear" w:pos="1440"/>
          <w:tab w:val="num" w:pos="709"/>
        </w:tabs>
        <w:spacing w:before="100" w:beforeAutospacing="1"/>
        <w:ind w:left="284" w:firstLine="0"/>
        <w:jc w:val="both"/>
        <w:rPr>
          <w:sz w:val="28"/>
          <w:szCs w:val="28"/>
        </w:rPr>
      </w:pPr>
      <w:r w:rsidRPr="00F3408A">
        <w:rPr>
          <w:sz w:val="28"/>
          <w:szCs w:val="28"/>
        </w:rPr>
        <w:t>обеспечение методической работы;</w:t>
      </w:r>
    </w:p>
    <w:p w:rsidR="00296B94" w:rsidRPr="002D2522" w:rsidRDefault="00296B94" w:rsidP="002D2522">
      <w:pPr>
        <w:pStyle w:val="ab"/>
        <w:rPr>
          <w:sz w:val="28"/>
          <w:szCs w:val="28"/>
        </w:rPr>
      </w:pPr>
      <w:r w:rsidRPr="002D2522">
        <w:rPr>
          <w:sz w:val="28"/>
          <w:szCs w:val="28"/>
        </w:rPr>
        <w:t>диагностико-аналитическая деятельность, психолого-педагогическая деятельность;</w:t>
      </w:r>
    </w:p>
    <w:p w:rsidR="00296B94" w:rsidRPr="002D2522" w:rsidRDefault="00296B94" w:rsidP="002D2522">
      <w:pPr>
        <w:pStyle w:val="ab"/>
        <w:rPr>
          <w:sz w:val="28"/>
          <w:szCs w:val="28"/>
        </w:rPr>
      </w:pPr>
      <w:r w:rsidRPr="002D2522">
        <w:rPr>
          <w:sz w:val="28"/>
          <w:szCs w:val="28"/>
        </w:rPr>
        <w:t>обновление методической оснащённости кабинетов.</w:t>
      </w:r>
    </w:p>
    <w:p w:rsidR="002D2522" w:rsidRPr="002D2522" w:rsidRDefault="002D2522" w:rsidP="002D2522">
      <w:pPr>
        <w:pStyle w:val="ab"/>
        <w:rPr>
          <w:b/>
          <w:color w:val="000000"/>
          <w:sz w:val="16"/>
          <w:szCs w:val="16"/>
        </w:rPr>
      </w:pPr>
    </w:p>
    <w:p w:rsidR="002649B9" w:rsidRPr="002D2522" w:rsidRDefault="002649B9" w:rsidP="002D2522">
      <w:pPr>
        <w:pStyle w:val="ab"/>
        <w:rPr>
          <w:b/>
          <w:color w:val="000000"/>
          <w:sz w:val="28"/>
          <w:szCs w:val="28"/>
        </w:rPr>
      </w:pPr>
      <w:r w:rsidRPr="002D2522">
        <w:rPr>
          <w:b/>
          <w:color w:val="000000"/>
          <w:sz w:val="28"/>
          <w:szCs w:val="28"/>
        </w:rPr>
        <w:t>Качественный состав педагогического коллектива</w:t>
      </w:r>
    </w:p>
    <w:p w:rsidR="002649B9" w:rsidRPr="002D2522" w:rsidRDefault="00663B24" w:rsidP="002D2522">
      <w:pPr>
        <w:pStyle w:val="ab"/>
        <w:rPr>
          <w:sz w:val="28"/>
          <w:szCs w:val="28"/>
        </w:rPr>
      </w:pPr>
      <w:r w:rsidRPr="002D2522">
        <w:rPr>
          <w:sz w:val="28"/>
          <w:szCs w:val="28"/>
        </w:rPr>
        <w:t>В 2014-2015</w:t>
      </w:r>
      <w:r w:rsidR="002649B9" w:rsidRPr="002D2522">
        <w:rPr>
          <w:sz w:val="28"/>
          <w:szCs w:val="28"/>
        </w:rPr>
        <w:t xml:space="preserve"> учебном году</w:t>
      </w:r>
      <w:r w:rsidR="005A4444" w:rsidRPr="002D2522">
        <w:rPr>
          <w:sz w:val="28"/>
          <w:szCs w:val="28"/>
        </w:rPr>
        <w:t xml:space="preserve"> работали  18</w:t>
      </w:r>
      <w:r w:rsidRPr="002D2522">
        <w:rPr>
          <w:sz w:val="28"/>
          <w:szCs w:val="28"/>
        </w:rPr>
        <w:t xml:space="preserve"> педагогов</w:t>
      </w:r>
      <w:r w:rsidR="002649B9" w:rsidRPr="002D2522">
        <w:rPr>
          <w:sz w:val="28"/>
          <w:szCs w:val="28"/>
        </w:rPr>
        <w:t>:</w:t>
      </w:r>
    </w:p>
    <w:p w:rsidR="002649B9" w:rsidRPr="002D2522" w:rsidRDefault="000B248B" w:rsidP="002D2522">
      <w:pPr>
        <w:pStyle w:val="ab"/>
        <w:rPr>
          <w:sz w:val="28"/>
          <w:szCs w:val="28"/>
        </w:rPr>
      </w:pPr>
      <w:r w:rsidRPr="002D2522">
        <w:rPr>
          <w:sz w:val="28"/>
          <w:szCs w:val="28"/>
        </w:rPr>
        <w:t xml:space="preserve">        </w:t>
      </w:r>
      <w:r w:rsidR="005A4444" w:rsidRPr="002D2522">
        <w:rPr>
          <w:sz w:val="28"/>
          <w:szCs w:val="28"/>
        </w:rPr>
        <w:t xml:space="preserve"> с высшей </w:t>
      </w:r>
      <w:r w:rsidRPr="002D2522">
        <w:rPr>
          <w:sz w:val="28"/>
          <w:szCs w:val="28"/>
        </w:rPr>
        <w:t xml:space="preserve">квалификационной </w:t>
      </w:r>
      <w:r w:rsidR="005A4444" w:rsidRPr="002D2522">
        <w:rPr>
          <w:sz w:val="28"/>
          <w:szCs w:val="28"/>
        </w:rPr>
        <w:t>категорией – 9</w:t>
      </w:r>
      <w:r w:rsidR="002649B9" w:rsidRPr="002D2522">
        <w:rPr>
          <w:sz w:val="28"/>
          <w:szCs w:val="28"/>
        </w:rPr>
        <w:t xml:space="preserve"> человек;</w:t>
      </w:r>
    </w:p>
    <w:p w:rsidR="002649B9" w:rsidRPr="00F3408A" w:rsidRDefault="000B248B" w:rsidP="00151B14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с п</w:t>
      </w:r>
      <w:r w:rsidR="005A4444" w:rsidRPr="00F3408A">
        <w:rPr>
          <w:sz w:val="28"/>
          <w:szCs w:val="28"/>
        </w:rPr>
        <w:t xml:space="preserve">ервой </w:t>
      </w:r>
      <w:r>
        <w:rPr>
          <w:sz w:val="28"/>
          <w:szCs w:val="28"/>
        </w:rPr>
        <w:t xml:space="preserve">квалификационной </w:t>
      </w:r>
      <w:r w:rsidR="005A4444" w:rsidRPr="00F3408A">
        <w:rPr>
          <w:sz w:val="28"/>
          <w:szCs w:val="28"/>
        </w:rPr>
        <w:t>категорией – 4</w:t>
      </w:r>
      <w:r w:rsidR="002649B9" w:rsidRPr="00F3408A">
        <w:rPr>
          <w:sz w:val="28"/>
          <w:szCs w:val="28"/>
        </w:rPr>
        <w:t xml:space="preserve"> человек</w:t>
      </w:r>
      <w:r w:rsidR="00663B24" w:rsidRPr="00F3408A">
        <w:rPr>
          <w:sz w:val="28"/>
          <w:szCs w:val="28"/>
        </w:rPr>
        <w:t>а</w:t>
      </w:r>
      <w:r w:rsidR="00151B14" w:rsidRPr="00F3408A">
        <w:rPr>
          <w:sz w:val="28"/>
          <w:szCs w:val="28"/>
        </w:rPr>
        <w:t>.</w:t>
      </w:r>
    </w:p>
    <w:p w:rsidR="006A732E" w:rsidRPr="00F3408A" w:rsidRDefault="000B248B" w:rsidP="00151B14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49B9" w:rsidRPr="00F3408A">
        <w:rPr>
          <w:sz w:val="28"/>
          <w:szCs w:val="28"/>
        </w:rPr>
        <w:t xml:space="preserve"> Высшей формой коллективной методической  работы всегда был и остает</w:t>
      </w:r>
      <w:r w:rsidR="008F2246" w:rsidRPr="00F3408A">
        <w:rPr>
          <w:sz w:val="28"/>
          <w:szCs w:val="28"/>
        </w:rPr>
        <w:t xml:space="preserve">ся педагогический совет. В прошедшем учебном году было проведено </w:t>
      </w:r>
      <w:r w:rsidR="002D2522">
        <w:rPr>
          <w:sz w:val="28"/>
          <w:szCs w:val="28"/>
        </w:rPr>
        <w:t>5 педагогических советов, из них</w:t>
      </w:r>
      <w:r>
        <w:rPr>
          <w:sz w:val="28"/>
          <w:szCs w:val="28"/>
        </w:rPr>
        <w:t xml:space="preserve"> три тематических</w:t>
      </w:r>
      <w:r w:rsidR="008F2246" w:rsidRPr="00F3408A">
        <w:rPr>
          <w:sz w:val="28"/>
          <w:szCs w:val="28"/>
        </w:rPr>
        <w:t xml:space="preserve">, что соответствовало составленному плану методической работы. </w:t>
      </w:r>
    </w:p>
    <w:p w:rsidR="008F2246" w:rsidRPr="00F3408A" w:rsidRDefault="008467EA" w:rsidP="00151B14">
      <w:pPr>
        <w:pStyle w:val="ab"/>
        <w:rPr>
          <w:sz w:val="28"/>
          <w:szCs w:val="28"/>
        </w:rPr>
      </w:pPr>
      <w:r w:rsidRPr="00F3408A">
        <w:rPr>
          <w:sz w:val="28"/>
          <w:szCs w:val="28"/>
        </w:rPr>
        <w:t xml:space="preserve">- </w:t>
      </w:r>
      <w:r w:rsidR="00FB32E5" w:rsidRPr="00F3408A">
        <w:rPr>
          <w:sz w:val="28"/>
          <w:szCs w:val="28"/>
        </w:rPr>
        <w:t>Итоги 2013-2014</w:t>
      </w:r>
      <w:r w:rsidR="008F2246" w:rsidRPr="00F3408A">
        <w:rPr>
          <w:sz w:val="28"/>
          <w:szCs w:val="28"/>
        </w:rPr>
        <w:t xml:space="preserve"> учебного года. Направления работы школы в новом учебном году.</w:t>
      </w:r>
    </w:p>
    <w:p w:rsidR="008F2246" w:rsidRPr="00F3408A" w:rsidRDefault="008467EA" w:rsidP="00151B14">
      <w:pPr>
        <w:pStyle w:val="ab"/>
        <w:rPr>
          <w:sz w:val="28"/>
          <w:szCs w:val="28"/>
        </w:rPr>
      </w:pPr>
      <w:r w:rsidRPr="00F3408A">
        <w:rPr>
          <w:sz w:val="28"/>
          <w:szCs w:val="28"/>
        </w:rPr>
        <w:t xml:space="preserve">- </w:t>
      </w:r>
      <w:r w:rsidR="001D5E6D" w:rsidRPr="00F3408A">
        <w:rPr>
          <w:sz w:val="28"/>
          <w:szCs w:val="28"/>
        </w:rPr>
        <w:t>ФГОС ООО</w:t>
      </w:r>
      <w:r w:rsidR="000B248B">
        <w:rPr>
          <w:sz w:val="28"/>
          <w:szCs w:val="28"/>
        </w:rPr>
        <w:t>:</w:t>
      </w:r>
      <w:r w:rsidR="001D5E6D" w:rsidRPr="00F3408A">
        <w:rPr>
          <w:sz w:val="28"/>
          <w:szCs w:val="28"/>
        </w:rPr>
        <w:t xml:space="preserve"> актуальные проблемы реализации. От общеучебных  умений и навыков  к УУД.</w:t>
      </w:r>
    </w:p>
    <w:p w:rsidR="001D5E6D" w:rsidRPr="00F3408A" w:rsidRDefault="008467EA" w:rsidP="00151B14">
      <w:pPr>
        <w:pStyle w:val="ab"/>
        <w:rPr>
          <w:sz w:val="28"/>
          <w:szCs w:val="28"/>
        </w:rPr>
      </w:pPr>
      <w:r w:rsidRPr="00F3408A">
        <w:rPr>
          <w:sz w:val="28"/>
          <w:szCs w:val="28"/>
        </w:rPr>
        <w:t>-</w:t>
      </w:r>
      <w:r w:rsidR="005A4444" w:rsidRPr="00F3408A">
        <w:rPr>
          <w:sz w:val="28"/>
          <w:szCs w:val="28"/>
        </w:rPr>
        <w:t xml:space="preserve"> </w:t>
      </w:r>
      <w:r w:rsidR="001D5E6D" w:rsidRPr="00F3408A">
        <w:rPr>
          <w:sz w:val="28"/>
          <w:szCs w:val="28"/>
        </w:rPr>
        <w:t>Анализ внеучебной  деятельности школьников в рамках ФГОС второго поколения.</w:t>
      </w:r>
    </w:p>
    <w:p w:rsidR="002649B9" w:rsidRPr="00F3408A" w:rsidRDefault="002649B9" w:rsidP="00151B14">
      <w:pPr>
        <w:pStyle w:val="ab"/>
        <w:rPr>
          <w:sz w:val="28"/>
          <w:szCs w:val="28"/>
        </w:rPr>
      </w:pPr>
      <w:r w:rsidRPr="00F3408A">
        <w:rPr>
          <w:sz w:val="28"/>
          <w:szCs w:val="28"/>
        </w:rPr>
        <w:t xml:space="preserve"> Цель  проведения методических советов - коллективно выработать управленческое решение по созданию условий для эффективного сотрудничества членов школьного коллектива по той или иной методической проблеме. Содержание деятельности: заслушивание творческих отчетов учителей, их теоретических знаний по конкретной методической проблеме, изложение результатов проделанной работы, принятие управленческого решения по</w:t>
      </w:r>
      <w:r w:rsidR="008467EA" w:rsidRPr="00F3408A">
        <w:rPr>
          <w:sz w:val="28"/>
          <w:szCs w:val="28"/>
        </w:rPr>
        <w:t xml:space="preserve"> проблеме.</w:t>
      </w:r>
    </w:p>
    <w:p w:rsidR="007E20FE" w:rsidRDefault="007E20FE" w:rsidP="000B248B">
      <w:pPr>
        <w:rPr>
          <w:sz w:val="28"/>
          <w:szCs w:val="28"/>
        </w:rPr>
      </w:pPr>
    </w:p>
    <w:p w:rsidR="007E20FE" w:rsidRPr="007E20FE" w:rsidRDefault="000B248B" w:rsidP="007E20FE">
      <w:pPr>
        <w:rPr>
          <w:color w:val="000000" w:themeColor="text1"/>
          <w:sz w:val="28"/>
          <w:szCs w:val="28"/>
        </w:rPr>
      </w:pPr>
      <w:r w:rsidRPr="007E20FE">
        <w:rPr>
          <w:b/>
          <w:color w:val="000000" w:themeColor="text1"/>
          <w:sz w:val="28"/>
          <w:szCs w:val="28"/>
        </w:rPr>
        <w:t xml:space="preserve"> </w:t>
      </w:r>
      <w:r w:rsidR="008467EA" w:rsidRPr="007E20FE">
        <w:rPr>
          <w:b/>
          <w:color w:val="000000" w:themeColor="text1"/>
          <w:sz w:val="28"/>
          <w:szCs w:val="28"/>
        </w:rPr>
        <w:t xml:space="preserve">Работа методических объединений </w:t>
      </w:r>
    </w:p>
    <w:p w:rsidR="008467EA" w:rsidRPr="007E20FE" w:rsidRDefault="007E20FE" w:rsidP="007E20F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8467EA" w:rsidRPr="00F3408A">
        <w:rPr>
          <w:sz w:val="28"/>
          <w:szCs w:val="28"/>
        </w:rPr>
        <w:t>Главными звеньями в структуре методической службы школы являются методические совещания и работа творческих групп. В школе работают 3 творческие группы учителей. Руководителями творческих групп я</w:t>
      </w:r>
      <w:r w:rsidR="000B248B">
        <w:rPr>
          <w:sz w:val="28"/>
          <w:szCs w:val="28"/>
        </w:rPr>
        <w:t xml:space="preserve">вляются опытные учителя, </w:t>
      </w:r>
      <w:r w:rsidR="008467EA" w:rsidRPr="00F3408A">
        <w:rPr>
          <w:sz w:val="28"/>
          <w:szCs w:val="28"/>
        </w:rPr>
        <w:t xml:space="preserve"> система учебно-методических задач в школе решается</w:t>
      </w:r>
      <w:r w:rsidR="00151B14" w:rsidRPr="00F3408A">
        <w:rPr>
          <w:sz w:val="28"/>
          <w:szCs w:val="28"/>
        </w:rPr>
        <w:t xml:space="preserve"> на достаточно хорошем уровне. </w:t>
      </w:r>
      <w:r w:rsidR="008467EA" w:rsidRPr="00F3408A">
        <w:rPr>
          <w:sz w:val="28"/>
          <w:szCs w:val="28"/>
        </w:rPr>
        <w:t>Руководителями  являются</w:t>
      </w:r>
      <w:r w:rsidR="000B248B">
        <w:rPr>
          <w:sz w:val="28"/>
          <w:szCs w:val="28"/>
        </w:rPr>
        <w:t xml:space="preserve"> </w:t>
      </w:r>
      <w:proofErr w:type="gramStart"/>
      <w:r w:rsidR="000B248B">
        <w:rPr>
          <w:sz w:val="28"/>
          <w:szCs w:val="28"/>
        </w:rPr>
        <w:t>учителя</w:t>
      </w:r>
      <w:proofErr w:type="gramEnd"/>
      <w:r w:rsidR="000B248B">
        <w:rPr>
          <w:sz w:val="28"/>
          <w:szCs w:val="28"/>
        </w:rPr>
        <w:t xml:space="preserve"> имеющие высшие квалификационные категории, имеющие стаж педагогической работы более 20 лет</w:t>
      </w:r>
      <w:r w:rsidR="008467EA" w:rsidRPr="00F3408A">
        <w:rPr>
          <w:sz w:val="28"/>
          <w:szCs w:val="28"/>
        </w:rPr>
        <w:t xml:space="preserve">: </w:t>
      </w:r>
    </w:p>
    <w:p w:rsidR="008467EA" w:rsidRPr="00F3408A" w:rsidRDefault="000B248B" w:rsidP="00151B1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</w:t>
      </w:r>
      <w:r w:rsidR="008467EA" w:rsidRPr="00F3408A">
        <w:rPr>
          <w:sz w:val="28"/>
          <w:szCs w:val="28"/>
        </w:rPr>
        <w:t>стественно-математических цикла</w:t>
      </w:r>
      <w:r w:rsidR="00151B14" w:rsidRPr="00F3408A">
        <w:rPr>
          <w:sz w:val="28"/>
          <w:szCs w:val="28"/>
        </w:rPr>
        <w:t xml:space="preserve"> </w:t>
      </w:r>
      <w:r w:rsidR="008467EA" w:rsidRPr="00F3408A">
        <w:rPr>
          <w:sz w:val="28"/>
          <w:szCs w:val="28"/>
        </w:rPr>
        <w:t>– Семенова Л.Б.</w:t>
      </w:r>
    </w:p>
    <w:p w:rsidR="008467EA" w:rsidRPr="00F3408A" w:rsidRDefault="000B248B" w:rsidP="00151B1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</w:t>
      </w:r>
      <w:r w:rsidR="008467EA" w:rsidRPr="00F3408A">
        <w:rPr>
          <w:sz w:val="28"/>
          <w:szCs w:val="28"/>
        </w:rPr>
        <w:t xml:space="preserve">уманитарного цикла–Зерцова Е.А.  </w:t>
      </w:r>
    </w:p>
    <w:p w:rsidR="008467EA" w:rsidRPr="00F3408A" w:rsidRDefault="000B248B" w:rsidP="00151B14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н</w:t>
      </w:r>
      <w:r w:rsidR="008467EA" w:rsidRPr="00F3408A">
        <w:rPr>
          <w:sz w:val="28"/>
          <w:szCs w:val="28"/>
        </w:rPr>
        <w:t>ачальных классов и воспитателей детского сада – Качина И.А.</w:t>
      </w:r>
    </w:p>
    <w:p w:rsidR="008467EA" w:rsidRPr="00F3408A" w:rsidRDefault="005E11AF" w:rsidP="00151B14">
      <w:pPr>
        <w:pStyle w:val="ab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В 2014-2015</w:t>
      </w:r>
      <w:r w:rsidR="008467EA" w:rsidRPr="00F3408A">
        <w:rPr>
          <w:color w:val="000000"/>
          <w:sz w:val="28"/>
          <w:szCs w:val="28"/>
        </w:rPr>
        <w:t xml:space="preserve"> </w:t>
      </w:r>
      <w:r w:rsidR="00151B14" w:rsidRPr="00F3408A">
        <w:rPr>
          <w:color w:val="000000"/>
          <w:sz w:val="28"/>
          <w:szCs w:val="28"/>
        </w:rPr>
        <w:t>году были проведены следующие ме</w:t>
      </w:r>
      <w:r w:rsidR="000B248B">
        <w:rPr>
          <w:color w:val="000000"/>
          <w:sz w:val="28"/>
          <w:szCs w:val="28"/>
        </w:rPr>
        <w:t>тодические совещания</w:t>
      </w:r>
      <w:r w:rsidR="008467EA" w:rsidRPr="00F3408A">
        <w:rPr>
          <w:color w:val="000000"/>
          <w:sz w:val="28"/>
          <w:szCs w:val="28"/>
        </w:rPr>
        <w:t>:</w:t>
      </w:r>
    </w:p>
    <w:p w:rsidR="008467EA" w:rsidRPr="00F3408A" w:rsidRDefault="007E20FE" w:rsidP="00151B14">
      <w:pPr>
        <w:pStyle w:val="ab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467EA" w:rsidRPr="00F3408A">
        <w:rPr>
          <w:sz w:val="28"/>
          <w:szCs w:val="28"/>
        </w:rPr>
        <w:t>«</w:t>
      </w:r>
      <w:r w:rsidR="00825EDA" w:rsidRPr="00F3408A">
        <w:rPr>
          <w:sz w:val="28"/>
          <w:szCs w:val="28"/>
        </w:rPr>
        <w:t>Дифференцированный подход в обучении как способ</w:t>
      </w:r>
      <w:r w:rsidR="00151B14" w:rsidRPr="00F3408A">
        <w:rPr>
          <w:sz w:val="28"/>
          <w:szCs w:val="28"/>
        </w:rPr>
        <w:t xml:space="preserve"> повышения качества образования</w:t>
      </w:r>
      <w:r w:rsidR="008467EA" w:rsidRPr="00F3408A">
        <w:rPr>
          <w:sz w:val="28"/>
          <w:szCs w:val="28"/>
        </w:rPr>
        <w:t>»</w:t>
      </w:r>
      <w:r w:rsidR="00A854B8">
        <w:rPr>
          <w:sz w:val="28"/>
          <w:szCs w:val="28"/>
        </w:rPr>
        <w:t>,</w:t>
      </w:r>
    </w:p>
    <w:p w:rsidR="008467EA" w:rsidRPr="00F3408A" w:rsidRDefault="007E20FE" w:rsidP="00151B14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7EA" w:rsidRPr="00F3408A">
        <w:rPr>
          <w:sz w:val="28"/>
          <w:szCs w:val="28"/>
        </w:rPr>
        <w:t>«</w:t>
      </w:r>
      <w:r w:rsidR="00825EDA" w:rsidRPr="00F3408A">
        <w:rPr>
          <w:sz w:val="28"/>
          <w:szCs w:val="28"/>
        </w:rPr>
        <w:t>Формирование метапредметных компетенций в</w:t>
      </w:r>
      <w:r w:rsidR="00151B14" w:rsidRPr="00F3408A">
        <w:rPr>
          <w:sz w:val="28"/>
          <w:szCs w:val="28"/>
        </w:rPr>
        <w:t xml:space="preserve"> учебном процессе</w:t>
      </w:r>
      <w:r w:rsidR="008467EA" w:rsidRPr="00F3408A">
        <w:rPr>
          <w:sz w:val="28"/>
          <w:szCs w:val="28"/>
        </w:rPr>
        <w:t>»</w:t>
      </w:r>
      <w:r w:rsidR="00A854B8">
        <w:rPr>
          <w:sz w:val="28"/>
          <w:szCs w:val="28"/>
        </w:rPr>
        <w:t>,</w:t>
      </w:r>
    </w:p>
    <w:p w:rsidR="008467EA" w:rsidRPr="00F3408A" w:rsidRDefault="007E20FE" w:rsidP="00151B14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7EA" w:rsidRPr="00F3408A">
        <w:rPr>
          <w:sz w:val="28"/>
          <w:szCs w:val="28"/>
        </w:rPr>
        <w:t>«</w:t>
      </w:r>
      <w:r w:rsidR="00825EDA" w:rsidRPr="00F3408A">
        <w:rPr>
          <w:sz w:val="28"/>
          <w:szCs w:val="28"/>
        </w:rPr>
        <w:t>Технологии реализации компетентностного  подхода в обучении школьников</w:t>
      </w:r>
      <w:r w:rsidR="008467EA" w:rsidRPr="00F3408A">
        <w:rPr>
          <w:sz w:val="28"/>
          <w:szCs w:val="28"/>
        </w:rPr>
        <w:t>»</w:t>
      </w:r>
      <w:r w:rsidR="00A854B8">
        <w:rPr>
          <w:sz w:val="28"/>
          <w:szCs w:val="28"/>
        </w:rPr>
        <w:t>,</w:t>
      </w:r>
    </w:p>
    <w:p w:rsidR="008467EA" w:rsidRPr="00F3408A" w:rsidRDefault="007E20FE" w:rsidP="00151B14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7EA" w:rsidRPr="00F3408A">
        <w:rPr>
          <w:sz w:val="28"/>
          <w:szCs w:val="28"/>
        </w:rPr>
        <w:t>«Анализ методической работы и успеваемости учащихся»</w:t>
      </w:r>
      <w:r w:rsidR="002D2522">
        <w:rPr>
          <w:sz w:val="28"/>
          <w:szCs w:val="28"/>
        </w:rPr>
        <w:t>.</w:t>
      </w:r>
    </w:p>
    <w:p w:rsidR="008467EA" w:rsidRPr="00F3408A" w:rsidRDefault="00A854B8" w:rsidP="00151B14">
      <w:pPr>
        <w:pStyle w:val="ab"/>
        <w:rPr>
          <w:sz w:val="28"/>
          <w:szCs w:val="28"/>
        </w:rPr>
      </w:pPr>
      <w:r>
        <w:rPr>
          <w:color w:val="000000"/>
          <w:sz w:val="28"/>
          <w:szCs w:val="28"/>
        </w:rPr>
        <w:t>В структуре методических совещаний</w:t>
      </w:r>
      <w:r w:rsidRPr="00F3408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использовались </w:t>
      </w:r>
      <w:r w:rsidR="008467EA" w:rsidRPr="00F3408A">
        <w:rPr>
          <w:color w:val="000000"/>
          <w:sz w:val="28"/>
          <w:szCs w:val="28"/>
        </w:rPr>
        <w:t>следующие технологии:</w:t>
      </w:r>
    </w:p>
    <w:p w:rsidR="008467EA" w:rsidRPr="00F3408A" w:rsidRDefault="008467EA" w:rsidP="002D2522">
      <w:pPr>
        <w:pStyle w:val="a3"/>
        <w:numPr>
          <w:ilvl w:val="0"/>
          <w:numId w:val="24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F3408A">
        <w:rPr>
          <w:color w:val="000000"/>
          <w:sz w:val="28"/>
          <w:szCs w:val="28"/>
        </w:rPr>
        <w:t>работа творческой группы учителей;</w:t>
      </w:r>
    </w:p>
    <w:p w:rsidR="008467EA" w:rsidRPr="00F3408A" w:rsidRDefault="008467EA" w:rsidP="002D2522">
      <w:pPr>
        <w:pStyle w:val="a3"/>
        <w:numPr>
          <w:ilvl w:val="0"/>
          <w:numId w:val="24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F3408A">
        <w:rPr>
          <w:color w:val="000000"/>
          <w:sz w:val="28"/>
          <w:szCs w:val="28"/>
        </w:rPr>
        <w:t>демонстрация презентаций по теме совещания с комментариями заместителя директора по УВР, учителя;</w:t>
      </w:r>
    </w:p>
    <w:p w:rsidR="008467EA" w:rsidRPr="00F3408A" w:rsidRDefault="008467EA" w:rsidP="002D2522">
      <w:pPr>
        <w:pStyle w:val="a3"/>
        <w:numPr>
          <w:ilvl w:val="0"/>
          <w:numId w:val="24"/>
        </w:numPr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>анализ и самоанализ деятельности педагогического коллектива.</w:t>
      </w:r>
    </w:p>
    <w:p w:rsidR="008467EA" w:rsidRPr="00F3408A" w:rsidRDefault="008467EA" w:rsidP="008467EA">
      <w:pPr>
        <w:pStyle w:val="a3"/>
        <w:tabs>
          <w:tab w:val="num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>На МО классных руководителей рассматривал</w:t>
      </w:r>
      <w:r w:rsidR="00A854B8">
        <w:rPr>
          <w:color w:val="000000"/>
          <w:sz w:val="28"/>
          <w:szCs w:val="28"/>
        </w:rPr>
        <w:t>ись следующие</w:t>
      </w:r>
      <w:r w:rsidRPr="00F3408A">
        <w:rPr>
          <w:color w:val="000000"/>
          <w:sz w:val="28"/>
          <w:szCs w:val="28"/>
        </w:rPr>
        <w:t xml:space="preserve"> вопрос</w:t>
      </w:r>
      <w:r w:rsidR="00A854B8">
        <w:rPr>
          <w:color w:val="000000"/>
          <w:sz w:val="28"/>
          <w:szCs w:val="28"/>
        </w:rPr>
        <w:t>ы</w:t>
      </w:r>
      <w:r w:rsidRPr="00F3408A">
        <w:rPr>
          <w:color w:val="000000"/>
          <w:sz w:val="28"/>
          <w:szCs w:val="28"/>
        </w:rPr>
        <w:t>:</w:t>
      </w:r>
    </w:p>
    <w:p w:rsidR="00DD044E" w:rsidRPr="00F3408A" w:rsidRDefault="008467EA" w:rsidP="00DD044E">
      <w:pPr>
        <w:pStyle w:val="a4"/>
        <w:numPr>
          <w:ilvl w:val="0"/>
          <w:numId w:val="19"/>
        </w:numPr>
        <w:rPr>
          <w:color w:val="000000"/>
          <w:sz w:val="28"/>
          <w:szCs w:val="28"/>
        </w:rPr>
      </w:pPr>
      <w:r w:rsidRPr="00F3408A">
        <w:rPr>
          <w:sz w:val="28"/>
          <w:szCs w:val="28"/>
        </w:rPr>
        <w:t>«</w:t>
      </w:r>
      <w:r w:rsidR="00DD044E" w:rsidRPr="00F3408A">
        <w:rPr>
          <w:sz w:val="28"/>
          <w:szCs w:val="28"/>
        </w:rPr>
        <w:t>Планирование воспитательной работы в школе на</w:t>
      </w:r>
      <w:r w:rsidR="005E11AF" w:rsidRPr="00F3408A">
        <w:rPr>
          <w:sz w:val="28"/>
          <w:szCs w:val="28"/>
        </w:rPr>
        <w:t xml:space="preserve"> </w:t>
      </w:r>
      <w:r w:rsidR="00151B14" w:rsidRPr="00F3408A">
        <w:rPr>
          <w:sz w:val="28"/>
          <w:szCs w:val="28"/>
        </w:rPr>
        <w:t>2014-2015 учебный год</w:t>
      </w:r>
      <w:r w:rsidR="00DD044E" w:rsidRPr="00F3408A">
        <w:rPr>
          <w:sz w:val="28"/>
          <w:szCs w:val="28"/>
        </w:rPr>
        <w:t>»</w:t>
      </w:r>
      <w:r w:rsidR="00A854B8">
        <w:rPr>
          <w:sz w:val="28"/>
          <w:szCs w:val="28"/>
        </w:rPr>
        <w:t>,</w:t>
      </w:r>
      <w:r w:rsidR="00DD044E" w:rsidRPr="00F3408A">
        <w:rPr>
          <w:sz w:val="28"/>
          <w:szCs w:val="28"/>
        </w:rPr>
        <w:t xml:space="preserve"> </w:t>
      </w:r>
    </w:p>
    <w:p w:rsidR="00DD044E" w:rsidRPr="00F3408A" w:rsidRDefault="00DD044E" w:rsidP="008467EA">
      <w:pPr>
        <w:pStyle w:val="a4"/>
        <w:numPr>
          <w:ilvl w:val="0"/>
          <w:numId w:val="19"/>
        </w:numPr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>Роль классного руководителя в сохранении здоровья школьников</w:t>
      </w:r>
      <w:r w:rsidR="00A854B8">
        <w:rPr>
          <w:color w:val="000000"/>
          <w:sz w:val="28"/>
          <w:szCs w:val="28"/>
        </w:rPr>
        <w:t>.</w:t>
      </w:r>
    </w:p>
    <w:p w:rsidR="008467EA" w:rsidRPr="00F3408A" w:rsidRDefault="00DD044E" w:rsidP="008467EA">
      <w:pPr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После </w:t>
      </w:r>
      <w:r w:rsidR="008467EA" w:rsidRPr="00F3408A">
        <w:rPr>
          <w:color w:val="000000"/>
          <w:sz w:val="28"/>
          <w:szCs w:val="28"/>
        </w:rPr>
        <w:t>проведения коллективных творческих дел проводился анализ проведенного мероприятия.</w:t>
      </w:r>
    </w:p>
    <w:p w:rsidR="008467EA" w:rsidRPr="00F3408A" w:rsidRDefault="008467EA" w:rsidP="008467EA">
      <w:pPr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>Творческая группа естественно-математического цикла работала над проблемами:</w:t>
      </w:r>
    </w:p>
    <w:p w:rsidR="008467EA" w:rsidRPr="00F3408A" w:rsidRDefault="006862A7" w:rsidP="008467EA">
      <w:pPr>
        <w:pStyle w:val="a4"/>
        <w:numPr>
          <w:ilvl w:val="0"/>
          <w:numId w:val="16"/>
        </w:numPr>
        <w:rPr>
          <w:color w:val="000000"/>
          <w:sz w:val="28"/>
          <w:szCs w:val="28"/>
        </w:rPr>
      </w:pPr>
      <w:r w:rsidRPr="00F3408A">
        <w:rPr>
          <w:sz w:val="28"/>
          <w:szCs w:val="28"/>
        </w:rPr>
        <w:t>Активизация деятельности учащихся путем ис</w:t>
      </w:r>
      <w:r w:rsidR="00151B14" w:rsidRPr="00F3408A">
        <w:rPr>
          <w:sz w:val="28"/>
          <w:szCs w:val="28"/>
        </w:rPr>
        <w:t>пользования нетрадиционных прием</w:t>
      </w:r>
      <w:r w:rsidRPr="00F3408A">
        <w:rPr>
          <w:sz w:val="28"/>
          <w:szCs w:val="28"/>
        </w:rPr>
        <w:t>ов и методов</w:t>
      </w:r>
      <w:r w:rsidR="00A854B8">
        <w:rPr>
          <w:sz w:val="28"/>
          <w:szCs w:val="28"/>
        </w:rPr>
        <w:t>,</w:t>
      </w:r>
    </w:p>
    <w:p w:rsidR="008467EA" w:rsidRPr="00F3408A" w:rsidRDefault="00DD044E" w:rsidP="008467EA">
      <w:pPr>
        <w:pStyle w:val="a4"/>
        <w:numPr>
          <w:ilvl w:val="0"/>
          <w:numId w:val="16"/>
        </w:numPr>
        <w:rPr>
          <w:color w:val="000000"/>
          <w:sz w:val="28"/>
          <w:szCs w:val="28"/>
        </w:rPr>
      </w:pPr>
      <w:r w:rsidRPr="00F3408A">
        <w:rPr>
          <w:sz w:val="28"/>
          <w:szCs w:val="28"/>
        </w:rPr>
        <w:t>Компетентностный урок</w:t>
      </w:r>
      <w:r w:rsidR="00A854B8">
        <w:rPr>
          <w:sz w:val="28"/>
          <w:szCs w:val="28"/>
        </w:rPr>
        <w:t xml:space="preserve">, </w:t>
      </w:r>
      <w:r w:rsidRPr="00F3408A">
        <w:rPr>
          <w:sz w:val="28"/>
          <w:szCs w:val="28"/>
        </w:rPr>
        <w:t xml:space="preserve"> его критерии и самоанализ</w:t>
      </w:r>
      <w:r w:rsidR="002D2522">
        <w:rPr>
          <w:sz w:val="28"/>
          <w:szCs w:val="28"/>
        </w:rPr>
        <w:t>,</w:t>
      </w:r>
    </w:p>
    <w:p w:rsidR="008467EA" w:rsidRPr="00A854B8" w:rsidRDefault="008467EA" w:rsidP="008467EA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3408A">
        <w:rPr>
          <w:sz w:val="28"/>
          <w:szCs w:val="28"/>
        </w:rPr>
        <w:t>Система подготовки к ЕГЭ и ГИА</w:t>
      </w:r>
      <w:r w:rsidR="007E20FE">
        <w:rPr>
          <w:sz w:val="28"/>
          <w:szCs w:val="28"/>
        </w:rPr>
        <w:t>.</w:t>
      </w:r>
    </w:p>
    <w:p w:rsidR="008467EA" w:rsidRPr="00F3408A" w:rsidRDefault="008467EA" w:rsidP="00876C1E">
      <w:pPr>
        <w:pStyle w:val="ab"/>
        <w:rPr>
          <w:sz w:val="28"/>
          <w:szCs w:val="28"/>
        </w:rPr>
      </w:pPr>
      <w:r w:rsidRPr="00F3408A">
        <w:rPr>
          <w:sz w:val="28"/>
          <w:szCs w:val="28"/>
        </w:rPr>
        <w:t xml:space="preserve"> Творческая группа гуманитарного цикла работала над проблемами</w:t>
      </w:r>
    </w:p>
    <w:p w:rsidR="008467EA" w:rsidRPr="00F3408A" w:rsidRDefault="00A854B8" w:rsidP="00A854B8">
      <w:pPr>
        <w:pStyle w:val="ab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8467EA" w:rsidRPr="00F3408A">
        <w:rPr>
          <w:sz w:val="28"/>
          <w:szCs w:val="28"/>
        </w:rPr>
        <w:t>зучение и обсуждение новых образовательных стандартов по предметам гуманитарного цикла</w:t>
      </w:r>
      <w:r>
        <w:rPr>
          <w:sz w:val="28"/>
          <w:szCs w:val="28"/>
        </w:rPr>
        <w:t>,</w:t>
      </w:r>
    </w:p>
    <w:p w:rsidR="008467EA" w:rsidRPr="00F3408A" w:rsidRDefault="006862A7" w:rsidP="00A854B8">
      <w:pPr>
        <w:pStyle w:val="ab"/>
        <w:numPr>
          <w:ilvl w:val="0"/>
          <w:numId w:val="22"/>
        </w:numPr>
        <w:rPr>
          <w:sz w:val="28"/>
          <w:szCs w:val="28"/>
        </w:rPr>
      </w:pPr>
      <w:r w:rsidRPr="00F3408A">
        <w:rPr>
          <w:sz w:val="28"/>
          <w:szCs w:val="28"/>
        </w:rPr>
        <w:t>Проектная деятельность учащихся,</w:t>
      </w:r>
      <w:r w:rsidR="00A854B8">
        <w:rPr>
          <w:sz w:val="28"/>
          <w:szCs w:val="28"/>
        </w:rPr>
        <w:t xml:space="preserve"> применение  игровых технологий,</w:t>
      </w:r>
    </w:p>
    <w:p w:rsidR="008467EA" w:rsidRPr="00F3408A" w:rsidRDefault="008467EA" w:rsidP="00A854B8">
      <w:pPr>
        <w:pStyle w:val="ab"/>
        <w:numPr>
          <w:ilvl w:val="0"/>
          <w:numId w:val="22"/>
        </w:numPr>
        <w:rPr>
          <w:sz w:val="28"/>
          <w:szCs w:val="28"/>
        </w:rPr>
      </w:pPr>
      <w:r w:rsidRPr="00F3408A">
        <w:rPr>
          <w:sz w:val="28"/>
          <w:szCs w:val="28"/>
        </w:rPr>
        <w:t>Система подготовки к ЕГЭ и ГИА</w:t>
      </w:r>
      <w:r w:rsidR="00A854B8">
        <w:rPr>
          <w:sz w:val="28"/>
          <w:szCs w:val="28"/>
        </w:rPr>
        <w:t>.</w:t>
      </w:r>
    </w:p>
    <w:p w:rsidR="008467EA" w:rsidRPr="00F3408A" w:rsidRDefault="008467EA" w:rsidP="00876C1E">
      <w:pPr>
        <w:pStyle w:val="ab"/>
        <w:rPr>
          <w:sz w:val="28"/>
          <w:szCs w:val="28"/>
        </w:rPr>
      </w:pPr>
      <w:r w:rsidRPr="00F3408A">
        <w:rPr>
          <w:sz w:val="28"/>
          <w:szCs w:val="28"/>
        </w:rPr>
        <w:t xml:space="preserve">На творческой группе учителей начальных классов обсуждались вопросы: </w:t>
      </w:r>
    </w:p>
    <w:p w:rsidR="008467EA" w:rsidRPr="00F3408A" w:rsidRDefault="008467EA" w:rsidP="00A854B8">
      <w:pPr>
        <w:pStyle w:val="ab"/>
        <w:numPr>
          <w:ilvl w:val="0"/>
          <w:numId w:val="23"/>
        </w:numPr>
        <w:rPr>
          <w:sz w:val="28"/>
          <w:szCs w:val="28"/>
        </w:rPr>
      </w:pPr>
      <w:r w:rsidRPr="00F3408A">
        <w:rPr>
          <w:sz w:val="28"/>
          <w:szCs w:val="28"/>
        </w:rPr>
        <w:t>Адаптация учащихся 1 класса к школьной жизни</w:t>
      </w:r>
    </w:p>
    <w:p w:rsidR="008467EA" w:rsidRPr="00F3408A" w:rsidRDefault="006862A7" w:rsidP="008467EA">
      <w:pPr>
        <w:pStyle w:val="a4"/>
        <w:numPr>
          <w:ilvl w:val="0"/>
          <w:numId w:val="18"/>
        </w:numPr>
        <w:rPr>
          <w:color w:val="000000"/>
          <w:sz w:val="28"/>
          <w:szCs w:val="28"/>
        </w:rPr>
      </w:pPr>
      <w:r w:rsidRPr="00F3408A">
        <w:rPr>
          <w:sz w:val="28"/>
          <w:szCs w:val="28"/>
        </w:rPr>
        <w:t>Особенности организации внеурочной деятельности в соответствии с требованиями ФГОС.</w:t>
      </w:r>
    </w:p>
    <w:p w:rsidR="008467EA" w:rsidRPr="00F3408A" w:rsidRDefault="006862A7" w:rsidP="008467EA">
      <w:pPr>
        <w:pStyle w:val="a4"/>
        <w:numPr>
          <w:ilvl w:val="0"/>
          <w:numId w:val="18"/>
        </w:numPr>
        <w:rPr>
          <w:color w:val="000000"/>
          <w:sz w:val="28"/>
          <w:szCs w:val="28"/>
        </w:rPr>
      </w:pPr>
      <w:r w:rsidRPr="00F3408A">
        <w:rPr>
          <w:sz w:val="28"/>
          <w:szCs w:val="28"/>
        </w:rPr>
        <w:t>Система оценки достижения планируемых результатов  по предметам</w:t>
      </w:r>
      <w:r w:rsidR="002D2522">
        <w:rPr>
          <w:sz w:val="28"/>
          <w:szCs w:val="28"/>
        </w:rPr>
        <w:t>,</w:t>
      </w:r>
    </w:p>
    <w:p w:rsidR="008467EA" w:rsidRPr="00F3408A" w:rsidRDefault="005325C7" w:rsidP="00876C1E">
      <w:pPr>
        <w:pStyle w:val="a4"/>
        <w:numPr>
          <w:ilvl w:val="0"/>
          <w:numId w:val="18"/>
        </w:numPr>
        <w:rPr>
          <w:color w:val="000000"/>
          <w:sz w:val="28"/>
          <w:szCs w:val="28"/>
        </w:rPr>
      </w:pPr>
      <w:r w:rsidRPr="00F3408A">
        <w:rPr>
          <w:sz w:val="28"/>
          <w:szCs w:val="28"/>
        </w:rPr>
        <w:t>Исследовательская деятельность как развитие познавательной активности младших школьников</w:t>
      </w:r>
      <w:r w:rsidR="002D2522">
        <w:rPr>
          <w:sz w:val="28"/>
          <w:szCs w:val="28"/>
        </w:rPr>
        <w:t>.</w:t>
      </w:r>
    </w:p>
    <w:p w:rsidR="008467EA" w:rsidRPr="00F3408A" w:rsidRDefault="008467EA" w:rsidP="008467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>Большое внимание на т</w:t>
      </w:r>
      <w:r w:rsidR="00A854B8">
        <w:rPr>
          <w:color w:val="000000"/>
          <w:sz w:val="28"/>
          <w:szCs w:val="28"/>
        </w:rPr>
        <w:t>ворческой группе было уделено</w:t>
      </w:r>
      <w:r w:rsidRPr="00F3408A">
        <w:rPr>
          <w:color w:val="000000"/>
          <w:sz w:val="28"/>
          <w:szCs w:val="28"/>
        </w:rPr>
        <w:t xml:space="preserve"> изучению документов по в</w:t>
      </w:r>
      <w:r w:rsidR="00A854B8">
        <w:rPr>
          <w:color w:val="000000"/>
          <w:sz w:val="28"/>
          <w:szCs w:val="28"/>
        </w:rPr>
        <w:t>недрению ФГОС в школе. Разработаны образовательные программы</w:t>
      </w:r>
      <w:r w:rsidRPr="00F3408A">
        <w:rPr>
          <w:color w:val="000000"/>
          <w:sz w:val="28"/>
          <w:szCs w:val="28"/>
        </w:rPr>
        <w:t xml:space="preserve"> начального</w:t>
      </w:r>
      <w:r w:rsidR="00876C1E" w:rsidRPr="00F3408A">
        <w:rPr>
          <w:color w:val="000000"/>
          <w:sz w:val="28"/>
          <w:szCs w:val="28"/>
        </w:rPr>
        <w:t xml:space="preserve"> общего</w:t>
      </w:r>
      <w:r w:rsidRPr="00F3408A">
        <w:rPr>
          <w:color w:val="000000"/>
          <w:sz w:val="28"/>
          <w:szCs w:val="28"/>
        </w:rPr>
        <w:t xml:space="preserve"> </w:t>
      </w:r>
      <w:r w:rsidR="005325C7" w:rsidRPr="00F3408A">
        <w:rPr>
          <w:color w:val="000000"/>
          <w:sz w:val="28"/>
          <w:szCs w:val="28"/>
        </w:rPr>
        <w:t xml:space="preserve">  и основного общего образования </w:t>
      </w:r>
      <w:r w:rsidRPr="00F3408A">
        <w:rPr>
          <w:color w:val="000000"/>
          <w:sz w:val="28"/>
          <w:szCs w:val="28"/>
        </w:rPr>
        <w:t xml:space="preserve"> в соответствии со стандартами второго поколения.</w:t>
      </w:r>
    </w:p>
    <w:p w:rsidR="008467EA" w:rsidRPr="00F3408A" w:rsidRDefault="008467EA" w:rsidP="008467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 Прошла методическая неделя «Система </w:t>
      </w:r>
      <w:r w:rsidR="005325C7" w:rsidRPr="00F3408A">
        <w:rPr>
          <w:color w:val="000000"/>
          <w:sz w:val="28"/>
          <w:szCs w:val="28"/>
        </w:rPr>
        <w:t>оценки и контроля результатов учебной деятельности учащихся</w:t>
      </w:r>
      <w:r w:rsidRPr="00F3408A">
        <w:rPr>
          <w:color w:val="000000"/>
          <w:sz w:val="28"/>
          <w:szCs w:val="28"/>
        </w:rPr>
        <w:t>»</w:t>
      </w:r>
    </w:p>
    <w:p w:rsidR="008467EA" w:rsidRPr="00F3408A" w:rsidRDefault="008467EA" w:rsidP="008467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 В этом году в коллективе практиковали методические оперативки и планерки</w:t>
      </w:r>
      <w:r w:rsidR="002D2522">
        <w:rPr>
          <w:color w:val="000000"/>
          <w:sz w:val="28"/>
          <w:szCs w:val="28"/>
        </w:rPr>
        <w:t>,  на которых доводила</w:t>
      </w:r>
      <w:r w:rsidRPr="00F3408A">
        <w:rPr>
          <w:color w:val="000000"/>
          <w:sz w:val="28"/>
          <w:szCs w:val="28"/>
        </w:rPr>
        <w:t xml:space="preserve">сь до сведения учителей срочная </w:t>
      </w:r>
      <w:r w:rsidRPr="00F3408A">
        <w:rPr>
          <w:color w:val="000000"/>
          <w:sz w:val="28"/>
          <w:szCs w:val="28"/>
        </w:rPr>
        <w:lastRenderedPageBreak/>
        <w:t>информация, обсуждались вопросы по работе с отдельными учащимися, классами, анализировались результаты проверок дневников, журналов и т.д.</w:t>
      </w:r>
    </w:p>
    <w:p w:rsidR="00876C1E" w:rsidRPr="00F3408A" w:rsidRDefault="008467EA" w:rsidP="00876C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 Каждое методическое совещание, педагогический совет, заседание творч</w:t>
      </w:r>
      <w:r w:rsidR="00A854B8">
        <w:rPr>
          <w:color w:val="000000"/>
          <w:sz w:val="28"/>
          <w:szCs w:val="28"/>
        </w:rPr>
        <w:t xml:space="preserve">еской группы было ориентировано, </w:t>
      </w:r>
      <w:r w:rsidRPr="00F3408A">
        <w:rPr>
          <w:color w:val="000000"/>
          <w:sz w:val="28"/>
          <w:szCs w:val="28"/>
        </w:rPr>
        <w:t>прежде всего</w:t>
      </w:r>
      <w:r w:rsidR="00A854B8">
        <w:rPr>
          <w:color w:val="000000"/>
          <w:sz w:val="28"/>
          <w:szCs w:val="28"/>
        </w:rPr>
        <w:t>,</w:t>
      </w:r>
      <w:r w:rsidRPr="00F3408A">
        <w:rPr>
          <w:color w:val="000000"/>
          <w:sz w:val="28"/>
          <w:szCs w:val="28"/>
        </w:rPr>
        <w:t xml:space="preserve"> на обеспечение методической помощи учителю в организации процесса обучения и воспитания, внедрения новых педагогических технологий, изучения нормативных документов, программно-методического обеспечения.</w:t>
      </w:r>
      <w:r w:rsidR="0020281C" w:rsidRPr="00F3408A">
        <w:rPr>
          <w:sz w:val="28"/>
          <w:szCs w:val="28"/>
        </w:rPr>
        <w:t xml:space="preserve"> </w:t>
      </w:r>
      <w:r w:rsidR="00876C1E" w:rsidRPr="00F3408A">
        <w:rPr>
          <w:sz w:val="28"/>
          <w:szCs w:val="28"/>
        </w:rPr>
        <w:t xml:space="preserve">      </w:t>
      </w:r>
    </w:p>
    <w:p w:rsidR="00876C1E" w:rsidRPr="00F3408A" w:rsidRDefault="00876C1E" w:rsidP="00876C1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408A">
        <w:rPr>
          <w:sz w:val="28"/>
          <w:szCs w:val="28"/>
        </w:rPr>
        <w:t xml:space="preserve">      </w:t>
      </w:r>
      <w:r w:rsidR="0020281C" w:rsidRPr="00F3408A">
        <w:rPr>
          <w:sz w:val="28"/>
          <w:szCs w:val="28"/>
        </w:rPr>
        <w:t>Большое внимание уделяли вопросам сохранения здоровья учащихся, изучали тексты  и задания контрольных работ, экзаменационные и другие учебно-методические материалы. Проводился анализ контрольных работ, намечались ориентиры  по устранению выявленных пробелов в знаниях учащихся. В рамках работы методических объединений проводились открытые уроки, внеклассные мероприятия по предметам. </w:t>
      </w:r>
    </w:p>
    <w:p w:rsidR="00772174" w:rsidRDefault="00876C1E" w:rsidP="00876C1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    </w:t>
      </w:r>
      <w:r w:rsidR="008467EA" w:rsidRPr="00F3408A">
        <w:rPr>
          <w:color w:val="000000"/>
          <w:sz w:val="28"/>
          <w:szCs w:val="28"/>
        </w:rPr>
        <w:t>Все вопросы</w:t>
      </w:r>
      <w:r w:rsidR="00A854B8">
        <w:rPr>
          <w:color w:val="000000"/>
          <w:sz w:val="28"/>
          <w:szCs w:val="28"/>
        </w:rPr>
        <w:t>,</w:t>
      </w:r>
      <w:r w:rsidR="008467EA" w:rsidRPr="00F3408A">
        <w:rPr>
          <w:color w:val="000000"/>
          <w:sz w:val="28"/>
          <w:szCs w:val="28"/>
        </w:rPr>
        <w:t xml:space="preserve"> рассматриваемые на заседаниях, способствовали совершенствованию процесса о</w:t>
      </w:r>
      <w:r w:rsidR="00772174">
        <w:rPr>
          <w:color w:val="000000"/>
          <w:sz w:val="28"/>
          <w:szCs w:val="28"/>
        </w:rPr>
        <w:t>бучения и воспитания, достижению</w:t>
      </w:r>
      <w:r w:rsidR="008467EA" w:rsidRPr="00F3408A">
        <w:rPr>
          <w:color w:val="000000"/>
          <w:sz w:val="28"/>
          <w:szCs w:val="28"/>
        </w:rPr>
        <w:t xml:space="preserve"> наилучших результатов в работе, </w:t>
      </w:r>
      <w:r w:rsidR="00772174">
        <w:rPr>
          <w:color w:val="000000"/>
          <w:sz w:val="28"/>
          <w:szCs w:val="28"/>
        </w:rPr>
        <w:t>повышению</w:t>
      </w:r>
      <w:r w:rsidR="008467EA" w:rsidRPr="00F3408A">
        <w:rPr>
          <w:color w:val="000000"/>
          <w:sz w:val="28"/>
          <w:szCs w:val="28"/>
        </w:rPr>
        <w:t xml:space="preserve"> качества преподавания, профессиональному росту педагогов.</w:t>
      </w:r>
    </w:p>
    <w:p w:rsidR="00772174" w:rsidRDefault="00876C1E" w:rsidP="007E20F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</w:t>
      </w:r>
      <w:r w:rsidR="00772174" w:rsidRPr="00772174">
        <w:rPr>
          <w:b/>
          <w:color w:val="000000"/>
          <w:sz w:val="28"/>
          <w:szCs w:val="28"/>
        </w:rPr>
        <w:t>Выводы:</w:t>
      </w:r>
    </w:p>
    <w:p w:rsidR="00772174" w:rsidRDefault="00772174" w:rsidP="00772174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772174"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М</w:t>
      </w:r>
      <w:r w:rsidR="00584005" w:rsidRPr="00F3408A">
        <w:rPr>
          <w:sz w:val="28"/>
          <w:szCs w:val="28"/>
        </w:rPr>
        <w:t>етодическая тема школы и вытекающие из нее темы творческих групп,</w:t>
      </w:r>
      <w:r w:rsidR="001D1BBD" w:rsidRPr="00F3408A">
        <w:rPr>
          <w:sz w:val="28"/>
          <w:szCs w:val="28"/>
        </w:rPr>
        <w:t xml:space="preserve"> </w:t>
      </w:r>
      <w:r w:rsidR="00584005" w:rsidRPr="00F3408A">
        <w:rPr>
          <w:sz w:val="28"/>
          <w:szCs w:val="28"/>
        </w:rPr>
        <w:t>педсоветов,</w:t>
      </w:r>
      <w:r w:rsidR="001D1BBD" w:rsidRPr="00F3408A">
        <w:rPr>
          <w:sz w:val="28"/>
          <w:szCs w:val="28"/>
        </w:rPr>
        <w:t xml:space="preserve"> </w:t>
      </w:r>
      <w:r w:rsidR="00584005" w:rsidRPr="00F3408A">
        <w:rPr>
          <w:sz w:val="28"/>
          <w:szCs w:val="28"/>
        </w:rPr>
        <w:t>методических совещаний соответствуют основным задачам</w:t>
      </w:r>
      <w:r w:rsidR="002D2522">
        <w:rPr>
          <w:sz w:val="28"/>
          <w:szCs w:val="28"/>
        </w:rPr>
        <w:t>, стоящим перед школой.</w:t>
      </w:r>
    </w:p>
    <w:p w:rsidR="00772174" w:rsidRDefault="00772174" w:rsidP="00772174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2.Т</w:t>
      </w:r>
      <w:r w:rsidR="00584005" w:rsidRPr="00F3408A">
        <w:rPr>
          <w:sz w:val="28"/>
          <w:szCs w:val="28"/>
        </w:rPr>
        <w:t>ематика заседаний отражает основные проблемы, стоящие перед педагогами школы; заседания тщательно подготовлены и продуманы;  выступления и выводы ос</w:t>
      </w:r>
      <w:r w:rsidR="00876C1E" w:rsidRPr="00F3408A">
        <w:rPr>
          <w:sz w:val="28"/>
          <w:szCs w:val="28"/>
        </w:rPr>
        <w:t>новывались на  анализе</w:t>
      </w:r>
      <w:r w:rsidR="00584005" w:rsidRPr="00F3408A">
        <w:rPr>
          <w:sz w:val="28"/>
          <w:szCs w:val="28"/>
        </w:rPr>
        <w:t xml:space="preserve"> практических результатах, позволяющим сделать серьезные методические обобщения. </w:t>
      </w:r>
    </w:p>
    <w:p w:rsidR="00772174" w:rsidRDefault="00772174" w:rsidP="00772174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4005" w:rsidRPr="00F3408A">
        <w:rPr>
          <w:sz w:val="28"/>
          <w:szCs w:val="28"/>
        </w:rPr>
        <w:t xml:space="preserve">Проводилась работа по овладению учителями современными методиками и технологиями обучения. </w:t>
      </w:r>
    </w:p>
    <w:p w:rsidR="00772174" w:rsidRDefault="00772174" w:rsidP="00772174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84005" w:rsidRPr="00F3408A">
        <w:rPr>
          <w:sz w:val="28"/>
          <w:szCs w:val="28"/>
        </w:rPr>
        <w:t>Уделялось внимание формированию у  учащихся навыков творческой исследовательской деятельности; сохранению и поддержанию здоровьесберегающей образовательной среды</w:t>
      </w:r>
      <w:r w:rsidR="001D1BBD" w:rsidRPr="00F3408A">
        <w:rPr>
          <w:sz w:val="28"/>
          <w:szCs w:val="28"/>
        </w:rPr>
        <w:t xml:space="preserve">. </w:t>
      </w:r>
    </w:p>
    <w:p w:rsidR="007E20FE" w:rsidRPr="007E20FE" w:rsidRDefault="00772174" w:rsidP="007E20FE">
      <w:pPr>
        <w:pStyle w:val="a3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1D1BBD" w:rsidRPr="00F3408A">
        <w:rPr>
          <w:sz w:val="28"/>
          <w:szCs w:val="28"/>
        </w:rPr>
        <w:t>П</w:t>
      </w:r>
      <w:r w:rsidR="00584005" w:rsidRPr="00F3408A">
        <w:rPr>
          <w:sz w:val="28"/>
          <w:szCs w:val="28"/>
        </w:rPr>
        <w:t>роводился стартовый, рубежный и итоговый контроль по русскому языку и математике. </w:t>
      </w:r>
      <w:r w:rsidR="00584005" w:rsidRPr="007E20FE">
        <w:rPr>
          <w:b/>
          <w:sz w:val="28"/>
          <w:szCs w:val="28"/>
        </w:rPr>
        <w:t xml:space="preserve"> </w:t>
      </w:r>
    </w:p>
    <w:p w:rsidR="001D1BBD" w:rsidRPr="007E20FE" w:rsidRDefault="001D1BBD" w:rsidP="007E20FE">
      <w:pPr>
        <w:pStyle w:val="ab"/>
        <w:rPr>
          <w:b/>
          <w:sz w:val="28"/>
          <w:szCs w:val="28"/>
        </w:rPr>
      </w:pPr>
      <w:r w:rsidRPr="007E20FE">
        <w:rPr>
          <w:b/>
          <w:sz w:val="28"/>
          <w:szCs w:val="28"/>
        </w:rPr>
        <w:t>Рекомендации:</w:t>
      </w:r>
    </w:p>
    <w:p w:rsidR="001D1BBD" w:rsidRPr="007E20FE" w:rsidRDefault="007E20FE" w:rsidP="007E20FE">
      <w:pPr>
        <w:pStyle w:val="ab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1BBD" w:rsidRPr="007E20FE">
        <w:rPr>
          <w:sz w:val="28"/>
          <w:szCs w:val="28"/>
        </w:rPr>
        <w:t>Совершенствовать педагогическое мастерство учителей по овладению новыми образовательными технологиями.</w:t>
      </w:r>
    </w:p>
    <w:p w:rsidR="007E20FE" w:rsidRDefault="007E20FE" w:rsidP="007E20FE">
      <w:pPr>
        <w:pStyle w:val="ab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72174" w:rsidRPr="007E20FE">
        <w:rPr>
          <w:sz w:val="28"/>
          <w:szCs w:val="28"/>
        </w:rPr>
        <w:t>Продолжи</w:t>
      </w:r>
      <w:r w:rsidR="001D1BBD" w:rsidRPr="007E20FE">
        <w:rPr>
          <w:sz w:val="28"/>
          <w:szCs w:val="28"/>
        </w:rPr>
        <w:t>ть выявлять, обобщать и распространять опыт творчески работающих учителей.</w:t>
      </w:r>
    </w:p>
    <w:p w:rsidR="001D1BBD" w:rsidRPr="00F3408A" w:rsidRDefault="007E20FE" w:rsidP="007E20FE">
      <w:pPr>
        <w:pStyle w:val="ab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D1BBD" w:rsidRPr="00F3408A">
        <w:rPr>
          <w:sz w:val="28"/>
          <w:szCs w:val="28"/>
        </w:rPr>
        <w:t xml:space="preserve">Разнообразить формы проведения заседаний  (круглый стол, творческий отчет, деловые игры, семинары-практикумы).  </w:t>
      </w:r>
    </w:p>
    <w:p w:rsidR="008467EA" w:rsidRPr="00F3408A" w:rsidRDefault="007E20FE" w:rsidP="008467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467EA" w:rsidRPr="00F3408A">
        <w:rPr>
          <w:color w:val="000000"/>
          <w:sz w:val="28"/>
          <w:szCs w:val="28"/>
        </w:rPr>
        <w:t>В соответствии с методической темой школы была продолжена работа педагогов над темами самообразования. </w:t>
      </w:r>
    </w:p>
    <w:p w:rsidR="008467EA" w:rsidRPr="00772174" w:rsidRDefault="008467EA" w:rsidP="00846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  Важным направлением работы ШМО и администрации школы является постоянное совершенствование педагогического мастерства учительских кадров через курсовую</w:t>
      </w:r>
      <w:r w:rsidR="00772174">
        <w:rPr>
          <w:sz w:val="28"/>
          <w:szCs w:val="28"/>
        </w:rPr>
        <w:t xml:space="preserve"> </w:t>
      </w:r>
      <w:r w:rsidRPr="00F3408A">
        <w:rPr>
          <w:color w:val="000000"/>
          <w:sz w:val="28"/>
          <w:szCs w:val="28"/>
        </w:rPr>
        <w:t xml:space="preserve">систему повышения квалификации и аттестации на более высокую квалификационную категорию. </w:t>
      </w:r>
    </w:p>
    <w:p w:rsidR="006F1A58" w:rsidRPr="00F3408A" w:rsidRDefault="00876C1E" w:rsidP="006F1A5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lastRenderedPageBreak/>
        <w:t xml:space="preserve">     </w:t>
      </w:r>
      <w:r w:rsidR="006F1A58" w:rsidRPr="00F3408A">
        <w:rPr>
          <w:color w:val="000000"/>
          <w:sz w:val="28"/>
          <w:szCs w:val="28"/>
        </w:rPr>
        <w:t>В 2014-2015 у</w:t>
      </w:r>
      <w:r w:rsidR="00772174">
        <w:rPr>
          <w:color w:val="000000"/>
          <w:sz w:val="28"/>
          <w:szCs w:val="28"/>
        </w:rPr>
        <w:t>чебном году прошли дистанционные</w:t>
      </w:r>
      <w:r w:rsidR="006F1A58" w:rsidRPr="00F3408A">
        <w:rPr>
          <w:color w:val="000000"/>
          <w:sz w:val="28"/>
          <w:szCs w:val="28"/>
        </w:rPr>
        <w:t xml:space="preserve"> курсы по обучению учащихся с ОВЗ: </w:t>
      </w:r>
      <w:proofErr w:type="gramStart"/>
      <w:r w:rsidR="006F1A58" w:rsidRPr="00F3408A">
        <w:rPr>
          <w:sz w:val="28"/>
          <w:szCs w:val="28"/>
        </w:rPr>
        <w:t xml:space="preserve">Вяткина Г.А., Семенова Л.Б., </w:t>
      </w:r>
      <w:r w:rsidR="00772174">
        <w:rPr>
          <w:sz w:val="28"/>
          <w:szCs w:val="28"/>
        </w:rPr>
        <w:t xml:space="preserve">Привалова Е.В., </w:t>
      </w:r>
      <w:r w:rsidR="00831B47">
        <w:rPr>
          <w:sz w:val="28"/>
          <w:szCs w:val="28"/>
        </w:rPr>
        <w:t xml:space="preserve">Качина И.А., Кнутова Т.В., Доброзорова Л.Е., </w:t>
      </w:r>
      <w:proofErr w:type="spellStart"/>
      <w:r w:rsidR="00831B47">
        <w:rPr>
          <w:sz w:val="28"/>
          <w:szCs w:val="28"/>
        </w:rPr>
        <w:t>Бузецкая</w:t>
      </w:r>
      <w:proofErr w:type="spellEnd"/>
      <w:r w:rsidR="00831B47">
        <w:rPr>
          <w:sz w:val="28"/>
          <w:szCs w:val="28"/>
        </w:rPr>
        <w:t xml:space="preserve"> И.А., Наместникова О.В., </w:t>
      </w:r>
      <w:r w:rsidR="006F1A58" w:rsidRPr="00F3408A">
        <w:rPr>
          <w:sz w:val="28"/>
          <w:szCs w:val="28"/>
        </w:rPr>
        <w:t xml:space="preserve">Привалова Т.Н., Тураева Е.Г., Шелепова С.В., Шалыгин В.И., Абатина Т.И., Виноградова </w:t>
      </w:r>
      <w:r w:rsidR="00831B47">
        <w:rPr>
          <w:sz w:val="28"/>
          <w:szCs w:val="28"/>
        </w:rPr>
        <w:t xml:space="preserve">Е.А., Зерцова Е.А., Илика А.И.. </w:t>
      </w:r>
      <w:r w:rsidR="006F1A58" w:rsidRPr="00F3408A">
        <w:rPr>
          <w:sz w:val="28"/>
          <w:szCs w:val="28"/>
        </w:rPr>
        <w:t xml:space="preserve"> Прошли курсовую </w:t>
      </w:r>
      <w:r w:rsidR="00831B47">
        <w:rPr>
          <w:sz w:val="28"/>
          <w:szCs w:val="28"/>
        </w:rPr>
        <w:t xml:space="preserve">переподготовку </w:t>
      </w:r>
      <w:r w:rsidR="006F1A58" w:rsidRPr="00F3408A">
        <w:rPr>
          <w:sz w:val="28"/>
          <w:szCs w:val="28"/>
        </w:rPr>
        <w:t xml:space="preserve">подготовку по географии Тураева Е.Г. и </w:t>
      </w:r>
      <w:r w:rsidR="00831B47">
        <w:rPr>
          <w:sz w:val="28"/>
          <w:szCs w:val="28"/>
        </w:rPr>
        <w:t xml:space="preserve">по </w:t>
      </w:r>
      <w:r w:rsidR="006F1A58" w:rsidRPr="00F3408A">
        <w:rPr>
          <w:sz w:val="28"/>
          <w:szCs w:val="28"/>
        </w:rPr>
        <w:t>математике</w:t>
      </w:r>
      <w:proofErr w:type="gramEnd"/>
      <w:r w:rsidR="006F1A58" w:rsidRPr="00F3408A">
        <w:rPr>
          <w:sz w:val="28"/>
          <w:szCs w:val="28"/>
        </w:rPr>
        <w:t xml:space="preserve"> Наместникова О.В.</w:t>
      </w:r>
      <w:r w:rsidR="00772174">
        <w:rPr>
          <w:sz w:val="28"/>
          <w:szCs w:val="28"/>
        </w:rPr>
        <w:t>.</w:t>
      </w:r>
      <w:r w:rsidR="007E20FE">
        <w:rPr>
          <w:sz w:val="28"/>
          <w:szCs w:val="28"/>
        </w:rPr>
        <w:t xml:space="preserve"> П</w:t>
      </w:r>
      <w:r w:rsidR="006F1A58" w:rsidRPr="00F3408A">
        <w:rPr>
          <w:sz w:val="28"/>
          <w:szCs w:val="28"/>
        </w:rPr>
        <w:t>едагоги</w:t>
      </w:r>
      <w:r w:rsidR="00772174">
        <w:rPr>
          <w:sz w:val="28"/>
          <w:szCs w:val="28"/>
        </w:rPr>
        <w:t>ческий коллектив</w:t>
      </w:r>
      <w:r w:rsidR="007E20FE">
        <w:rPr>
          <w:sz w:val="28"/>
          <w:szCs w:val="28"/>
        </w:rPr>
        <w:t xml:space="preserve"> школы  </w:t>
      </w:r>
      <w:r w:rsidR="00772174">
        <w:rPr>
          <w:sz w:val="28"/>
          <w:szCs w:val="28"/>
        </w:rPr>
        <w:t xml:space="preserve"> совершенствует </w:t>
      </w:r>
      <w:r w:rsidR="006F1A58" w:rsidRPr="00F3408A">
        <w:rPr>
          <w:sz w:val="28"/>
          <w:szCs w:val="28"/>
        </w:rPr>
        <w:t>личностную направленность обучения и воспитания.</w:t>
      </w:r>
    </w:p>
    <w:p w:rsidR="006F1A58" w:rsidRPr="00F3408A" w:rsidRDefault="006F1A58" w:rsidP="006F1A58">
      <w:pPr>
        <w:rPr>
          <w:sz w:val="28"/>
          <w:szCs w:val="28"/>
        </w:rPr>
      </w:pPr>
      <w:r w:rsidRPr="00F3408A">
        <w:rPr>
          <w:sz w:val="28"/>
          <w:szCs w:val="28"/>
        </w:rPr>
        <w:t xml:space="preserve">     Аттестовалась на высшую категорию Зерцова Е.А., учитель русского языка и литературы,  на первую категорию </w:t>
      </w:r>
      <w:r w:rsidR="00876C1E" w:rsidRPr="00F3408A">
        <w:rPr>
          <w:sz w:val="28"/>
          <w:szCs w:val="28"/>
        </w:rPr>
        <w:t>- Виноградова Е. А.., педагог - организатор</w:t>
      </w:r>
      <w:r w:rsidRPr="00F3408A">
        <w:rPr>
          <w:sz w:val="28"/>
          <w:szCs w:val="28"/>
        </w:rPr>
        <w:t xml:space="preserve"> ОБЖ.</w:t>
      </w:r>
    </w:p>
    <w:p w:rsidR="008467EA" w:rsidRPr="00831B47" w:rsidRDefault="006F1A58" w:rsidP="00831B47">
      <w:pPr>
        <w:rPr>
          <w:sz w:val="28"/>
          <w:szCs w:val="28"/>
        </w:rPr>
      </w:pPr>
      <w:r w:rsidRPr="00F3408A">
        <w:rPr>
          <w:sz w:val="28"/>
          <w:szCs w:val="28"/>
        </w:rPr>
        <w:t xml:space="preserve">     Педагоги школы активно сотрудничают с районным метод</w:t>
      </w:r>
      <w:r w:rsidR="00876C1E" w:rsidRPr="00F3408A">
        <w:rPr>
          <w:sz w:val="28"/>
          <w:szCs w:val="28"/>
        </w:rPr>
        <w:t>ическим кабинетом.</w:t>
      </w:r>
      <w:r w:rsidRPr="00F3408A">
        <w:rPr>
          <w:sz w:val="28"/>
          <w:szCs w:val="28"/>
        </w:rPr>
        <w:t xml:space="preserve"> Привалова Е.В. является руководителем районного методического объединения учителей истории, Тураева Е.Г. </w:t>
      </w:r>
      <w:r w:rsidR="00876C1E" w:rsidRPr="00F3408A">
        <w:rPr>
          <w:sz w:val="28"/>
          <w:szCs w:val="28"/>
        </w:rPr>
        <w:t xml:space="preserve">- </w:t>
      </w:r>
      <w:r w:rsidRPr="00F3408A">
        <w:rPr>
          <w:sz w:val="28"/>
          <w:szCs w:val="28"/>
        </w:rPr>
        <w:t>учителей химии и биологии, Илика А.И – учителей информатики</w:t>
      </w:r>
      <w:r w:rsidR="00831B47">
        <w:rPr>
          <w:sz w:val="28"/>
          <w:szCs w:val="28"/>
        </w:rPr>
        <w:t xml:space="preserve">, </w:t>
      </w:r>
      <w:r w:rsidRPr="00F3408A">
        <w:rPr>
          <w:color w:val="000000"/>
          <w:sz w:val="28"/>
          <w:szCs w:val="28"/>
        </w:rPr>
        <w:t>Зерцова Е.А.- учителей русского языка и литературы.</w:t>
      </w:r>
    </w:p>
    <w:p w:rsidR="0020281C" w:rsidRPr="00F3408A" w:rsidRDefault="0020281C" w:rsidP="0020281C">
      <w:pPr>
        <w:rPr>
          <w:sz w:val="28"/>
          <w:szCs w:val="28"/>
        </w:rPr>
      </w:pPr>
      <w:r w:rsidRPr="00F3408A">
        <w:rPr>
          <w:sz w:val="28"/>
          <w:szCs w:val="28"/>
        </w:rPr>
        <w:t xml:space="preserve">     В течение года открытые уроки проводили</w:t>
      </w:r>
      <w:r w:rsidR="00876C1E" w:rsidRPr="00F3408A">
        <w:rPr>
          <w:sz w:val="28"/>
          <w:szCs w:val="28"/>
        </w:rPr>
        <w:t>: Качина И.А. (1 класс)</w:t>
      </w:r>
      <w:r w:rsidRPr="00F3408A">
        <w:rPr>
          <w:sz w:val="28"/>
          <w:szCs w:val="28"/>
        </w:rPr>
        <w:t>, Смирнова О.А.</w:t>
      </w:r>
      <w:r w:rsidR="00831B47">
        <w:rPr>
          <w:sz w:val="28"/>
          <w:szCs w:val="28"/>
        </w:rPr>
        <w:t xml:space="preserve"> </w:t>
      </w:r>
      <w:r w:rsidR="00876C1E" w:rsidRPr="00F3408A">
        <w:rPr>
          <w:sz w:val="28"/>
          <w:szCs w:val="28"/>
        </w:rPr>
        <w:t>(2 класс), в 3 классе Большакова Е.Н., в 4 классе Кнутова Т.В.</w:t>
      </w:r>
      <w:r w:rsidRPr="00F3408A">
        <w:rPr>
          <w:sz w:val="28"/>
          <w:szCs w:val="28"/>
        </w:rPr>
        <w:t>, в10 классе Зерцова Е.А., 11 классе Илика А. И.</w:t>
      </w:r>
      <w:r w:rsidR="009601BC" w:rsidRPr="00F3408A">
        <w:rPr>
          <w:sz w:val="28"/>
          <w:szCs w:val="28"/>
        </w:rPr>
        <w:t>, Тураева Е.Г. в</w:t>
      </w:r>
      <w:r w:rsidR="00831B47">
        <w:rPr>
          <w:sz w:val="28"/>
          <w:szCs w:val="28"/>
        </w:rPr>
        <w:t xml:space="preserve"> </w:t>
      </w:r>
      <w:r w:rsidR="009601BC" w:rsidRPr="00F3408A">
        <w:rPr>
          <w:sz w:val="28"/>
          <w:szCs w:val="28"/>
        </w:rPr>
        <w:t>5 классе.</w:t>
      </w:r>
    </w:p>
    <w:p w:rsidR="00831B47" w:rsidRDefault="0020281C" w:rsidP="0020281C">
      <w:pPr>
        <w:rPr>
          <w:sz w:val="28"/>
          <w:szCs w:val="28"/>
        </w:rPr>
      </w:pPr>
      <w:r w:rsidRPr="00F3408A">
        <w:rPr>
          <w:sz w:val="28"/>
          <w:szCs w:val="28"/>
        </w:rPr>
        <w:t>Открытые в</w:t>
      </w:r>
      <w:r w:rsidR="00831B47">
        <w:rPr>
          <w:sz w:val="28"/>
          <w:szCs w:val="28"/>
        </w:rPr>
        <w:t>неклассные мероприятия провели</w:t>
      </w:r>
      <w:r w:rsidRPr="00F3408A">
        <w:rPr>
          <w:sz w:val="28"/>
          <w:szCs w:val="28"/>
        </w:rPr>
        <w:t xml:space="preserve"> учителя начальных классов «Прощание с букварем», «Прощание</w:t>
      </w:r>
      <w:r w:rsidR="00876C1E" w:rsidRPr="00F3408A">
        <w:rPr>
          <w:sz w:val="28"/>
          <w:szCs w:val="28"/>
        </w:rPr>
        <w:t xml:space="preserve"> с начальной школой»</w:t>
      </w:r>
      <w:r w:rsidRPr="00F3408A">
        <w:rPr>
          <w:sz w:val="28"/>
          <w:szCs w:val="28"/>
        </w:rPr>
        <w:t xml:space="preserve">, </w:t>
      </w:r>
      <w:r w:rsidR="00C643FD" w:rsidRPr="00F3408A">
        <w:rPr>
          <w:sz w:val="28"/>
          <w:szCs w:val="28"/>
        </w:rPr>
        <w:t>«Осенний листопад»,</w:t>
      </w:r>
      <w:r w:rsidR="00876C1E" w:rsidRPr="00F3408A">
        <w:rPr>
          <w:sz w:val="28"/>
          <w:szCs w:val="28"/>
        </w:rPr>
        <w:t xml:space="preserve"> </w:t>
      </w:r>
      <w:r w:rsidRPr="00F3408A">
        <w:rPr>
          <w:sz w:val="28"/>
          <w:szCs w:val="28"/>
        </w:rPr>
        <w:t>«</w:t>
      </w:r>
      <w:r w:rsidR="00C643FD" w:rsidRPr="00F3408A">
        <w:rPr>
          <w:sz w:val="28"/>
          <w:szCs w:val="28"/>
        </w:rPr>
        <w:t>Мама, солнышко мое</w:t>
      </w:r>
      <w:r w:rsidRPr="00F3408A">
        <w:rPr>
          <w:sz w:val="28"/>
          <w:szCs w:val="28"/>
        </w:rPr>
        <w:t>», «</w:t>
      </w:r>
      <w:r w:rsidR="00EE0C35" w:rsidRPr="00F3408A">
        <w:rPr>
          <w:sz w:val="28"/>
          <w:szCs w:val="28"/>
        </w:rPr>
        <w:t>Весенняя капель</w:t>
      </w:r>
      <w:r w:rsidR="00584005" w:rsidRPr="00F3408A">
        <w:rPr>
          <w:sz w:val="28"/>
          <w:szCs w:val="28"/>
        </w:rPr>
        <w:t xml:space="preserve">», </w:t>
      </w:r>
      <w:r w:rsidRPr="00F3408A">
        <w:rPr>
          <w:sz w:val="28"/>
          <w:szCs w:val="28"/>
        </w:rPr>
        <w:t>«</w:t>
      </w:r>
      <w:r w:rsidR="00EE0C35" w:rsidRPr="00F3408A">
        <w:rPr>
          <w:sz w:val="28"/>
          <w:szCs w:val="28"/>
        </w:rPr>
        <w:t>Мир особого ребенка</w:t>
      </w:r>
      <w:r w:rsidR="00584005" w:rsidRPr="00F3408A">
        <w:rPr>
          <w:sz w:val="28"/>
          <w:szCs w:val="28"/>
        </w:rPr>
        <w:t>». Прошли спортивные мероприятия</w:t>
      </w:r>
      <w:r w:rsidRPr="00F3408A">
        <w:rPr>
          <w:sz w:val="28"/>
          <w:szCs w:val="28"/>
        </w:rPr>
        <w:t xml:space="preserve"> «Осенний кросс», «Веселые старты» (1-4 класс), «Спортивные эстафеты» (5-7 класс), соревнов</w:t>
      </w:r>
      <w:r w:rsidR="00876C1E" w:rsidRPr="00F3408A">
        <w:rPr>
          <w:sz w:val="28"/>
          <w:szCs w:val="28"/>
        </w:rPr>
        <w:t>ания по волейболу и баскетболу</w:t>
      </w:r>
      <w:r w:rsidR="00584005" w:rsidRPr="00F3408A">
        <w:rPr>
          <w:sz w:val="28"/>
          <w:szCs w:val="28"/>
        </w:rPr>
        <w:t>»</w:t>
      </w:r>
      <w:r w:rsidR="00876C1E" w:rsidRPr="00F3408A">
        <w:rPr>
          <w:sz w:val="28"/>
          <w:szCs w:val="28"/>
        </w:rPr>
        <w:t>, «</w:t>
      </w:r>
      <w:r w:rsidR="00584005" w:rsidRPr="00F3408A">
        <w:rPr>
          <w:sz w:val="28"/>
          <w:szCs w:val="28"/>
        </w:rPr>
        <w:t>Смотр строя и песни».</w:t>
      </w:r>
      <w:r w:rsidR="00831B47">
        <w:rPr>
          <w:sz w:val="28"/>
          <w:szCs w:val="28"/>
        </w:rPr>
        <w:t xml:space="preserve"> </w:t>
      </w:r>
      <w:r w:rsidR="007E20FE">
        <w:rPr>
          <w:sz w:val="28"/>
          <w:szCs w:val="28"/>
        </w:rPr>
        <w:t>Коллективные творческие дела (КТД)</w:t>
      </w:r>
      <w:r w:rsidR="00831B47">
        <w:rPr>
          <w:sz w:val="28"/>
          <w:szCs w:val="28"/>
        </w:rPr>
        <w:t xml:space="preserve">: </w:t>
      </w:r>
      <w:r w:rsidRPr="00F3408A">
        <w:rPr>
          <w:sz w:val="28"/>
          <w:szCs w:val="28"/>
        </w:rPr>
        <w:t xml:space="preserve">«День знаний», </w:t>
      </w:r>
      <w:r w:rsidR="007E20FE" w:rsidRPr="00F3408A">
        <w:rPr>
          <w:sz w:val="28"/>
          <w:szCs w:val="28"/>
        </w:rPr>
        <w:t>ко</w:t>
      </w:r>
      <w:r w:rsidRPr="00F3408A">
        <w:rPr>
          <w:sz w:val="28"/>
          <w:szCs w:val="28"/>
        </w:rPr>
        <w:t xml:space="preserve"> дню учителя «От всей души», «</w:t>
      </w:r>
      <w:r w:rsidR="00584005" w:rsidRPr="00F3408A">
        <w:rPr>
          <w:sz w:val="28"/>
          <w:szCs w:val="28"/>
        </w:rPr>
        <w:t>Главное на свете – это наши дети</w:t>
      </w:r>
      <w:r w:rsidRPr="00F3408A">
        <w:rPr>
          <w:sz w:val="28"/>
          <w:szCs w:val="28"/>
        </w:rPr>
        <w:t>», «</w:t>
      </w:r>
      <w:r w:rsidR="00584005" w:rsidRPr="00F3408A">
        <w:rPr>
          <w:sz w:val="28"/>
          <w:szCs w:val="28"/>
        </w:rPr>
        <w:t>Давным-давно была война</w:t>
      </w:r>
      <w:r w:rsidRPr="00F3408A">
        <w:rPr>
          <w:sz w:val="28"/>
          <w:szCs w:val="28"/>
        </w:rPr>
        <w:t xml:space="preserve">», «Дети войны»,  «Неделя здоровья», экологический марафон  </w:t>
      </w:r>
      <w:r w:rsidR="00584005" w:rsidRPr="00F3408A">
        <w:rPr>
          <w:sz w:val="28"/>
          <w:szCs w:val="28"/>
        </w:rPr>
        <w:t>«Жить в соглас</w:t>
      </w:r>
      <w:r w:rsidR="00876C1E" w:rsidRPr="00F3408A">
        <w:rPr>
          <w:sz w:val="28"/>
          <w:szCs w:val="28"/>
        </w:rPr>
        <w:t>ии с природой», «Фестиваль инсценированной</w:t>
      </w:r>
      <w:r w:rsidR="00584005" w:rsidRPr="00F3408A">
        <w:rPr>
          <w:sz w:val="28"/>
          <w:szCs w:val="28"/>
        </w:rPr>
        <w:t xml:space="preserve"> п</w:t>
      </w:r>
      <w:r w:rsidR="00876C1E" w:rsidRPr="00F3408A">
        <w:rPr>
          <w:sz w:val="28"/>
          <w:szCs w:val="28"/>
        </w:rPr>
        <w:t xml:space="preserve">есни», «Литературная гостиная». </w:t>
      </w:r>
    </w:p>
    <w:p w:rsidR="0020281C" w:rsidRPr="00F3408A" w:rsidRDefault="00831B47" w:rsidP="0020281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281C" w:rsidRPr="00F3408A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в течение года </w:t>
      </w:r>
      <w:r w:rsidR="0020281C" w:rsidRPr="00F3408A">
        <w:rPr>
          <w:sz w:val="28"/>
          <w:szCs w:val="28"/>
        </w:rPr>
        <w:t xml:space="preserve">было посещено 120 урока </w:t>
      </w:r>
      <w:r w:rsidRPr="00F3408A">
        <w:rPr>
          <w:sz w:val="28"/>
          <w:szCs w:val="28"/>
        </w:rPr>
        <w:t>п</w:t>
      </w:r>
      <w:r>
        <w:rPr>
          <w:sz w:val="28"/>
          <w:szCs w:val="28"/>
        </w:rPr>
        <w:t>о плану внутришкольного контроля</w:t>
      </w:r>
      <w:r w:rsidR="0020281C" w:rsidRPr="00F3408A">
        <w:rPr>
          <w:sz w:val="28"/>
          <w:szCs w:val="28"/>
        </w:rPr>
        <w:t>.</w:t>
      </w:r>
    </w:p>
    <w:p w:rsidR="0020281C" w:rsidRPr="00F3408A" w:rsidRDefault="0020281C" w:rsidP="0020281C">
      <w:pPr>
        <w:rPr>
          <w:sz w:val="28"/>
          <w:szCs w:val="28"/>
        </w:rPr>
      </w:pPr>
      <w:r w:rsidRPr="00F3408A">
        <w:rPr>
          <w:sz w:val="28"/>
          <w:szCs w:val="28"/>
        </w:rPr>
        <w:t>Основные цели посещения и контроля уроков:</w:t>
      </w:r>
    </w:p>
    <w:p w:rsidR="0020281C" w:rsidRPr="00F3408A" w:rsidRDefault="0020281C" w:rsidP="0020281C">
      <w:pPr>
        <w:numPr>
          <w:ilvl w:val="0"/>
          <w:numId w:val="20"/>
        </w:numPr>
        <w:rPr>
          <w:sz w:val="28"/>
          <w:szCs w:val="28"/>
        </w:rPr>
      </w:pPr>
      <w:r w:rsidRPr="00F3408A">
        <w:rPr>
          <w:sz w:val="28"/>
          <w:szCs w:val="28"/>
        </w:rPr>
        <w:t>использование новых технологий</w:t>
      </w:r>
    </w:p>
    <w:p w:rsidR="0020281C" w:rsidRPr="00F3408A" w:rsidRDefault="0020281C" w:rsidP="0020281C">
      <w:pPr>
        <w:numPr>
          <w:ilvl w:val="0"/>
          <w:numId w:val="20"/>
        </w:numPr>
        <w:rPr>
          <w:sz w:val="28"/>
          <w:szCs w:val="28"/>
        </w:rPr>
      </w:pPr>
      <w:r w:rsidRPr="00F3408A">
        <w:rPr>
          <w:sz w:val="28"/>
          <w:szCs w:val="28"/>
        </w:rPr>
        <w:t>система подготовки к итоговой аттестации</w:t>
      </w:r>
    </w:p>
    <w:p w:rsidR="0020281C" w:rsidRPr="00F3408A" w:rsidRDefault="0020281C" w:rsidP="0020281C">
      <w:pPr>
        <w:numPr>
          <w:ilvl w:val="0"/>
          <w:numId w:val="20"/>
        </w:numPr>
        <w:rPr>
          <w:sz w:val="28"/>
          <w:szCs w:val="28"/>
        </w:rPr>
      </w:pPr>
      <w:r w:rsidRPr="00F3408A">
        <w:rPr>
          <w:sz w:val="28"/>
          <w:szCs w:val="28"/>
        </w:rPr>
        <w:t>методы и приемы, используемые учителями для восстановления общеучебных умений и навыков</w:t>
      </w:r>
    </w:p>
    <w:p w:rsidR="0020281C" w:rsidRPr="00F3408A" w:rsidRDefault="0020281C" w:rsidP="0020281C">
      <w:pPr>
        <w:numPr>
          <w:ilvl w:val="0"/>
          <w:numId w:val="20"/>
        </w:numPr>
        <w:rPr>
          <w:sz w:val="28"/>
          <w:szCs w:val="28"/>
        </w:rPr>
      </w:pPr>
      <w:r w:rsidRPr="00F3408A">
        <w:rPr>
          <w:sz w:val="28"/>
          <w:szCs w:val="28"/>
        </w:rPr>
        <w:t>личностно – ориентированный  подход в обучении</w:t>
      </w:r>
    </w:p>
    <w:p w:rsidR="0020281C" w:rsidRPr="00F3408A" w:rsidRDefault="00831B47" w:rsidP="0020281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адаптация учащихся  1, 5 классов</w:t>
      </w:r>
    </w:p>
    <w:p w:rsidR="0020281C" w:rsidRPr="00F3408A" w:rsidRDefault="0020281C" w:rsidP="0020281C">
      <w:pPr>
        <w:numPr>
          <w:ilvl w:val="0"/>
          <w:numId w:val="20"/>
        </w:numPr>
        <w:rPr>
          <w:sz w:val="28"/>
          <w:szCs w:val="28"/>
        </w:rPr>
      </w:pPr>
      <w:r w:rsidRPr="00F3408A">
        <w:rPr>
          <w:sz w:val="28"/>
          <w:szCs w:val="28"/>
        </w:rPr>
        <w:t>методы и приемы</w:t>
      </w:r>
      <w:r w:rsidR="00876C1E" w:rsidRPr="00F3408A">
        <w:rPr>
          <w:sz w:val="28"/>
          <w:szCs w:val="28"/>
        </w:rPr>
        <w:t xml:space="preserve">, </w:t>
      </w:r>
      <w:r w:rsidRPr="00F3408A">
        <w:rPr>
          <w:sz w:val="28"/>
          <w:szCs w:val="28"/>
        </w:rPr>
        <w:t xml:space="preserve"> используемые учителем в ЗПВ и т.д.</w:t>
      </w:r>
    </w:p>
    <w:p w:rsidR="0020281C" w:rsidRPr="00F3408A" w:rsidRDefault="0020281C" w:rsidP="0020281C">
      <w:pPr>
        <w:numPr>
          <w:ilvl w:val="0"/>
          <w:numId w:val="20"/>
        </w:numPr>
        <w:rPr>
          <w:sz w:val="28"/>
          <w:szCs w:val="28"/>
        </w:rPr>
      </w:pPr>
      <w:r w:rsidRPr="00F3408A">
        <w:rPr>
          <w:sz w:val="28"/>
          <w:szCs w:val="28"/>
        </w:rPr>
        <w:t>эффективное использование школьного компонента</w:t>
      </w:r>
    </w:p>
    <w:p w:rsidR="0044617C" w:rsidRPr="00F3408A" w:rsidRDefault="0020281C" w:rsidP="00A22991">
      <w:pPr>
        <w:numPr>
          <w:ilvl w:val="0"/>
          <w:numId w:val="20"/>
        </w:numPr>
        <w:rPr>
          <w:sz w:val="28"/>
          <w:szCs w:val="28"/>
        </w:rPr>
      </w:pPr>
      <w:r w:rsidRPr="00F3408A">
        <w:rPr>
          <w:sz w:val="28"/>
          <w:szCs w:val="28"/>
        </w:rPr>
        <w:t>создание ситуации успеха.</w:t>
      </w:r>
    </w:p>
    <w:p w:rsidR="00A22991" w:rsidRPr="00F3408A" w:rsidRDefault="0020281C" w:rsidP="00A22991">
      <w:pPr>
        <w:numPr>
          <w:ilvl w:val="0"/>
          <w:numId w:val="20"/>
        </w:numPr>
        <w:rPr>
          <w:sz w:val="28"/>
          <w:szCs w:val="28"/>
        </w:rPr>
      </w:pPr>
      <w:r w:rsidRPr="00F3408A">
        <w:rPr>
          <w:sz w:val="28"/>
          <w:szCs w:val="28"/>
        </w:rPr>
        <w:t>система работы учителя по новым стандартам.</w:t>
      </w:r>
    </w:p>
    <w:p w:rsidR="00A22991" w:rsidRPr="007E20FE" w:rsidRDefault="00A22991" w:rsidP="007E20FE">
      <w:pPr>
        <w:pStyle w:val="ab"/>
        <w:rPr>
          <w:sz w:val="28"/>
          <w:szCs w:val="28"/>
        </w:rPr>
      </w:pPr>
      <w:r w:rsidRPr="007E20FE">
        <w:rPr>
          <w:b/>
          <w:bCs/>
          <w:sz w:val="28"/>
          <w:szCs w:val="28"/>
        </w:rPr>
        <w:t xml:space="preserve"> Вывод</w:t>
      </w:r>
      <w:r w:rsidR="007E20FE" w:rsidRPr="007E20FE">
        <w:rPr>
          <w:b/>
          <w:bCs/>
          <w:sz w:val="28"/>
          <w:szCs w:val="28"/>
        </w:rPr>
        <w:t>ы</w:t>
      </w:r>
      <w:r w:rsidRPr="007E20FE">
        <w:rPr>
          <w:b/>
          <w:bCs/>
          <w:sz w:val="28"/>
          <w:szCs w:val="28"/>
        </w:rPr>
        <w:t xml:space="preserve">: </w:t>
      </w:r>
      <w:r w:rsidR="00831B47" w:rsidRPr="007E20FE">
        <w:rPr>
          <w:sz w:val="28"/>
          <w:szCs w:val="28"/>
        </w:rPr>
        <w:t>о</w:t>
      </w:r>
      <w:r w:rsidRPr="007E20FE">
        <w:rPr>
          <w:sz w:val="28"/>
          <w:szCs w:val="28"/>
        </w:rPr>
        <w:t>сновные направления контроля и тематики посещения уроков выбраны правильно, что значительно улучшило качество преподавания, структуру уроков  и отбор необходимых форм и методов, применяемых </w:t>
      </w:r>
      <w:r w:rsidR="00831B47" w:rsidRPr="007E20FE">
        <w:rPr>
          <w:sz w:val="28"/>
          <w:szCs w:val="28"/>
        </w:rPr>
        <w:t xml:space="preserve"> </w:t>
      </w:r>
      <w:r w:rsidR="00831B47" w:rsidRPr="007E20FE">
        <w:rPr>
          <w:sz w:val="28"/>
          <w:szCs w:val="28"/>
        </w:rPr>
        <w:lastRenderedPageBreak/>
        <w:t xml:space="preserve">учителями на уроке. В целом </w:t>
      </w:r>
      <w:r w:rsidRPr="007E20FE">
        <w:rPr>
          <w:sz w:val="28"/>
          <w:szCs w:val="28"/>
        </w:rPr>
        <w:t xml:space="preserve"> уроки методически построены правильно, уроки интересные, разнообразные. Новым направлением методической деятельности педагогов можно считать создание компьютерных презентаций, использование интерактивных ресурсов, ЭОР,</w:t>
      </w:r>
      <w:r w:rsidRPr="007E20FE">
        <w:rPr>
          <w:sz w:val="28"/>
          <w:szCs w:val="28"/>
          <w:lang w:val="en-US"/>
        </w:rPr>
        <w:t>online</w:t>
      </w:r>
      <w:r w:rsidR="007E20FE">
        <w:rPr>
          <w:sz w:val="28"/>
          <w:szCs w:val="28"/>
        </w:rPr>
        <w:t xml:space="preserve">- уроков  и </w:t>
      </w:r>
      <w:proofErr w:type="spellStart"/>
      <w:proofErr w:type="gramStart"/>
      <w:r w:rsidR="007E20FE">
        <w:rPr>
          <w:sz w:val="28"/>
          <w:szCs w:val="28"/>
        </w:rPr>
        <w:t>Интернет</w:t>
      </w:r>
      <w:r w:rsidR="00831B47" w:rsidRPr="007E20FE">
        <w:rPr>
          <w:sz w:val="28"/>
          <w:szCs w:val="28"/>
        </w:rPr>
        <w:t>-</w:t>
      </w:r>
      <w:r w:rsidRPr="007E20FE">
        <w:rPr>
          <w:sz w:val="28"/>
          <w:szCs w:val="28"/>
        </w:rPr>
        <w:t>уроков</w:t>
      </w:r>
      <w:proofErr w:type="spellEnd"/>
      <w:proofErr w:type="gramEnd"/>
      <w:r w:rsidRPr="007E20FE">
        <w:rPr>
          <w:sz w:val="28"/>
          <w:szCs w:val="28"/>
        </w:rPr>
        <w:t xml:space="preserve">, способствующих улучшению  восприятия материала, расширению кругозора учащихся, развитию их интеллекта. </w:t>
      </w:r>
    </w:p>
    <w:p w:rsidR="00A22991" w:rsidRPr="007E20FE" w:rsidRDefault="00102240" w:rsidP="007E20FE">
      <w:pPr>
        <w:pStyle w:val="ab"/>
        <w:rPr>
          <w:sz w:val="28"/>
          <w:szCs w:val="28"/>
        </w:rPr>
      </w:pPr>
      <w:r w:rsidRPr="007E20FE">
        <w:rPr>
          <w:sz w:val="28"/>
          <w:szCs w:val="28"/>
        </w:rPr>
        <w:t xml:space="preserve">       </w:t>
      </w:r>
      <w:r w:rsidR="00A22991" w:rsidRPr="007E20FE">
        <w:rPr>
          <w:sz w:val="28"/>
          <w:szCs w:val="28"/>
        </w:rPr>
        <w:t xml:space="preserve">По результатам наблюдений  за деятельностью учителей и учащихся на уроках выявлены следующие недочеты:  </w:t>
      </w:r>
    </w:p>
    <w:p w:rsidR="00A22991" w:rsidRPr="001C06AA" w:rsidRDefault="00A22991" w:rsidP="001C06AA">
      <w:pPr>
        <w:pStyle w:val="ab"/>
        <w:numPr>
          <w:ilvl w:val="0"/>
          <w:numId w:val="28"/>
        </w:numPr>
        <w:rPr>
          <w:sz w:val="28"/>
          <w:szCs w:val="28"/>
        </w:rPr>
      </w:pPr>
      <w:r w:rsidRPr="001C06AA">
        <w:rPr>
          <w:sz w:val="28"/>
          <w:szCs w:val="28"/>
        </w:rPr>
        <w:t>преобладает монологическая форма общения учителя с учащимися, что существенно затрудняет процесс формирования и развития у детей коммуникативных умений;</w:t>
      </w:r>
    </w:p>
    <w:p w:rsidR="00A22991" w:rsidRPr="001C06AA" w:rsidRDefault="00A22991" w:rsidP="001C06AA">
      <w:pPr>
        <w:pStyle w:val="ab"/>
        <w:numPr>
          <w:ilvl w:val="0"/>
          <w:numId w:val="28"/>
        </w:numPr>
        <w:rPr>
          <w:sz w:val="28"/>
          <w:szCs w:val="28"/>
        </w:rPr>
      </w:pPr>
      <w:r w:rsidRPr="001C06AA">
        <w:rPr>
          <w:sz w:val="28"/>
          <w:szCs w:val="28"/>
        </w:rPr>
        <w:t xml:space="preserve"> не в полном объеме используют ТСО, наглядные средства обучения.</w:t>
      </w:r>
    </w:p>
    <w:p w:rsidR="0020281C" w:rsidRPr="00F3408A" w:rsidRDefault="00102240" w:rsidP="0020281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281C" w:rsidRPr="00F3408A">
        <w:rPr>
          <w:sz w:val="28"/>
          <w:szCs w:val="28"/>
        </w:rPr>
        <w:t>Среди множества элементов контроля учебно-воспитательного процесса являются изучение состояния преподавания учебных предметов, качества ЗУН, ш</w:t>
      </w:r>
      <w:r>
        <w:rPr>
          <w:sz w:val="28"/>
          <w:szCs w:val="28"/>
        </w:rPr>
        <w:t xml:space="preserve">кольной документации, выполнения </w:t>
      </w:r>
      <w:r w:rsidR="0020281C" w:rsidRPr="00F3408A">
        <w:rPr>
          <w:sz w:val="28"/>
          <w:szCs w:val="28"/>
        </w:rPr>
        <w:t xml:space="preserve"> учебных </w:t>
      </w:r>
      <w:r>
        <w:rPr>
          <w:sz w:val="28"/>
          <w:szCs w:val="28"/>
        </w:rPr>
        <w:t>программ, посещаемости, контроль</w:t>
      </w:r>
      <w:r w:rsidR="0020281C" w:rsidRPr="00F3408A">
        <w:rPr>
          <w:sz w:val="28"/>
          <w:szCs w:val="28"/>
        </w:rPr>
        <w:t xml:space="preserve"> за проведением родительских собраний.</w:t>
      </w:r>
    </w:p>
    <w:p w:rsidR="0020281C" w:rsidRPr="00F3408A" w:rsidRDefault="0020281C" w:rsidP="0020281C">
      <w:pPr>
        <w:rPr>
          <w:sz w:val="28"/>
          <w:szCs w:val="28"/>
        </w:rPr>
      </w:pPr>
      <w:r w:rsidRPr="00F3408A">
        <w:rPr>
          <w:sz w:val="28"/>
          <w:szCs w:val="28"/>
        </w:rPr>
        <w:t xml:space="preserve">     Рассмотрим результаты работы школы за прошедший учебный год. На конец года в школе 100 учащихся, успеваемость 100%,. Качество обучения</w:t>
      </w:r>
      <w:r w:rsidR="004B7576" w:rsidRPr="00F3408A">
        <w:rPr>
          <w:sz w:val="28"/>
          <w:szCs w:val="28"/>
        </w:rPr>
        <w:t xml:space="preserve"> 51%, индекс качества 0,77</w:t>
      </w:r>
      <w:r w:rsidRPr="00F3408A">
        <w:rPr>
          <w:sz w:val="28"/>
          <w:szCs w:val="28"/>
        </w:rPr>
        <w:t xml:space="preserve">. </w:t>
      </w:r>
    </w:p>
    <w:p w:rsidR="0020281C" w:rsidRPr="00102240" w:rsidRDefault="0020281C" w:rsidP="0020281C">
      <w:pPr>
        <w:rPr>
          <w:sz w:val="16"/>
          <w:szCs w:val="16"/>
        </w:rPr>
      </w:pPr>
    </w:p>
    <w:p w:rsidR="0020281C" w:rsidRDefault="0020281C" w:rsidP="0020281C">
      <w:pPr>
        <w:rPr>
          <w:sz w:val="28"/>
          <w:szCs w:val="28"/>
        </w:rPr>
      </w:pPr>
      <w:r w:rsidRPr="00F3408A">
        <w:rPr>
          <w:sz w:val="28"/>
          <w:szCs w:val="28"/>
        </w:rPr>
        <w:t xml:space="preserve">       Качество обучения на второй и третей ступени составило:</w:t>
      </w:r>
    </w:p>
    <w:p w:rsidR="00102240" w:rsidRPr="00102240" w:rsidRDefault="00102240" w:rsidP="0020281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9"/>
        <w:gridCol w:w="2229"/>
        <w:gridCol w:w="875"/>
        <w:gridCol w:w="882"/>
        <w:gridCol w:w="882"/>
        <w:gridCol w:w="870"/>
        <w:gridCol w:w="892"/>
        <w:gridCol w:w="892"/>
      </w:tblGrid>
      <w:tr w:rsidR="0020281C" w:rsidRPr="00F3408A" w:rsidTr="005E11AF">
        <w:tc>
          <w:tcPr>
            <w:tcW w:w="2408" w:type="dxa"/>
            <w:vMerge w:val="restart"/>
          </w:tcPr>
          <w:p w:rsidR="00102240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ФИО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 xml:space="preserve"> учителя</w:t>
            </w:r>
          </w:p>
        </w:tc>
        <w:tc>
          <w:tcPr>
            <w:tcW w:w="2218" w:type="dxa"/>
            <w:vMerge w:val="restart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Предмет</w:t>
            </w:r>
          </w:p>
        </w:tc>
        <w:tc>
          <w:tcPr>
            <w:tcW w:w="2678" w:type="dxa"/>
            <w:gridSpan w:val="3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% успеваемости</w:t>
            </w:r>
          </w:p>
        </w:tc>
        <w:tc>
          <w:tcPr>
            <w:tcW w:w="2708" w:type="dxa"/>
            <w:gridSpan w:val="3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% качества обучения</w:t>
            </w:r>
          </w:p>
        </w:tc>
      </w:tr>
      <w:tr w:rsidR="00A16638" w:rsidRPr="00F3408A" w:rsidTr="005E11AF">
        <w:tc>
          <w:tcPr>
            <w:tcW w:w="2408" w:type="dxa"/>
            <w:vMerge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20281C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2012-2013</w:t>
            </w:r>
          </w:p>
        </w:tc>
        <w:tc>
          <w:tcPr>
            <w:tcW w:w="898" w:type="dxa"/>
          </w:tcPr>
          <w:p w:rsidR="0020281C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2013-2014</w:t>
            </w:r>
          </w:p>
        </w:tc>
        <w:tc>
          <w:tcPr>
            <w:tcW w:w="898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2014-2015</w:t>
            </w:r>
          </w:p>
        </w:tc>
        <w:tc>
          <w:tcPr>
            <w:tcW w:w="870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2012-2013</w:t>
            </w:r>
          </w:p>
        </w:tc>
        <w:tc>
          <w:tcPr>
            <w:tcW w:w="919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2013-2014</w:t>
            </w:r>
          </w:p>
        </w:tc>
        <w:tc>
          <w:tcPr>
            <w:tcW w:w="919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2014-2015</w:t>
            </w:r>
          </w:p>
        </w:tc>
      </w:tr>
      <w:tr w:rsidR="00A16638" w:rsidRPr="00F3408A" w:rsidTr="005E11AF">
        <w:tc>
          <w:tcPr>
            <w:tcW w:w="240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Привалова Е.В.</w:t>
            </w:r>
          </w:p>
        </w:tc>
        <w:tc>
          <w:tcPr>
            <w:tcW w:w="221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История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МХК</w:t>
            </w:r>
          </w:p>
          <w:p w:rsidR="0020281C" w:rsidRPr="00102240" w:rsidRDefault="0010224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Обществознание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Истоки</w:t>
            </w:r>
          </w:p>
        </w:tc>
        <w:tc>
          <w:tcPr>
            <w:tcW w:w="882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4B7576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97</w:t>
            </w:r>
          </w:p>
          <w:p w:rsidR="004B7576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94</w:t>
            </w:r>
          </w:p>
          <w:p w:rsidR="004B7576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96</w:t>
            </w:r>
          </w:p>
          <w:p w:rsidR="0020281C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98</w:t>
            </w:r>
          </w:p>
        </w:tc>
        <w:tc>
          <w:tcPr>
            <w:tcW w:w="898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73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74</w:t>
            </w:r>
          </w:p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80</w:t>
            </w:r>
          </w:p>
        </w:tc>
        <w:tc>
          <w:tcPr>
            <w:tcW w:w="919" w:type="dxa"/>
          </w:tcPr>
          <w:p w:rsidR="00091310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72</w:t>
            </w:r>
          </w:p>
          <w:p w:rsidR="00091310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81</w:t>
            </w:r>
          </w:p>
          <w:p w:rsidR="00091310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75</w:t>
            </w:r>
          </w:p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80</w:t>
            </w:r>
          </w:p>
        </w:tc>
        <w:tc>
          <w:tcPr>
            <w:tcW w:w="919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83</w:t>
            </w: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-</w:t>
            </w: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85</w:t>
            </w: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83</w:t>
            </w:r>
          </w:p>
        </w:tc>
      </w:tr>
      <w:tr w:rsidR="00A16638" w:rsidRPr="00F3408A" w:rsidTr="00102240">
        <w:trPr>
          <w:trHeight w:val="362"/>
        </w:trPr>
        <w:tc>
          <w:tcPr>
            <w:tcW w:w="240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Вяткина Г.А.</w:t>
            </w:r>
          </w:p>
        </w:tc>
        <w:tc>
          <w:tcPr>
            <w:tcW w:w="221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Физика</w:t>
            </w:r>
          </w:p>
        </w:tc>
        <w:tc>
          <w:tcPr>
            <w:tcW w:w="882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</w:t>
            </w:r>
            <w:r w:rsidR="00102240" w:rsidRPr="00102240"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</w:tcPr>
          <w:p w:rsidR="0020281C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96</w:t>
            </w:r>
          </w:p>
        </w:tc>
        <w:tc>
          <w:tcPr>
            <w:tcW w:w="898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5</w:t>
            </w:r>
            <w:r w:rsidR="00102240">
              <w:rPr>
                <w:sz w:val="28"/>
                <w:szCs w:val="28"/>
              </w:rPr>
              <w:t>6</w:t>
            </w:r>
          </w:p>
        </w:tc>
        <w:tc>
          <w:tcPr>
            <w:tcW w:w="919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58</w:t>
            </w:r>
          </w:p>
        </w:tc>
        <w:tc>
          <w:tcPr>
            <w:tcW w:w="919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65</w:t>
            </w:r>
          </w:p>
        </w:tc>
      </w:tr>
      <w:tr w:rsidR="00A16638" w:rsidRPr="00F3408A" w:rsidTr="005E11AF">
        <w:tc>
          <w:tcPr>
            <w:tcW w:w="240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Тураева Е.Г.</w:t>
            </w:r>
          </w:p>
        </w:tc>
        <w:tc>
          <w:tcPr>
            <w:tcW w:w="221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Природоведение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Биология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Технология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География</w:t>
            </w:r>
          </w:p>
        </w:tc>
        <w:tc>
          <w:tcPr>
            <w:tcW w:w="882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20281C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20281C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 xml:space="preserve">   96</w:t>
            </w:r>
          </w:p>
          <w:p w:rsidR="004B7576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97</w:t>
            </w:r>
          </w:p>
          <w:p w:rsidR="004B7576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 xml:space="preserve">   95</w:t>
            </w:r>
          </w:p>
        </w:tc>
        <w:tc>
          <w:tcPr>
            <w:tcW w:w="898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</w:p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68</w:t>
            </w:r>
          </w:p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92</w:t>
            </w:r>
          </w:p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66</w:t>
            </w:r>
          </w:p>
        </w:tc>
        <w:tc>
          <w:tcPr>
            <w:tcW w:w="919" w:type="dxa"/>
          </w:tcPr>
          <w:p w:rsidR="00091310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 xml:space="preserve">    75</w:t>
            </w:r>
          </w:p>
          <w:p w:rsidR="00091310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69</w:t>
            </w:r>
          </w:p>
          <w:p w:rsidR="00091310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87</w:t>
            </w:r>
          </w:p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88</w:t>
            </w:r>
          </w:p>
        </w:tc>
        <w:tc>
          <w:tcPr>
            <w:tcW w:w="919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-</w:t>
            </w: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71</w:t>
            </w: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80</w:t>
            </w: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69</w:t>
            </w:r>
          </w:p>
        </w:tc>
      </w:tr>
      <w:tr w:rsidR="00A16638" w:rsidRPr="00F3408A" w:rsidTr="005E11AF">
        <w:tc>
          <w:tcPr>
            <w:tcW w:w="240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Зерцова Е.А.</w:t>
            </w:r>
          </w:p>
        </w:tc>
        <w:tc>
          <w:tcPr>
            <w:tcW w:w="221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Русский язык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Литература</w:t>
            </w:r>
          </w:p>
        </w:tc>
        <w:tc>
          <w:tcPr>
            <w:tcW w:w="882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74</w:t>
            </w:r>
          </w:p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82</w:t>
            </w:r>
          </w:p>
        </w:tc>
        <w:tc>
          <w:tcPr>
            <w:tcW w:w="919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67</w:t>
            </w:r>
          </w:p>
          <w:p w:rsidR="00091310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74</w:t>
            </w:r>
          </w:p>
        </w:tc>
        <w:tc>
          <w:tcPr>
            <w:tcW w:w="919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70</w:t>
            </w: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70</w:t>
            </w:r>
          </w:p>
        </w:tc>
      </w:tr>
      <w:tr w:rsidR="00A16638" w:rsidRPr="00F3408A" w:rsidTr="005E11AF">
        <w:tc>
          <w:tcPr>
            <w:tcW w:w="240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Семёнова Л.Б.</w:t>
            </w:r>
          </w:p>
        </w:tc>
        <w:tc>
          <w:tcPr>
            <w:tcW w:w="221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Химия</w:t>
            </w:r>
          </w:p>
        </w:tc>
        <w:tc>
          <w:tcPr>
            <w:tcW w:w="882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20281C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95</w:t>
            </w:r>
          </w:p>
        </w:tc>
        <w:tc>
          <w:tcPr>
            <w:tcW w:w="898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52</w:t>
            </w:r>
          </w:p>
        </w:tc>
        <w:tc>
          <w:tcPr>
            <w:tcW w:w="919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59</w:t>
            </w:r>
          </w:p>
        </w:tc>
        <w:tc>
          <w:tcPr>
            <w:tcW w:w="919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53</w:t>
            </w:r>
          </w:p>
        </w:tc>
      </w:tr>
      <w:tr w:rsidR="00A16638" w:rsidRPr="00F3408A" w:rsidTr="00102240">
        <w:trPr>
          <w:trHeight w:val="687"/>
        </w:trPr>
        <w:tc>
          <w:tcPr>
            <w:tcW w:w="240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Привалова Т.Н.</w:t>
            </w:r>
          </w:p>
        </w:tc>
        <w:tc>
          <w:tcPr>
            <w:tcW w:w="221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Русский язык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Литература</w:t>
            </w:r>
          </w:p>
        </w:tc>
        <w:tc>
          <w:tcPr>
            <w:tcW w:w="882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4B7576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89</w:t>
            </w:r>
          </w:p>
          <w:p w:rsidR="004B7576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89</w:t>
            </w:r>
          </w:p>
        </w:tc>
        <w:tc>
          <w:tcPr>
            <w:tcW w:w="898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48</w:t>
            </w:r>
          </w:p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76</w:t>
            </w:r>
          </w:p>
        </w:tc>
        <w:tc>
          <w:tcPr>
            <w:tcW w:w="919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67</w:t>
            </w:r>
          </w:p>
          <w:p w:rsidR="00091310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67</w:t>
            </w:r>
          </w:p>
        </w:tc>
        <w:tc>
          <w:tcPr>
            <w:tcW w:w="919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67</w:t>
            </w: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67</w:t>
            </w:r>
          </w:p>
        </w:tc>
      </w:tr>
      <w:tr w:rsidR="00A16638" w:rsidRPr="00F3408A" w:rsidTr="005E11AF">
        <w:tc>
          <w:tcPr>
            <w:tcW w:w="240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Шалыгин В.И.</w:t>
            </w:r>
          </w:p>
        </w:tc>
        <w:tc>
          <w:tcPr>
            <w:tcW w:w="221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Немецкий яз</w:t>
            </w:r>
            <w:r w:rsidR="00102240" w:rsidRPr="00102240">
              <w:rPr>
                <w:sz w:val="28"/>
                <w:szCs w:val="28"/>
              </w:rPr>
              <w:t>ык</w:t>
            </w:r>
          </w:p>
        </w:tc>
        <w:tc>
          <w:tcPr>
            <w:tcW w:w="882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20281C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94</w:t>
            </w:r>
          </w:p>
        </w:tc>
        <w:tc>
          <w:tcPr>
            <w:tcW w:w="898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42</w:t>
            </w:r>
          </w:p>
        </w:tc>
        <w:tc>
          <w:tcPr>
            <w:tcW w:w="919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53</w:t>
            </w:r>
          </w:p>
        </w:tc>
      </w:tr>
      <w:tr w:rsidR="00A16638" w:rsidRPr="00F3408A" w:rsidTr="005E11AF">
        <w:tc>
          <w:tcPr>
            <w:tcW w:w="240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Шелепова С.В.</w:t>
            </w:r>
          </w:p>
        </w:tc>
        <w:tc>
          <w:tcPr>
            <w:tcW w:w="221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Немецкий яз</w:t>
            </w:r>
            <w:r w:rsidR="00102240" w:rsidRPr="00102240">
              <w:rPr>
                <w:sz w:val="28"/>
                <w:szCs w:val="28"/>
              </w:rPr>
              <w:t>ык</w:t>
            </w:r>
          </w:p>
        </w:tc>
        <w:tc>
          <w:tcPr>
            <w:tcW w:w="882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98</w:t>
            </w:r>
          </w:p>
        </w:tc>
        <w:tc>
          <w:tcPr>
            <w:tcW w:w="898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68</w:t>
            </w:r>
          </w:p>
        </w:tc>
        <w:tc>
          <w:tcPr>
            <w:tcW w:w="919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77</w:t>
            </w:r>
          </w:p>
        </w:tc>
        <w:tc>
          <w:tcPr>
            <w:tcW w:w="919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81</w:t>
            </w:r>
          </w:p>
        </w:tc>
      </w:tr>
      <w:tr w:rsidR="00A16638" w:rsidRPr="00F3408A" w:rsidTr="005E11AF">
        <w:tc>
          <w:tcPr>
            <w:tcW w:w="240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Абатина Т.И.</w:t>
            </w:r>
          </w:p>
        </w:tc>
        <w:tc>
          <w:tcPr>
            <w:tcW w:w="221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Физкультура</w:t>
            </w:r>
          </w:p>
        </w:tc>
        <w:tc>
          <w:tcPr>
            <w:tcW w:w="882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98</w:t>
            </w:r>
          </w:p>
        </w:tc>
        <w:tc>
          <w:tcPr>
            <w:tcW w:w="898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71</w:t>
            </w:r>
          </w:p>
        </w:tc>
        <w:tc>
          <w:tcPr>
            <w:tcW w:w="919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69</w:t>
            </w:r>
          </w:p>
        </w:tc>
        <w:tc>
          <w:tcPr>
            <w:tcW w:w="919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83</w:t>
            </w:r>
          </w:p>
        </w:tc>
      </w:tr>
      <w:tr w:rsidR="00A16638" w:rsidRPr="00F3408A" w:rsidTr="005E11AF">
        <w:tc>
          <w:tcPr>
            <w:tcW w:w="2408" w:type="dxa"/>
          </w:tcPr>
          <w:p w:rsidR="0020281C" w:rsidRPr="00102240" w:rsidRDefault="00290C8E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Вино</w:t>
            </w:r>
            <w:r w:rsidR="00A16638" w:rsidRPr="00102240">
              <w:rPr>
                <w:sz w:val="28"/>
                <w:szCs w:val="28"/>
              </w:rPr>
              <w:t>градова Е.А</w:t>
            </w:r>
            <w:r w:rsidR="0020281C" w:rsidRPr="00102240">
              <w:rPr>
                <w:sz w:val="28"/>
                <w:szCs w:val="28"/>
              </w:rPr>
              <w:t>.</w:t>
            </w:r>
          </w:p>
        </w:tc>
        <w:tc>
          <w:tcPr>
            <w:tcW w:w="2218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ОБЖ</w:t>
            </w:r>
          </w:p>
        </w:tc>
        <w:tc>
          <w:tcPr>
            <w:tcW w:w="882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83</w:t>
            </w:r>
          </w:p>
        </w:tc>
      </w:tr>
      <w:tr w:rsidR="00A16638" w:rsidRPr="00F3408A" w:rsidTr="005E11AF">
        <w:tc>
          <w:tcPr>
            <w:tcW w:w="240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lastRenderedPageBreak/>
              <w:t>Илика Л.М.</w:t>
            </w:r>
          </w:p>
        </w:tc>
        <w:tc>
          <w:tcPr>
            <w:tcW w:w="221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Математика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Алгебра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Геометрия</w:t>
            </w:r>
          </w:p>
        </w:tc>
        <w:tc>
          <w:tcPr>
            <w:tcW w:w="882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-</w:t>
            </w:r>
          </w:p>
          <w:p w:rsidR="0020281C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97</w:t>
            </w:r>
          </w:p>
          <w:p w:rsidR="0020281C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97</w:t>
            </w:r>
          </w:p>
        </w:tc>
        <w:tc>
          <w:tcPr>
            <w:tcW w:w="898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98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-</w:t>
            </w:r>
            <w:r w:rsidR="00091310" w:rsidRPr="00102240">
              <w:rPr>
                <w:sz w:val="28"/>
                <w:szCs w:val="28"/>
              </w:rPr>
              <w:t>33</w:t>
            </w:r>
          </w:p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50</w:t>
            </w:r>
          </w:p>
          <w:p w:rsidR="00091310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33</w:t>
            </w:r>
          </w:p>
        </w:tc>
        <w:tc>
          <w:tcPr>
            <w:tcW w:w="919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</w:p>
        </w:tc>
      </w:tr>
      <w:tr w:rsidR="00A16638" w:rsidRPr="00F3408A" w:rsidTr="005E11AF">
        <w:tc>
          <w:tcPr>
            <w:tcW w:w="240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Илика А.И.</w:t>
            </w:r>
          </w:p>
        </w:tc>
        <w:tc>
          <w:tcPr>
            <w:tcW w:w="221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Математика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 xml:space="preserve">Алгебра 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Геометрия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Информатика</w:t>
            </w:r>
          </w:p>
        </w:tc>
        <w:tc>
          <w:tcPr>
            <w:tcW w:w="882" w:type="dxa"/>
          </w:tcPr>
          <w:p w:rsidR="0020281C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88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20281C" w:rsidRPr="00102240" w:rsidRDefault="004B7576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97</w:t>
            </w:r>
          </w:p>
        </w:tc>
        <w:tc>
          <w:tcPr>
            <w:tcW w:w="898" w:type="dxa"/>
          </w:tcPr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8</w:t>
            </w:r>
            <w:r w:rsidR="00091310" w:rsidRPr="00102240">
              <w:rPr>
                <w:sz w:val="28"/>
                <w:szCs w:val="28"/>
              </w:rPr>
              <w:t>9</w:t>
            </w:r>
          </w:p>
          <w:p w:rsidR="0020281C" w:rsidRPr="00102240" w:rsidRDefault="0020281C" w:rsidP="00102240">
            <w:pPr>
              <w:pStyle w:val="ab"/>
              <w:rPr>
                <w:sz w:val="28"/>
                <w:szCs w:val="28"/>
              </w:rPr>
            </w:pPr>
          </w:p>
          <w:p w:rsidR="00091310" w:rsidRPr="00102240" w:rsidRDefault="00091310" w:rsidP="00102240">
            <w:pPr>
              <w:pStyle w:val="ab"/>
              <w:rPr>
                <w:sz w:val="28"/>
                <w:szCs w:val="28"/>
              </w:rPr>
            </w:pPr>
          </w:p>
          <w:p w:rsidR="00091310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97</w:t>
            </w:r>
          </w:p>
        </w:tc>
        <w:tc>
          <w:tcPr>
            <w:tcW w:w="898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50</w:t>
            </w:r>
          </w:p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44</w:t>
            </w:r>
          </w:p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31</w:t>
            </w:r>
          </w:p>
          <w:p w:rsidR="0020281C" w:rsidRPr="00102240" w:rsidRDefault="00091310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61</w:t>
            </w:r>
          </w:p>
        </w:tc>
        <w:tc>
          <w:tcPr>
            <w:tcW w:w="919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33</w:t>
            </w:r>
          </w:p>
        </w:tc>
        <w:tc>
          <w:tcPr>
            <w:tcW w:w="919" w:type="dxa"/>
          </w:tcPr>
          <w:p w:rsidR="0020281C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52</w:t>
            </w: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</w:p>
          <w:p w:rsidR="00A16638" w:rsidRPr="00102240" w:rsidRDefault="00A16638" w:rsidP="00102240">
            <w:pPr>
              <w:pStyle w:val="ab"/>
              <w:rPr>
                <w:sz w:val="28"/>
                <w:szCs w:val="28"/>
              </w:rPr>
            </w:pPr>
            <w:r w:rsidRPr="00102240">
              <w:rPr>
                <w:sz w:val="28"/>
                <w:szCs w:val="28"/>
              </w:rPr>
              <w:t>67</w:t>
            </w:r>
          </w:p>
        </w:tc>
      </w:tr>
    </w:tbl>
    <w:p w:rsidR="001C06AA" w:rsidRDefault="001C06AA" w:rsidP="001C06AA">
      <w:pPr>
        <w:pStyle w:val="ab"/>
      </w:pPr>
      <w:r>
        <w:t xml:space="preserve">   </w:t>
      </w:r>
    </w:p>
    <w:p w:rsidR="009601BC" w:rsidRPr="001C06AA" w:rsidRDefault="001C06AA" w:rsidP="001C06AA">
      <w:pPr>
        <w:pStyle w:val="ab"/>
        <w:rPr>
          <w:sz w:val="28"/>
          <w:szCs w:val="28"/>
        </w:rPr>
      </w:pPr>
      <w:r>
        <w:t xml:space="preserve">     </w:t>
      </w:r>
      <w:r w:rsidR="001D1BBD" w:rsidRPr="001C06AA">
        <w:rPr>
          <w:sz w:val="28"/>
          <w:szCs w:val="28"/>
        </w:rPr>
        <w:t>Анализируя образовательную деятельность МО, можн</w:t>
      </w:r>
      <w:r w:rsidR="00102240" w:rsidRPr="001C06AA">
        <w:rPr>
          <w:sz w:val="28"/>
          <w:szCs w:val="28"/>
        </w:rPr>
        <w:t>о отметить следующие аспекты:  р</w:t>
      </w:r>
      <w:r w:rsidR="001D1BBD" w:rsidRPr="001C06AA">
        <w:rPr>
          <w:sz w:val="28"/>
          <w:szCs w:val="28"/>
        </w:rPr>
        <w:t xml:space="preserve">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всех уровней образования, была направлена на защиту интересов и прав обучаемых. В текущем учебном году обучение  организовано </w:t>
      </w:r>
      <w:r w:rsidRPr="001C06AA">
        <w:rPr>
          <w:sz w:val="28"/>
          <w:szCs w:val="28"/>
        </w:rPr>
        <w:t>по</w:t>
      </w:r>
      <w:r w:rsidR="001D1BBD" w:rsidRPr="001C06AA">
        <w:rPr>
          <w:sz w:val="28"/>
          <w:szCs w:val="28"/>
        </w:rPr>
        <w:t xml:space="preserve">  общеобразовательным  программам,  рекомендованным  Министерством образования.  Календарно – тематическое планирование,  рабочие программы  учителей  по предметам  разработаны  в  соответствии  с содержанием  учебных  программ  по  изучаемым  предметам общеобразовательного  цикла. Анализ  классных журналов  показал:  обязательный минимум  содержания образования  выдерживается,  практическая  часть  образовательных  компонентов  выполняется  согласно  те</w:t>
      </w:r>
      <w:r w:rsidR="00F3408A" w:rsidRPr="001C06AA">
        <w:rPr>
          <w:sz w:val="28"/>
          <w:szCs w:val="28"/>
        </w:rPr>
        <w:t>матическому  планированию;  урок</w:t>
      </w:r>
      <w:r w:rsidR="001D1BBD" w:rsidRPr="001C06AA">
        <w:rPr>
          <w:sz w:val="28"/>
          <w:szCs w:val="28"/>
        </w:rPr>
        <w:t>и  по  реги</w:t>
      </w:r>
      <w:r w:rsidR="009601BC" w:rsidRPr="001C06AA">
        <w:rPr>
          <w:sz w:val="28"/>
          <w:szCs w:val="28"/>
        </w:rPr>
        <w:t>ональному компоненту</w:t>
      </w:r>
      <w:r w:rsidR="009601BC" w:rsidRPr="00F3408A">
        <w:t xml:space="preserve"> </w:t>
      </w:r>
      <w:r w:rsidR="009601BC" w:rsidRPr="001C06AA">
        <w:rPr>
          <w:sz w:val="28"/>
          <w:szCs w:val="28"/>
        </w:rPr>
        <w:t>проводятся.</w:t>
      </w:r>
    </w:p>
    <w:p w:rsidR="009601BC" w:rsidRPr="001C06AA" w:rsidRDefault="001D1BBD" w:rsidP="001C06AA">
      <w:pPr>
        <w:pStyle w:val="ab"/>
        <w:rPr>
          <w:sz w:val="28"/>
          <w:szCs w:val="28"/>
        </w:rPr>
      </w:pPr>
      <w:r w:rsidRPr="001C06AA">
        <w:rPr>
          <w:sz w:val="28"/>
          <w:szCs w:val="28"/>
        </w:rPr>
        <w:t xml:space="preserve">  </w:t>
      </w:r>
      <w:r w:rsidR="00F3408A" w:rsidRPr="001C06AA">
        <w:rPr>
          <w:sz w:val="28"/>
          <w:szCs w:val="28"/>
        </w:rPr>
        <w:t xml:space="preserve"> </w:t>
      </w:r>
      <w:r w:rsidR="009601BC" w:rsidRPr="001C06AA">
        <w:rPr>
          <w:sz w:val="28"/>
          <w:szCs w:val="28"/>
        </w:rPr>
        <w:t>Принимали участие в конкурсе методичес</w:t>
      </w:r>
      <w:r w:rsidR="001C06AA">
        <w:rPr>
          <w:sz w:val="28"/>
          <w:szCs w:val="28"/>
        </w:rPr>
        <w:t xml:space="preserve">ких разработок Привалова Е.В., </w:t>
      </w:r>
      <w:r w:rsidR="009601BC" w:rsidRPr="001C06AA">
        <w:rPr>
          <w:sz w:val="28"/>
          <w:szCs w:val="28"/>
        </w:rPr>
        <w:t>Корягина Н. Н., Илика А.И., Зерцова Е.А., Большакова Е.Н.</w:t>
      </w:r>
    </w:p>
    <w:p w:rsidR="009601BC" w:rsidRPr="001C06AA" w:rsidRDefault="001C06AA" w:rsidP="001C06A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01BC" w:rsidRPr="001C06AA">
        <w:rPr>
          <w:sz w:val="28"/>
          <w:szCs w:val="28"/>
        </w:rPr>
        <w:t>Основными формами работы с родителями в школе являются:</w:t>
      </w:r>
    </w:p>
    <w:p w:rsidR="009601BC" w:rsidRPr="001C06AA" w:rsidRDefault="009601BC" w:rsidP="001C06AA">
      <w:pPr>
        <w:pStyle w:val="ab"/>
        <w:ind w:firstLine="709"/>
        <w:rPr>
          <w:sz w:val="28"/>
          <w:szCs w:val="28"/>
        </w:rPr>
      </w:pPr>
      <w:r w:rsidRPr="001C06AA">
        <w:rPr>
          <w:sz w:val="28"/>
          <w:szCs w:val="28"/>
        </w:rPr>
        <w:t>-  классные родительские собрания;</w:t>
      </w:r>
    </w:p>
    <w:p w:rsidR="009601BC" w:rsidRPr="001C06AA" w:rsidRDefault="009601BC" w:rsidP="001C06AA">
      <w:pPr>
        <w:pStyle w:val="ab"/>
        <w:ind w:firstLine="709"/>
        <w:rPr>
          <w:sz w:val="28"/>
          <w:szCs w:val="28"/>
        </w:rPr>
      </w:pPr>
      <w:r w:rsidRPr="001C06AA">
        <w:rPr>
          <w:sz w:val="28"/>
          <w:szCs w:val="28"/>
        </w:rPr>
        <w:t>- индивидуальные беседы;</w:t>
      </w:r>
    </w:p>
    <w:p w:rsidR="009601BC" w:rsidRPr="001C06AA" w:rsidRDefault="005A4444" w:rsidP="001C06AA">
      <w:pPr>
        <w:pStyle w:val="ab"/>
        <w:ind w:firstLine="709"/>
        <w:rPr>
          <w:sz w:val="28"/>
          <w:szCs w:val="28"/>
        </w:rPr>
      </w:pPr>
      <w:r w:rsidRPr="001C06AA">
        <w:rPr>
          <w:sz w:val="28"/>
          <w:szCs w:val="28"/>
        </w:rPr>
        <w:t>- посещение  на дому</w:t>
      </w:r>
      <w:r w:rsidR="009601BC" w:rsidRPr="001C06AA">
        <w:rPr>
          <w:sz w:val="28"/>
          <w:szCs w:val="28"/>
        </w:rPr>
        <w:t>.</w:t>
      </w:r>
    </w:p>
    <w:p w:rsidR="009601BC" w:rsidRPr="001C06AA" w:rsidRDefault="001C06AA" w:rsidP="001C06A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01BC" w:rsidRPr="001C06AA">
        <w:rPr>
          <w:sz w:val="28"/>
          <w:szCs w:val="28"/>
        </w:rPr>
        <w:t>Классные руководители использовали и нетрадиционные формы работы:  родительские  тренинги,  дискуссии, круглые  столы,  анкетирование,  ролевые игры,  проведение совместных праздников.</w:t>
      </w:r>
    </w:p>
    <w:p w:rsidR="009601BC" w:rsidRPr="003250BA" w:rsidRDefault="001C06AA" w:rsidP="001C06AA">
      <w:pPr>
        <w:pStyle w:val="ab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9601BC" w:rsidRPr="003250BA">
        <w:rPr>
          <w:sz w:val="28"/>
          <w:szCs w:val="28"/>
        </w:rPr>
        <w:t>В школе постоянно ведется работ</w:t>
      </w:r>
      <w:r w:rsidRPr="003250BA">
        <w:rPr>
          <w:sz w:val="28"/>
          <w:szCs w:val="28"/>
        </w:rPr>
        <w:t xml:space="preserve">а с родителями  учащихся, имеющих трудности в освоении  учебных  программ. Работа  проводится в форме бесед </w:t>
      </w:r>
      <w:r w:rsidR="009601BC" w:rsidRPr="003250BA">
        <w:rPr>
          <w:sz w:val="28"/>
          <w:szCs w:val="28"/>
        </w:rPr>
        <w:t xml:space="preserve"> классными руководителями и администрацией.</w:t>
      </w:r>
    </w:p>
    <w:p w:rsidR="001D1BBD" w:rsidRPr="001C06AA" w:rsidRDefault="009601BC" w:rsidP="001C06AA">
      <w:pPr>
        <w:pStyle w:val="ab"/>
        <w:rPr>
          <w:sz w:val="28"/>
          <w:szCs w:val="28"/>
        </w:rPr>
      </w:pPr>
      <w:r w:rsidRPr="001C06AA">
        <w:rPr>
          <w:sz w:val="28"/>
          <w:szCs w:val="28"/>
        </w:rPr>
        <w:t>Анализ  уровня воспита</w:t>
      </w:r>
      <w:r w:rsidR="003250BA">
        <w:rPr>
          <w:sz w:val="28"/>
          <w:szCs w:val="28"/>
        </w:rPr>
        <w:t xml:space="preserve">нности показал, что </w:t>
      </w:r>
      <w:r w:rsidRPr="001C06AA">
        <w:rPr>
          <w:sz w:val="28"/>
          <w:szCs w:val="28"/>
        </w:rPr>
        <w:t xml:space="preserve">  уровень воспитанности остался на среднем уровне</w:t>
      </w:r>
      <w:r w:rsidR="003250BA">
        <w:rPr>
          <w:sz w:val="28"/>
          <w:szCs w:val="28"/>
        </w:rPr>
        <w:t xml:space="preserve"> </w:t>
      </w:r>
      <w:r w:rsidRPr="001C06AA">
        <w:rPr>
          <w:sz w:val="28"/>
          <w:szCs w:val="28"/>
        </w:rPr>
        <w:t xml:space="preserve">- 3,67. </w:t>
      </w:r>
    </w:p>
    <w:p w:rsidR="001D1BBD" w:rsidRPr="00F3408A" w:rsidRDefault="003250BA" w:rsidP="003250B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1BBD" w:rsidRPr="00F3408A">
        <w:rPr>
          <w:sz w:val="28"/>
          <w:szCs w:val="28"/>
        </w:rPr>
        <w:t>Учащиеся школы ежегодно принимают участие в   школьных и районных олимпиадах,  конкурсах различного уровня. В школьной олимпиаде было</w:t>
      </w:r>
      <w:r>
        <w:rPr>
          <w:sz w:val="28"/>
          <w:szCs w:val="28"/>
        </w:rPr>
        <w:t xml:space="preserve">    </w:t>
      </w:r>
      <w:r w:rsidR="001D1BBD" w:rsidRPr="00F3408A">
        <w:rPr>
          <w:sz w:val="28"/>
          <w:szCs w:val="28"/>
        </w:rPr>
        <w:t xml:space="preserve"> 1</w:t>
      </w:r>
      <w:r w:rsidR="00A22991" w:rsidRPr="00F3408A">
        <w:rPr>
          <w:sz w:val="28"/>
          <w:szCs w:val="28"/>
        </w:rPr>
        <w:t>9</w:t>
      </w:r>
      <w:r>
        <w:rPr>
          <w:sz w:val="28"/>
          <w:szCs w:val="28"/>
        </w:rPr>
        <w:t xml:space="preserve"> победителей и призеров, в</w:t>
      </w:r>
      <w:r w:rsidR="001D1BBD" w:rsidRPr="00F3408A">
        <w:rPr>
          <w:sz w:val="28"/>
          <w:szCs w:val="28"/>
        </w:rPr>
        <w:t xml:space="preserve"> район</w:t>
      </w:r>
      <w:r w:rsidR="00A22991" w:rsidRPr="00F3408A">
        <w:rPr>
          <w:sz w:val="28"/>
          <w:szCs w:val="28"/>
        </w:rPr>
        <w:t xml:space="preserve">ной олимпиаде </w:t>
      </w:r>
      <w:r>
        <w:rPr>
          <w:sz w:val="28"/>
          <w:szCs w:val="28"/>
        </w:rPr>
        <w:t xml:space="preserve">- </w:t>
      </w:r>
      <w:r w:rsidR="00A22991" w:rsidRPr="00F3408A">
        <w:rPr>
          <w:sz w:val="28"/>
          <w:szCs w:val="28"/>
        </w:rPr>
        <w:t>2</w:t>
      </w:r>
      <w:r w:rsidR="001D1BBD" w:rsidRPr="00F3408A">
        <w:rPr>
          <w:sz w:val="28"/>
          <w:szCs w:val="28"/>
        </w:rPr>
        <w:t xml:space="preserve"> победителя: </w:t>
      </w:r>
    </w:p>
    <w:p w:rsidR="001D1BBD" w:rsidRPr="00F3408A" w:rsidRDefault="001D1BBD" w:rsidP="001D1BBD">
      <w:pPr>
        <w:pStyle w:val="a4"/>
        <w:spacing w:line="276" w:lineRule="auto"/>
        <w:rPr>
          <w:sz w:val="28"/>
          <w:szCs w:val="28"/>
        </w:rPr>
      </w:pPr>
      <w:r w:rsidRPr="00F3408A">
        <w:rPr>
          <w:b/>
          <w:sz w:val="28"/>
          <w:szCs w:val="28"/>
        </w:rPr>
        <w:t>Зеленова Ирина</w:t>
      </w:r>
      <w:r w:rsidR="00A22991" w:rsidRPr="00F3408A">
        <w:rPr>
          <w:sz w:val="28"/>
          <w:szCs w:val="28"/>
        </w:rPr>
        <w:t xml:space="preserve"> </w:t>
      </w:r>
      <w:r w:rsidR="003250BA">
        <w:rPr>
          <w:sz w:val="28"/>
          <w:szCs w:val="28"/>
        </w:rPr>
        <w:t>(</w:t>
      </w:r>
      <w:r w:rsidR="00A22991" w:rsidRPr="00F3408A">
        <w:rPr>
          <w:sz w:val="28"/>
          <w:szCs w:val="28"/>
        </w:rPr>
        <w:t>11</w:t>
      </w:r>
      <w:r w:rsidRPr="00F3408A">
        <w:rPr>
          <w:sz w:val="28"/>
          <w:szCs w:val="28"/>
        </w:rPr>
        <w:t xml:space="preserve"> класс</w:t>
      </w:r>
      <w:r w:rsidR="003250BA">
        <w:rPr>
          <w:sz w:val="28"/>
          <w:szCs w:val="28"/>
        </w:rPr>
        <w:t>)</w:t>
      </w:r>
      <w:r w:rsidRPr="00F3408A">
        <w:rPr>
          <w:sz w:val="28"/>
          <w:szCs w:val="28"/>
        </w:rPr>
        <w:t>:</w:t>
      </w:r>
    </w:p>
    <w:p w:rsidR="001D1BBD" w:rsidRPr="00F3408A" w:rsidRDefault="001D1BBD" w:rsidP="00A22991">
      <w:pPr>
        <w:pStyle w:val="a4"/>
        <w:ind w:left="2835"/>
        <w:rPr>
          <w:sz w:val="28"/>
          <w:szCs w:val="28"/>
        </w:rPr>
      </w:pPr>
      <w:r w:rsidRPr="00F3408A">
        <w:rPr>
          <w:sz w:val="28"/>
          <w:szCs w:val="28"/>
        </w:rPr>
        <w:t xml:space="preserve">диплом </w:t>
      </w:r>
      <w:r w:rsidRPr="00F3408A">
        <w:rPr>
          <w:sz w:val="28"/>
          <w:szCs w:val="28"/>
          <w:lang w:val="en-US"/>
        </w:rPr>
        <w:t>I</w:t>
      </w:r>
      <w:r w:rsidRPr="00F3408A">
        <w:rPr>
          <w:sz w:val="28"/>
          <w:szCs w:val="28"/>
        </w:rPr>
        <w:t xml:space="preserve"> степени  по праву, </w:t>
      </w:r>
      <w:r w:rsidR="00A22991" w:rsidRPr="00F3408A">
        <w:rPr>
          <w:sz w:val="28"/>
          <w:szCs w:val="28"/>
        </w:rPr>
        <w:t>биологии</w:t>
      </w:r>
    </w:p>
    <w:p w:rsidR="001D1BBD" w:rsidRPr="003250BA" w:rsidRDefault="001D1BBD" w:rsidP="003250BA">
      <w:pPr>
        <w:pStyle w:val="a4"/>
        <w:ind w:left="2835"/>
        <w:rPr>
          <w:sz w:val="28"/>
          <w:szCs w:val="28"/>
        </w:rPr>
      </w:pPr>
      <w:r w:rsidRPr="00F3408A">
        <w:rPr>
          <w:sz w:val="28"/>
          <w:szCs w:val="28"/>
        </w:rPr>
        <w:t xml:space="preserve">диплом </w:t>
      </w:r>
      <w:r w:rsidR="00A22991" w:rsidRPr="00F3408A">
        <w:rPr>
          <w:sz w:val="28"/>
          <w:szCs w:val="28"/>
          <w:lang w:val="en-US"/>
        </w:rPr>
        <w:t>II</w:t>
      </w:r>
      <w:r w:rsidRPr="00F3408A">
        <w:rPr>
          <w:sz w:val="28"/>
          <w:szCs w:val="28"/>
        </w:rPr>
        <w:t xml:space="preserve"> степени по </w:t>
      </w:r>
      <w:r w:rsidR="00A22991" w:rsidRPr="00F3408A">
        <w:rPr>
          <w:sz w:val="28"/>
          <w:szCs w:val="28"/>
        </w:rPr>
        <w:t>обществознанию</w:t>
      </w:r>
    </w:p>
    <w:p w:rsidR="001D1BBD" w:rsidRPr="003250BA" w:rsidRDefault="00A22991" w:rsidP="003250BA">
      <w:pPr>
        <w:pStyle w:val="a4"/>
        <w:spacing w:line="276" w:lineRule="auto"/>
        <w:rPr>
          <w:sz w:val="28"/>
          <w:szCs w:val="28"/>
        </w:rPr>
      </w:pPr>
      <w:proofErr w:type="spellStart"/>
      <w:r w:rsidRPr="00F3408A">
        <w:rPr>
          <w:b/>
          <w:sz w:val="28"/>
          <w:szCs w:val="28"/>
        </w:rPr>
        <w:t>Лямина</w:t>
      </w:r>
      <w:proofErr w:type="spellEnd"/>
      <w:r w:rsidRPr="00F3408A">
        <w:rPr>
          <w:b/>
          <w:sz w:val="28"/>
          <w:szCs w:val="28"/>
        </w:rPr>
        <w:t xml:space="preserve"> Дарь</w:t>
      </w:r>
      <w:r w:rsidR="003250BA">
        <w:rPr>
          <w:b/>
          <w:sz w:val="28"/>
          <w:szCs w:val="28"/>
        </w:rPr>
        <w:t>я (</w:t>
      </w:r>
      <w:r w:rsidR="003250BA" w:rsidRPr="003250BA">
        <w:rPr>
          <w:sz w:val="28"/>
          <w:szCs w:val="28"/>
        </w:rPr>
        <w:t>8 класс</w:t>
      </w:r>
      <w:r w:rsidR="003250BA">
        <w:rPr>
          <w:sz w:val="28"/>
          <w:szCs w:val="28"/>
        </w:rPr>
        <w:t>):</w:t>
      </w:r>
      <w:r w:rsidR="001D1BBD" w:rsidRPr="003250BA">
        <w:rPr>
          <w:sz w:val="28"/>
          <w:szCs w:val="28"/>
        </w:rPr>
        <w:t xml:space="preserve"> диплом </w:t>
      </w:r>
      <w:r w:rsidR="001D1BBD" w:rsidRPr="003250BA">
        <w:rPr>
          <w:sz w:val="28"/>
          <w:szCs w:val="28"/>
          <w:lang w:val="en-US"/>
        </w:rPr>
        <w:t>III</w:t>
      </w:r>
      <w:r w:rsidR="001D1BBD" w:rsidRPr="003250BA">
        <w:rPr>
          <w:sz w:val="28"/>
          <w:szCs w:val="28"/>
        </w:rPr>
        <w:t xml:space="preserve"> степени по </w:t>
      </w:r>
      <w:r w:rsidRPr="003250BA">
        <w:rPr>
          <w:sz w:val="28"/>
          <w:szCs w:val="28"/>
        </w:rPr>
        <w:t>биологии</w:t>
      </w:r>
      <w:r w:rsidR="001D1BBD" w:rsidRPr="003250BA">
        <w:rPr>
          <w:sz w:val="28"/>
          <w:szCs w:val="28"/>
        </w:rPr>
        <w:t>.</w:t>
      </w:r>
    </w:p>
    <w:p w:rsidR="003250BA" w:rsidRPr="003250BA" w:rsidRDefault="00EE1010" w:rsidP="003250BA">
      <w:pPr>
        <w:pStyle w:val="ab"/>
        <w:rPr>
          <w:sz w:val="28"/>
          <w:szCs w:val="28"/>
        </w:rPr>
      </w:pPr>
      <w:r w:rsidRPr="003250BA">
        <w:rPr>
          <w:sz w:val="28"/>
          <w:szCs w:val="28"/>
        </w:rPr>
        <w:lastRenderedPageBreak/>
        <w:t xml:space="preserve">По словам </w:t>
      </w:r>
      <w:proofErr w:type="spellStart"/>
      <w:r w:rsidRPr="003250BA">
        <w:rPr>
          <w:sz w:val="28"/>
          <w:szCs w:val="28"/>
        </w:rPr>
        <w:t>Выготского</w:t>
      </w:r>
      <w:proofErr w:type="spellEnd"/>
      <w:r w:rsidRPr="003250BA">
        <w:rPr>
          <w:sz w:val="28"/>
          <w:szCs w:val="28"/>
        </w:rPr>
        <w:t xml:space="preserve"> Л.С. «творчество существует не только там, где оно создает великие исторические произведения, но и везде, где человек воображает, комбинирует, изменяет, создает что – либо новое…». Поэтому учителя стремятся к тому, чтобы найти дело по душе каждому ребенку. Необходимо пробудить заложенное в каждом ребенке творческое начало, научить трудится, помочь понять и найти себя, сделать первые шаги в</w:t>
      </w:r>
      <w:r w:rsidRPr="00F3408A">
        <w:t xml:space="preserve"> </w:t>
      </w:r>
      <w:r w:rsidRPr="003250BA">
        <w:rPr>
          <w:sz w:val="28"/>
          <w:szCs w:val="28"/>
        </w:rPr>
        <w:t xml:space="preserve">творчестве. Учащиеся школы активно участвуют в конкурсах различного </w:t>
      </w:r>
      <w:proofErr w:type="gramStart"/>
      <w:r w:rsidRPr="003250BA">
        <w:rPr>
          <w:sz w:val="28"/>
          <w:szCs w:val="28"/>
        </w:rPr>
        <w:t>уровня</w:t>
      </w:r>
      <w:proofErr w:type="gramEnd"/>
      <w:r w:rsidR="003250BA" w:rsidRPr="003250BA">
        <w:rPr>
          <w:sz w:val="28"/>
          <w:szCs w:val="28"/>
        </w:rPr>
        <w:t xml:space="preserve"> таких как  всероссийские конкурсы  </w:t>
      </w:r>
      <w:r w:rsidR="0044617C" w:rsidRPr="003250BA">
        <w:rPr>
          <w:sz w:val="28"/>
          <w:szCs w:val="28"/>
        </w:rPr>
        <w:t xml:space="preserve"> «Кенгуру,», «Медвежонок», игре « КИТ» и т.д.</w:t>
      </w:r>
    </w:p>
    <w:p w:rsidR="002649B9" w:rsidRPr="003250BA" w:rsidRDefault="0044617C" w:rsidP="003250BA">
      <w:pPr>
        <w:pStyle w:val="ab"/>
        <w:rPr>
          <w:sz w:val="28"/>
          <w:szCs w:val="28"/>
        </w:rPr>
      </w:pPr>
      <w:r w:rsidRPr="003250BA">
        <w:rPr>
          <w:sz w:val="28"/>
          <w:szCs w:val="28"/>
        </w:rPr>
        <w:t>Активными формами  внеурочной  работы в школе, развивающими   творческие способности детей, являются  выставки,  конкурсы, различные мероприятия.</w:t>
      </w:r>
    </w:p>
    <w:p w:rsidR="0044617C" w:rsidRPr="00F3408A" w:rsidRDefault="0044617C" w:rsidP="0044617C">
      <w:pPr>
        <w:jc w:val="center"/>
        <w:rPr>
          <w:b/>
          <w:color w:val="000000"/>
          <w:sz w:val="28"/>
          <w:szCs w:val="28"/>
        </w:rPr>
      </w:pPr>
      <w:r w:rsidRPr="00F3408A">
        <w:rPr>
          <w:b/>
          <w:color w:val="000000"/>
          <w:sz w:val="28"/>
          <w:szCs w:val="28"/>
        </w:rPr>
        <w:t xml:space="preserve">Участники </w:t>
      </w:r>
      <w:proofErr w:type="gramStart"/>
      <w:r w:rsidRPr="00F3408A">
        <w:rPr>
          <w:b/>
          <w:color w:val="000000"/>
          <w:sz w:val="28"/>
          <w:szCs w:val="28"/>
        </w:rPr>
        <w:t>школьных</w:t>
      </w:r>
      <w:proofErr w:type="gramEnd"/>
      <w:r w:rsidRPr="00F3408A">
        <w:rPr>
          <w:b/>
          <w:color w:val="000000"/>
          <w:sz w:val="28"/>
          <w:szCs w:val="28"/>
        </w:rPr>
        <w:t>, муниципальных, региональных,</w:t>
      </w:r>
    </w:p>
    <w:p w:rsidR="0044617C" w:rsidRPr="00F3408A" w:rsidRDefault="0044617C" w:rsidP="003250BA">
      <w:pPr>
        <w:jc w:val="center"/>
        <w:rPr>
          <w:b/>
          <w:color w:val="000000"/>
          <w:sz w:val="28"/>
          <w:szCs w:val="28"/>
        </w:rPr>
      </w:pPr>
      <w:r w:rsidRPr="00F3408A">
        <w:rPr>
          <w:b/>
          <w:color w:val="000000"/>
          <w:sz w:val="28"/>
          <w:szCs w:val="28"/>
        </w:rPr>
        <w:t>всероссийских конкурсов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1"/>
        <w:gridCol w:w="1946"/>
        <w:gridCol w:w="1674"/>
        <w:gridCol w:w="1675"/>
        <w:gridCol w:w="1675"/>
      </w:tblGrid>
      <w:tr w:rsidR="0044617C" w:rsidRPr="00F3408A" w:rsidTr="003250BA">
        <w:trPr>
          <w:trHeight w:val="591"/>
        </w:trPr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2012-2013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2014-2015</w:t>
            </w:r>
          </w:p>
        </w:tc>
      </w:tr>
      <w:tr w:rsidR="0044617C" w:rsidRPr="00F3408A" w:rsidTr="005E11AF"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Школьные конкурсы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Участие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416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165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223</w:t>
            </w:r>
          </w:p>
        </w:tc>
      </w:tr>
      <w:tr w:rsidR="0044617C" w:rsidRPr="00F3408A" w:rsidTr="005E11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Призеры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152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114</w:t>
            </w:r>
          </w:p>
        </w:tc>
      </w:tr>
      <w:tr w:rsidR="0044617C" w:rsidRPr="00F3408A" w:rsidTr="005E11AF"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Муниципальные конкурсы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Участие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208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207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18</w:t>
            </w:r>
          </w:p>
        </w:tc>
      </w:tr>
      <w:tr w:rsidR="0044617C" w:rsidRPr="00F3408A" w:rsidTr="005E11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Призеры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9</w:t>
            </w:r>
          </w:p>
        </w:tc>
      </w:tr>
      <w:tr w:rsidR="0044617C" w:rsidRPr="00F3408A" w:rsidTr="005E11AF"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Региональные конкурсы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Участие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66</w:t>
            </w:r>
          </w:p>
        </w:tc>
      </w:tr>
      <w:tr w:rsidR="0044617C" w:rsidRPr="00F3408A" w:rsidTr="005E11A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Призеры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9</w:t>
            </w:r>
          </w:p>
        </w:tc>
      </w:tr>
      <w:tr w:rsidR="0044617C" w:rsidRPr="00F3408A" w:rsidTr="005E11AF"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Всероссийские конкурсы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Участие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78</w:t>
            </w:r>
          </w:p>
        </w:tc>
      </w:tr>
      <w:tr w:rsidR="0044617C" w:rsidRPr="00F3408A" w:rsidTr="005E11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Призеры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2</w:t>
            </w:r>
          </w:p>
        </w:tc>
      </w:tr>
      <w:tr w:rsidR="0044617C" w:rsidRPr="00F3408A" w:rsidTr="005E11AF"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Участие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i/>
                <w:sz w:val="28"/>
                <w:szCs w:val="28"/>
              </w:rPr>
            </w:pPr>
            <w:r w:rsidRPr="00F3408A">
              <w:rPr>
                <w:b/>
                <w:i/>
                <w:sz w:val="28"/>
                <w:szCs w:val="28"/>
              </w:rPr>
              <w:t>878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i/>
                <w:sz w:val="28"/>
                <w:szCs w:val="28"/>
              </w:rPr>
            </w:pPr>
            <w:r w:rsidRPr="00F3408A">
              <w:rPr>
                <w:b/>
                <w:i/>
                <w:sz w:val="28"/>
                <w:szCs w:val="28"/>
              </w:rPr>
              <w:t>574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i/>
                <w:sz w:val="28"/>
                <w:szCs w:val="28"/>
              </w:rPr>
            </w:pPr>
            <w:r w:rsidRPr="00F3408A">
              <w:rPr>
                <w:b/>
                <w:i/>
                <w:sz w:val="28"/>
                <w:szCs w:val="28"/>
              </w:rPr>
              <w:t>385</w:t>
            </w:r>
          </w:p>
        </w:tc>
      </w:tr>
      <w:tr w:rsidR="0044617C" w:rsidRPr="00F3408A" w:rsidTr="005E11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Призеры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i/>
                <w:sz w:val="28"/>
                <w:szCs w:val="28"/>
              </w:rPr>
            </w:pPr>
            <w:r w:rsidRPr="00F3408A">
              <w:rPr>
                <w:b/>
                <w:i/>
                <w:sz w:val="28"/>
                <w:szCs w:val="28"/>
              </w:rPr>
              <w:t>219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i/>
                <w:sz w:val="28"/>
                <w:szCs w:val="28"/>
              </w:rPr>
            </w:pPr>
            <w:r w:rsidRPr="00F3408A">
              <w:rPr>
                <w:b/>
                <w:i/>
                <w:sz w:val="28"/>
                <w:szCs w:val="28"/>
              </w:rPr>
              <w:t>91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i/>
                <w:sz w:val="28"/>
                <w:szCs w:val="28"/>
              </w:rPr>
            </w:pPr>
            <w:r w:rsidRPr="00F3408A">
              <w:rPr>
                <w:b/>
                <w:i/>
                <w:sz w:val="28"/>
                <w:szCs w:val="28"/>
              </w:rPr>
              <w:t>134</w:t>
            </w:r>
          </w:p>
        </w:tc>
      </w:tr>
    </w:tbl>
    <w:p w:rsidR="0044617C" w:rsidRPr="003250BA" w:rsidRDefault="0044617C" w:rsidP="0044617C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pPr w:leftFromText="180" w:rightFromText="180" w:vertAnchor="text" w:horzAnchor="margin" w:tblpXSpec="right" w:tblpY="3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2"/>
        <w:gridCol w:w="4644"/>
        <w:gridCol w:w="1445"/>
      </w:tblGrid>
      <w:tr w:rsidR="0044617C" w:rsidRPr="00F3408A" w:rsidTr="005E11AF"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3408A">
              <w:rPr>
                <w:b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3408A">
              <w:rPr>
                <w:b/>
                <w:color w:val="000000"/>
                <w:sz w:val="28"/>
                <w:szCs w:val="28"/>
              </w:rPr>
              <w:t>Название кружка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bCs/>
                <w:color w:val="000080"/>
                <w:kern w:val="2"/>
                <w:sz w:val="28"/>
                <w:szCs w:val="28"/>
              </w:rPr>
            </w:pPr>
            <w:r w:rsidRPr="00F3408A">
              <w:rPr>
                <w:b/>
                <w:color w:val="000080"/>
                <w:sz w:val="28"/>
                <w:szCs w:val="28"/>
              </w:rPr>
              <w:t>Охват</w:t>
            </w:r>
          </w:p>
        </w:tc>
      </w:tr>
      <w:tr w:rsidR="0044617C" w:rsidRPr="00F3408A" w:rsidTr="005E11AF"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F3408A">
              <w:rPr>
                <w:b/>
                <w:i/>
                <w:color w:val="000000"/>
                <w:sz w:val="28"/>
                <w:szCs w:val="28"/>
              </w:rPr>
              <w:t>Художественное</w:t>
            </w:r>
          </w:p>
          <w:p w:rsidR="0044617C" w:rsidRPr="00F3408A" w:rsidRDefault="0044617C" w:rsidP="005E11AF">
            <w:pPr>
              <w:jc w:val="center"/>
              <w:rPr>
                <w:b/>
                <w:bCs/>
                <w:color w:val="000000"/>
                <w:kern w:val="2"/>
                <w:sz w:val="28"/>
                <w:szCs w:val="28"/>
              </w:rPr>
            </w:pPr>
          </w:p>
          <w:p w:rsidR="0044617C" w:rsidRPr="00F3408A" w:rsidRDefault="0044617C" w:rsidP="005E11AF">
            <w:pPr>
              <w:pStyle w:val="a7"/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«Ритмика»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14 чел.</w:t>
            </w:r>
          </w:p>
        </w:tc>
      </w:tr>
      <w:tr w:rsidR="0044617C" w:rsidRPr="00F3408A" w:rsidTr="005E11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«</w:t>
            </w:r>
            <w:proofErr w:type="spellStart"/>
            <w:r w:rsidRPr="00F3408A">
              <w:rPr>
                <w:sz w:val="28"/>
                <w:szCs w:val="28"/>
              </w:rPr>
              <w:t>Домовенок</w:t>
            </w:r>
            <w:proofErr w:type="spellEnd"/>
            <w:r w:rsidRPr="00F3408A">
              <w:rPr>
                <w:sz w:val="28"/>
                <w:szCs w:val="28"/>
              </w:rPr>
              <w:t>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8 чел.</w:t>
            </w:r>
          </w:p>
        </w:tc>
      </w:tr>
      <w:tr w:rsidR="0044617C" w:rsidRPr="00F3408A" w:rsidTr="005E11AF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«Калинка»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11 чел.</w:t>
            </w:r>
          </w:p>
        </w:tc>
      </w:tr>
      <w:tr w:rsidR="0044617C" w:rsidRPr="00F3408A" w:rsidTr="005E11AF"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B276C5" w:rsidP="005E11AF">
            <w:pPr>
              <w:pStyle w:val="a7"/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Волейбол</w:t>
            </w:r>
          </w:p>
          <w:p w:rsidR="0044617C" w:rsidRPr="00F3408A" w:rsidRDefault="0044617C" w:rsidP="005E11AF">
            <w:pPr>
              <w:pStyle w:val="a7"/>
              <w:snapToGri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 xml:space="preserve">Пионербол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12 чел.</w:t>
            </w:r>
          </w:p>
          <w:p w:rsidR="0044617C" w:rsidRPr="00F3408A" w:rsidRDefault="0044617C" w:rsidP="005E11AF"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24 чел.</w:t>
            </w:r>
          </w:p>
        </w:tc>
      </w:tr>
      <w:tr w:rsidR="0044617C" w:rsidRPr="00F3408A" w:rsidTr="005E11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 xml:space="preserve">Аэробика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12 чел.</w:t>
            </w:r>
          </w:p>
        </w:tc>
      </w:tr>
      <w:tr w:rsidR="0044617C" w:rsidRPr="00F3408A" w:rsidTr="005E11AF">
        <w:trPr>
          <w:trHeight w:val="279"/>
        </w:trPr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B276C5" w:rsidP="005E11AF">
            <w:pPr>
              <w:pStyle w:val="a7"/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Духовно-нравственное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«Истоки»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43 чел.</w:t>
            </w:r>
          </w:p>
        </w:tc>
      </w:tr>
      <w:tr w:rsidR="0044617C" w:rsidRPr="00F3408A" w:rsidTr="005E11AF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«Азбука истоков»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10 чел.</w:t>
            </w:r>
          </w:p>
        </w:tc>
      </w:tr>
      <w:tr w:rsidR="0044617C" w:rsidRPr="00F3408A" w:rsidTr="005E11AF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ОБЖ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35 чел.</w:t>
            </w:r>
          </w:p>
        </w:tc>
      </w:tr>
      <w:tr w:rsidR="0044617C" w:rsidRPr="00F3408A" w:rsidTr="005E11AF"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F3408A">
              <w:rPr>
                <w:b/>
                <w:i/>
                <w:color w:val="000000"/>
                <w:sz w:val="28"/>
                <w:szCs w:val="28"/>
              </w:rPr>
              <w:t>Научно</w:t>
            </w:r>
            <w:r w:rsidR="00B276C5">
              <w:rPr>
                <w:b/>
                <w:i/>
                <w:color w:val="000000"/>
                <w:sz w:val="28"/>
                <w:szCs w:val="28"/>
              </w:rPr>
              <w:t>-позновательное</w:t>
            </w:r>
            <w:proofErr w:type="spellEnd"/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«Мир деятельности»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17 чел.</w:t>
            </w:r>
          </w:p>
        </w:tc>
      </w:tr>
      <w:tr w:rsidR="0044617C" w:rsidRPr="00F3408A" w:rsidTr="005E11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 xml:space="preserve">Кружок </w:t>
            </w:r>
            <w:proofErr w:type="gramStart"/>
            <w:r w:rsidRPr="00F3408A">
              <w:rPr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6 чел.</w:t>
            </w:r>
          </w:p>
        </w:tc>
      </w:tr>
      <w:tr w:rsidR="0044617C" w:rsidRPr="00F3408A" w:rsidTr="005E11AF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«Информатика в картинках»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10 чел.</w:t>
            </w:r>
          </w:p>
        </w:tc>
      </w:tr>
      <w:tr w:rsidR="0044617C" w:rsidRPr="00F3408A" w:rsidTr="005E11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«Готовимся к ГИА по математике»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2 чел.</w:t>
            </w:r>
          </w:p>
        </w:tc>
      </w:tr>
      <w:tr w:rsidR="0044617C" w:rsidRPr="00F3408A" w:rsidTr="005E11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Кружок по немецкому языку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1 чел.</w:t>
            </w:r>
          </w:p>
        </w:tc>
      </w:tr>
      <w:tr w:rsidR="0044617C" w:rsidRPr="00F3408A" w:rsidTr="005E11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C" w:rsidRPr="00F3408A" w:rsidRDefault="0044617C" w:rsidP="005E11AF">
            <w:pPr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Подготовка к ГИА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18 чел.</w:t>
            </w:r>
          </w:p>
        </w:tc>
      </w:tr>
    </w:tbl>
    <w:p w:rsidR="00102240" w:rsidRDefault="0044617C" w:rsidP="0044617C">
      <w:pPr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44617C" w:rsidRPr="000862C5" w:rsidRDefault="00102240" w:rsidP="000862C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44617C" w:rsidRPr="00F3408A">
        <w:rPr>
          <w:color w:val="000000"/>
          <w:sz w:val="28"/>
          <w:szCs w:val="28"/>
        </w:rPr>
        <w:t>Посещаемость кружков по школе составила – 85 %. Примерно 62% учащихся посещали два и более кружка. Один кружок посещали 23% учащихся. Не посещали ни одного кружка 15 человек, из них 7 учащихся которые обучаются индивидуально.</w:t>
      </w:r>
    </w:p>
    <w:p w:rsidR="0044617C" w:rsidRPr="00F3408A" w:rsidRDefault="0044617C" w:rsidP="0044617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3408A">
        <w:rPr>
          <w:b/>
          <w:color w:val="000000"/>
          <w:sz w:val="28"/>
          <w:szCs w:val="28"/>
        </w:rPr>
        <w:t>Активность учащихся за учебный год</w:t>
      </w:r>
    </w:p>
    <w:p w:rsidR="0044617C" w:rsidRPr="000862C5" w:rsidRDefault="0044617C" w:rsidP="0044617C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1913"/>
        <w:gridCol w:w="1913"/>
        <w:gridCol w:w="1915"/>
        <w:gridCol w:w="1915"/>
        <w:gridCol w:w="1915"/>
      </w:tblGrid>
      <w:tr w:rsidR="0044617C" w:rsidRPr="00F3408A" w:rsidTr="005E11AF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1 класс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2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3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4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617C" w:rsidRPr="00F3408A" w:rsidTr="005E11AF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70%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69%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74.9%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69.2%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617C" w:rsidRPr="00F3408A" w:rsidTr="005E11AF"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Средний балл по начальной школе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70.8%</w:t>
            </w:r>
          </w:p>
        </w:tc>
      </w:tr>
      <w:tr w:rsidR="0044617C" w:rsidRPr="00F3408A" w:rsidTr="005E11AF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5 класс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6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7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617C" w:rsidRPr="00F3408A" w:rsidTr="005E11AF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54.5%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47%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56%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617C" w:rsidRPr="00F3408A" w:rsidTr="005E11AF"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 xml:space="preserve">Средний балл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52.5%</w:t>
            </w:r>
          </w:p>
        </w:tc>
      </w:tr>
      <w:tr w:rsidR="0044617C" w:rsidRPr="00F3408A" w:rsidTr="005E11AF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8  класс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9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10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11 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617C" w:rsidRPr="00F3408A" w:rsidTr="005E11AF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56.6%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35.4%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56%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53,7%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617C" w:rsidRPr="00F3408A" w:rsidTr="005E11AF"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Средний балл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 xml:space="preserve"> 50,4%</w:t>
            </w:r>
          </w:p>
        </w:tc>
      </w:tr>
    </w:tbl>
    <w:p w:rsidR="0044617C" w:rsidRPr="00F3408A" w:rsidRDefault="0044617C" w:rsidP="00102240">
      <w:pPr>
        <w:rPr>
          <w:b/>
          <w:color w:val="000000"/>
          <w:sz w:val="28"/>
          <w:szCs w:val="28"/>
        </w:rPr>
      </w:pPr>
    </w:p>
    <w:p w:rsidR="0044617C" w:rsidRPr="00F3408A" w:rsidRDefault="0044617C" w:rsidP="0044617C">
      <w:pPr>
        <w:jc w:val="center"/>
        <w:rPr>
          <w:b/>
          <w:color w:val="000000"/>
          <w:sz w:val="28"/>
          <w:szCs w:val="28"/>
        </w:rPr>
      </w:pPr>
      <w:r w:rsidRPr="00F3408A">
        <w:rPr>
          <w:b/>
          <w:color w:val="000000"/>
          <w:sz w:val="28"/>
          <w:szCs w:val="28"/>
        </w:rPr>
        <w:t>Участие учащихся в районных мероприятиях</w:t>
      </w:r>
    </w:p>
    <w:p w:rsidR="0044617C" w:rsidRPr="00F3408A" w:rsidRDefault="0044617C" w:rsidP="0044617C">
      <w:pPr>
        <w:jc w:val="center"/>
        <w:rPr>
          <w:b/>
          <w:color w:val="000000"/>
          <w:sz w:val="28"/>
          <w:szCs w:val="28"/>
        </w:rPr>
      </w:pPr>
      <w:r w:rsidRPr="00F3408A">
        <w:rPr>
          <w:b/>
          <w:color w:val="000000"/>
          <w:sz w:val="28"/>
          <w:szCs w:val="28"/>
        </w:rPr>
        <w:t>в 2014-2015 учебном году</w:t>
      </w:r>
    </w:p>
    <w:p w:rsidR="0044617C" w:rsidRPr="00F3408A" w:rsidRDefault="0044617C" w:rsidP="0044617C">
      <w:pPr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0" w:type="auto"/>
        <w:jc w:val="center"/>
        <w:tblInd w:w="85" w:type="dxa"/>
        <w:tblLook w:val="04A0"/>
      </w:tblPr>
      <w:tblGrid>
        <w:gridCol w:w="498"/>
        <w:gridCol w:w="5203"/>
        <w:gridCol w:w="1713"/>
        <w:gridCol w:w="1790"/>
      </w:tblGrid>
      <w:tr w:rsidR="0044617C" w:rsidRPr="00F3408A" w:rsidTr="005E11AF">
        <w:trPr>
          <w:trHeight w:val="45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44617C" w:rsidRPr="00F3408A" w:rsidTr="005E11AF">
        <w:trPr>
          <w:trHeight w:val="45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Конкурс поделок из природного материала «Живи лес»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2</w:t>
            </w:r>
          </w:p>
        </w:tc>
      </w:tr>
      <w:tr w:rsidR="0044617C" w:rsidRPr="00F3408A" w:rsidTr="005E11AF">
        <w:trPr>
          <w:trHeight w:val="45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Олимпиада по ПДД «Форт дорожной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-</w:t>
            </w:r>
          </w:p>
        </w:tc>
      </w:tr>
      <w:tr w:rsidR="0044617C" w:rsidRPr="00F3408A" w:rsidTr="005E11AF">
        <w:trPr>
          <w:trHeight w:val="33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2</w:t>
            </w:r>
          </w:p>
        </w:tc>
      </w:tr>
      <w:tr w:rsidR="0044617C" w:rsidRPr="00F3408A" w:rsidTr="005E11AF">
        <w:trPr>
          <w:trHeight w:val="273"/>
          <w:jc w:val="center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В % отношении к общему числу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4</w:t>
            </w:r>
          </w:p>
        </w:tc>
      </w:tr>
    </w:tbl>
    <w:p w:rsidR="005E11AF" w:rsidRPr="00F3408A" w:rsidRDefault="005E11AF" w:rsidP="00102240">
      <w:pPr>
        <w:rPr>
          <w:b/>
          <w:sz w:val="28"/>
          <w:szCs w:val="28"/>
        </w:rPr>
      </w:pPr>
    </w:p>
    <w:p w:rsidR="0044617C" w:rsidRPr="00F3408A" w:rsidRDefault="0044617C" w:rsidP="0044617C">
      <w:pPr>
        <w:jc w:val="center"/>
        <w:rPr>
          <w:b/>
          <w:sz w:val="28"/>
          <w:szCs w:val="28"/>
        </w:rPr>
      </w:pPr>
      <w:r w:rsidRPr="00F3408A">
        <w:rPr>
          <w:b/>
          <w:sz w:val="28"/>
          <w:szCs w:val="28"/>
        </w:rPr>
        <w:t>Участие учащихся</w:t>
      </w:r>
    </w:p>
    <w:p w:rsidR="000862C5" w:rsidRDefault="0044617C" w:rsidP="0044617C">
      <w:pPr>
        <w:jc w:val="center"/>
        <w:rPr>
          <w:b/>
          <w:sz w:val="28"/>
          <w:szCs w:val="28"/>
        </w:rPr>
      </w:pPr>
      <w:r w:rsidRPr="00F3408A">
        <w:rPr>
          <w:b/>
          <w:sz w:val="28"/>
          <w:szCs w:val="28"/>
        </w:rPr>
        <w:t>в региональных, всероссийских мероприятиях</w:t>
      </w:r>
    </w:p>
    <w:p w:rsidR="0044617C" w:rsidRPr="00F3408A" w:rsidRDefault="0044617C" w:rsidP="0044617C">
      <w:pPr>
        <w:jc w:val="center"/>
        <w:rPr>
          <w:b/>
          <w:sz w:val="28"/>
          <w:szCs w:val="28"/>
        </w:rPr>
      </w:pPr>
      <w:r w:rsidRPr="00F3408A">
        <w:rPr>
          <w:b/>
          <w:sz w:val="28"/>
          <w:szCs w:val="28"/>
        </w:rPr>
        <w:t xml:space="preserve"> в 2014 – 2015 учебном году</w:t>
      </w:r>
    </w:p>
    <w:p w:rsidR="0044617C" w:rsidRPr="00F3408A" w:rsidRDefault="0044617C" w:rsidP="0044617C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569"/>
        <w:gridCol w:w="3997"/>
        <w:gridCol w:w="2226"/>
        <w:gridCol w:w="2226"/>
      </w:tblGrid>
      <w:tr w:rsidR="0044617C" w:rsidRPr="00F3408A" w:rsidTr="005E11AF">
        <w:trPr>
          <w:trHeight w:val="4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Количество победителей</w:t>
            </w:r>
          </w:p>
        </w:tc>
      </w:tr>
      <w:tr w:rsidR="0044617C" w:rsidRPr="00F3408A" w:rsidTr="005E11AF">
        <w:trPr>
          <w:trHeight w:val="4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Конкурс поделок из природного материала «Живи лес»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-</w:t>
            </w:r>
          </w:p>
        </w:tc>
      </w:tr>
      <w:tr w:rsidR="0044617C" w:rsidRPr="00F3408A" w:rsidTr="005E11AF">
        <w:trPr>
          <w:trHeight w:val="4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Конкурс детской фотографии «Безопасное лето 2014»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1</w:t>
            </w:r>
          </w:p>
        </w:tc>
      </w:tr>
      <w:tr w:rsidR="0044617C" w:rsidRPr="00F3408A" w:rsidTr="005E11AF">
        <w:trPr>
          <w:trHeight w:val="4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«Ключ на старт»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-</w:t>
            </w:r>
          </w:p>
        </w:tc>
      </w:tr>
      <w:tr w:rsidR="0044617C" w:rsidRPr="00F3408A" w:rsidTr="005E11AF">
        <w:trPr>
          <w:trHeight w:val="4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Фотоконкурс «Природа моей Родины 2014»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-</w:t>
            </w:r>
          </w:p>
        </w:tc>
      </w:tr>
      <w:tr w:rsidR="0044617C" w:rsidRPr="00F3408A" w:rsidTr="005E11AF">
        <w:trPr>
          <w:trHeight w:val="4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Выставка – конкурс «Зимняя сказка»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3</w:t>
            </w:r>
          </w:p>
        </w:tc>
      </w:tr>
      <w:tr w:rsidR="0044617C" w:rsidRPr="00F3408A" w:rsidTr="005E11AF">
        <w:trPr>
          <w:trHeight w:val="4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Конкурс проектов «Мы и конвенция о правах ребенка»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-</w:t>
            </w:r>
          </w:p>
        </w:tc>
      </w:tr>
      <w:tr w:rsidR="0044617C" w:rsidRPr="00F3408A" w:rsidTr="005E11AF">
        <w:trPr>
          <w:trHeight w:val="4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Сетевая межрайонная игра «Символы воинской славы»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-</w:t>
            </w:r>
          </w:p>
        </w:tc>
      </w:tr>
      <w:tr w:rsidR="0044617C" w:rsidRPr="00F3408A" w:rsidTr="005E11AF">
        <w:trPr>
          <w:trHeight w:val="4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Викторина «Дорогами войны и побед»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-</w:t>
            </w:r>
          </w:p>
        </w:tc>
      </w:tr>
      <w:tr w:rsidR="0044617C" w:rsidRPr="00F3408A" w:rsidTr="005E11AF">
        <w:trPr>
          <w:trHeight w:val="4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Игровой конкурс по истории МХК «Золотое руно»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16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-</w:t>
            </w:r>
          </w:p>
        </w:tc>
      </w:tr>
      <w:tr w:rsidR="0044617C" w:rsidRPr="00F3408A" w:rsidTr="005E11AF">
        <w:trPr>
          <w:trHeight w:val="4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«Без истока нет реки»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-</w:t>
            </w:r>
          </w:p>
        </w:tc>
      </w:tr>
      <w:tr w:rsidR="0044617C" w:rsidRPr="00F3408A" w:rsidTr="005E11AF">
        <w:trPr>
          <w:trHeight w:val="4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«Еду с дедом на парад»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-</w:t>
            </w:r>
          </w:p>
        </w:tc>
      </w:tr>
      <w:tr w:rsidR="0044617C" w:rsidRPr="00F3408A" w:rsidTr="005E11AF">
        <w:trPr>
          <w:trHeight w:val="4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Конкурс «Радуга безопасности»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-</w:t>
            </w:r>
          </w:p>
        </w:tc>
      </w:tr>
      <w:tr w:rsidR="0044617C" w:rsidRPr="00F3408A" w:rsidTr="005E11AF">
        <w:trPr>
          <w:trHeight w:val="4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Игра «Русский медвежонок»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33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-</w:t>
            </w:r>
          </w:p>
        </w:tc>
      </w:tr>
      <w:tr w:rsidR="0044617C" w:rsidRPr="00F3408A" w:rsidTr="005E11AF">
        <w:trPr>
          <w:trHeight w:val="4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Игра «Кенгуру»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30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в районе 5 чел.</w:t>
            </w:r>
          </w:p>
        </w:tc>
      </w:tr>
      <w:tr w:rsidR="0044617C" w:rsidRPr="00F3408A" w:rsidTr="005E11AF">
        <w:trPr>
          <w:trHeight w:val="4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Олимпиада «</w:t>
            </w:r>
            <w:proofErr w:type="spellStart"/>
            <w:r w:rsidRPr="00F3408A">
              <w:rPr>
                <w:sz w:val="28"/>
                <w:szCs w:val="28"/>
              </w:rPr>
              <w:t>Знайка</w:t>
            </w:r>
            <w:proofErr w:type="spellEnd"/>
            <w:r w:rsidRPr="00F3408A">
              <w:rPr>
                <w:sz w:val="28"/>
                <w:szCs w:val="28"/>
              </w:rPr>
              <w:t>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12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в области 5 чел.</w:t>
            </w:r>
          </w:p>
          <w:p w:rsidR="0044617C" w:rsidRPr="00F3408A" w:rsidRDefault="0044617C" w:rsidP="005E11AF">
            <w:pPr>
              <w:jc w:val="center"/>
              <w:rPr>
                <w:sz w:val="28"/>
                <w:szCs w:val="28"/>
              </w:rPr>
            </w:pPr>
            <w:r w:rsidRPr="00F3408A">
              <w:rPr>
                <w:sz w:val="28"/>
                <w:szCs w:val="28"/>
              </w:rPr>
              <w:t>по России 2 чел.</w:t>
            </w:r>
          </w:p>
        </w:tc>
      </w:tr>
      <w:tr w:rsidR="0044617C" w:rsidRPr="00F3408A" w:rsidTr="005E11AF">
        <w:trPr>
          <w:trHeight w:val="4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16</w:t>
            </w:r>
          </w:p>
        </w:tc>
      </w:tr>
      <w:tr w:rsidR="0044617C" w:rsidRPr="00F3408A" w:rsidTr="005E11AF">
        <w:trPr>
          <w:trHeight w:val="437"/>
        </w:trPr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В % отношении к общему числу учащихся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C" w:rsidRPr="00F3408A" w:rsidRDefault="0044617C" w:rsidP="005E11AF">
            <w:pPr>
              <w:jc w:val="center"/>
              <w:rPr>
                <w:b/>
                <w:sz w:val="28"/>
                <w:szCs w:val="28"/>
              </w:rPr>
            </w:pPr>
            <w:r w:rsidRPr="00F3408A">
              <w:rPr>
                <w:b/>
                <w:sz w:val="28"/>
                <w:szCs w:val="28"/>
              </w:rPr>
              <w:t>16</w:t>
            </w:r>
          </w:p>
        </w:tc>
      </w:tr>
    </w:tbl>
    <w:p w:rsidR="000237A3" w:rsidRPr="00F3408A" w:rsidRDefault="000237A3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</w:t>
      </w:r>
    </w:p>
    <w:p w:rsidR="000237A3" w:rsidRPr="00F3408A" w:rsidRDefault="00102240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237A3" w:rsidRPr="00F3408A">
        <w:rPr>
          <w:color w:val="000000"/>
          <w:sz w:val="28"/>
          <w:szCs w:val="28"/>
        </w:rPr>
        <w:t xml:space="preserve"> За учебный год в школе прошло около 30 мероприятий больших и малых. Традиционными мероприятиями в школе стали: «День знаний», «День учителя», «Осенний бал», «День Матери», новогодние представления, мероприятия связанные с 23 февраля и 8 марта, «Праздник Букваря», экологический марафон, «Последний звонок», «До свидания, начальная школа!», в</w:t>
      </w:r>
      <w:r w:rsidR="00F3408A">
        <w:rPr>
          <w:color w:val="000000"/>
          <w:sz w:val="28"/>
          <w:szCs w:val="28"/>
        </w:rPr>
        <w:t>ыпускные вечера</w:t>
      </w:r>
      <w:r w:rsidR="000237A3" w:rsidRPr="00F3408A">
        <w:rPr>
          <w:color w:val="000000"/>
          <w:sz w:val="28"/>
          <w:szCs w:val="28"/>
        </w:rPr>
        <w:t xml:space="preserve">. </w:t>
      </w:r>
    </w:p>
    <w:p w:rsidR="000237A3" w:rsidRPr="00F3408A" w:rsidRDefault="000237A3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В сентябре, по установившейся традиции, прошло спортивное общешкольное мероприятие «Осен</w:t>
      </w:r>
      <w:r w:rsidR="000862C5">
        <w:rPr>
          <w:color w:val="000000"/>
          <w:sz w:val="28"/>
          <w:szCs w:val="28"/>
        </w:rPr>
        <w:t>ний кросс», в котором приняли</w:t>
      </w:r>
      <w:r w:rsidRPr="00F3408A">
        <w:rPr>
          <w:color w:val="000000"/>
          <w:sz w:val="28"/>
          <w:szCs w:val="28"/>
        </w:rPr>
        <w:t xml:space="preserve"> участие </w:t>
      </w:r>
      <w:r w:rsidR="000862C5">
        <w:rPr>
          <w:color w:val="000000"/>
          <w:sz w:val="28"/>
          <w:szCs w:val="28"/>
        </w:rPr>
        <w:t xml:space="preserve"> </w:t>
      </w:r>
      <w:r w:rsidRPr="00F3408A">
        <w:rPr>
          <w:color w:val="000000"/>
          <w:sz w:val="28"/>
          <w:szCs w:val="28"/>
        </w:rPr>
        <w:t>69 учащихся из 1-11 классов и учителя школы.</w:t>
      </w:r>
    </w:p>
    <w:p w:rsidR="000237A3" w:rsidRPr="00F3408A" w:rsidRDefault="000237A3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 Весь 2014-2015 учебный год прошел под девизом «Равнение на Победу». В связи с этим в школе были проведены различные мероприятия, посвященные событиям Великой Отечественной войны. В течение всего года в каждом классе были проведены классные часы на темы связанные с со</w:t>
      </w:r>
      <w:r w:rsidR="00102240">
        <w:rPr>
          <w:color w:val="000000"/>
          <w:sz w:val="28"/>
          <w:szCs w:val="28"/>
        </w:rPr>
        <w:t>бытиями 1941 -1945годов</w:t>
      </w:r>
      <w:r w:rsidRPr="00F3408A">
        <w:rPr>
          <w:color w:val="000000"/>
          <w:sz w:val="28"/>
          <w:szCs w:val="28"/>
        </w:rPr>
        <w:t xml:space="preserve">, организованы выставки детского рисунка, оформлен стенд </w:t>
      </w:r>
      <w:r w:rsidR="00102240">
        <w:rPr>
          <w:color w:val="000000"/>
          <w:sz w:val="28"/>
          <w:szCs w:val="28"/>
        </w:rPr>
        <w:t xml:space="preserve">        </w:t>
      </w:r>
      <w:r w:rsidRPr="00F3408A">
        <w:rPr>
          <w:color w:val="000000"/>
          <w:sz w:val="28"/>
          <w:szCs w:val="28"/>
        </w:rPr>
        <w:t>«Я помню! Я горжусь!»</w:t>
      </w:r>
    </w:p>
    <w:p w:rsidR="000237A3" w:rsidRPr="00F3408A" w:rsidRDefault="000237A3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>Началом цикла мероприятий, посвященных Великой победе явилось общешкольное мероприятие «</w:t>
      </w:r>
      <w:r w:rsidR="000862C5" w:rsidRPr="00F3408A">
        <w:rPr>
          <w:color w:val="000000"/>
          <w:sz w:val="28"/>
          <w:szCs w:val="28"/>
        </w:rPr>
        <w:t>Давным-давно</w:t>
      </w:r>
      <w:r w:rsidRPr="00F3408A">
        <w:rPr>
          <w:color w:val="000000"/>
          <w:sz w:val="28"/>
          <w:szCs w:val="28"/>
        </w:rPr>
        <w:t xml:space="preserve"> была война». </w:t>
      </w:r>
    </w:p>
    <w:p w:rsidR="000237A3" w:rsidRPr="00F3408A" w:rsidRDefault="000237A3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5 декабря в День воинской славы в течение дня на переменах в актовом зале школы демонстрировались видеоклипы военных песен.</w:t>
      </w:r>
    </w:p>
    <w:p w:rsidR="000237A3" w:rsidRPr="00F3408A" w:rsidRDefault="000237A3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27 января в школе прошло общешкольное мероприятие, посвященное освобождению города Ленинграда от блокады. В проведении  мероприятия участвовало 19 учащихся. </w:t>
      </w:r>
    </w:p>
    <w:p w:rsidR="000237A3" w:rsidRPr="00F3408A" w:rsidRDefault="00102240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0237A3" w:rsidRPr="00F3408A">
        <w:rPr>
          <w:color w:val="000000"/>
          <w:sz w:val="28"/>
          <w:szCs w:val="28"/>
        </w:rPr>
        <w:t xml:space="preserve">В феврале для учащихся был организован просмотр художественных фильмов под названием «Приглашаем в кино». Учащимся 1-2 классов был показан мультфильм «Сказка о </w:t>
      </w:r>
      <w:proofErr w:type="spellStart"/>
      <w:r w:rsidR="000237A3" w:rsidRPr="00F3408A">
        <w:rPr>
          <w:color w:val="000000"/>
          <w:sz w:val="28"/>
          <w:szCs w:val="28"/>
        </w:rPr>
        <w:t>Мальчише-Кибальч</w:t>
      </w:r>
      <w:r w:rsidR="000862C5">
        <w:rPr>
          <w:color w:val="000000"/>
          <w:sz w:val="28"/>
          <w:szCs w:val="28"/>
        </w:rPr>
        <w:t>ише</w:t>
      </w:r>
      <w:proofErr w:type="spellEnd"/>
      <w:r w:rsidR="000862C5">
        <w:rPr>
          <w:color w:val="000000"/>
          <w:sz w:val="28"/>
          <w:szCs w:val="28"/>
        </w:rPr>
        <w:t>».  Учащиеся с 3 по 6 класс пос</w:t>
      </w:r>
      <w:r w:rsidR="000237A3" w:rsidRPr="00F3408A">
        <w:rPr>
          <w:color w:val="000000"/>
          <w:sz w:val="28"/>
          <w:szCs w:val="28"/>
        </w:rPr>
        <w:t>мотрели художественный фильм по повести В.Катаева «Сын полка». Учащимся 7 – 11 классов для просмотра был предложен художественный фильм «Судьба человека» по рассказу М.Шолохова.</w:t>
      </w:r>
    </w:p>
    <w:p w:rsidR="000237A3" w:rsidRPr="00F3408A" w:rsidRDefault="000237A3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В канун Дня защитника Отечества в школе прошел конкурс «Смотр строя и песни», в котором участвовали все учащиеся школы.</w:t>
      </w:r>
    </w:p>
    <w:p w:rsidR="000237A3" w:rsidRPr="00F3408A" w:rsidRDefault="000237A3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19 марта прошел отборочный тур конкурса чтецов «Ах, война…»  (42 чел.), победители конкурса (15 чел.) выступили на общешкольном мероприятии Литературная гостиная «Ах война…». На мероприятие были приглашены труженики тыла, дети войны.</w:t>
      </w:r>
    </w:p>
    <w:p w:rsidR="000237A3" w:rsidRPr="00F3408A" w:rsidRDefault="000237A3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30 апреля в школе прошел фестиваль инсценированной песни «Песни войны и о войне». В данном мероприятии участвовали все классы, кроме девятого.</w:t>
      </w:r>
    </w:p>
    <w:p w:rsidR="000237A3" w:rsidRPr="00F3408A" w:rsidRDefault="000237A3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9 мая - Митинг посвященный Дню Победы. Учащиеся 2,4 классов читали стихи на братской могиле. 30 человек участвовали в акции «Бессмертный полк». Всего участвовало в дан</w:t>
      </w:r>
      <w:r w:rsidR="009F3731">
        <w:rPr>
          <w:color w:val="000000"/>
          <w:sz w:val="28"/>
          <w:szCs w:val="28"/>
        </w:rPr>
        <w:t>ном мероприятии сто человек (учащиеся и сотрудники школы</w:t>
      </w:r>
      <w:r w:rsidRPr="00F3408A">
        <w:rPr>
          <w:color w:val="000000"/>
          <w:sz w:val="28"/>
          <w:szCs w:val="28"/>
        </w:rPr>
        <w:t>).</w:t>
      </w:r>
    </w:p>
    <w:p w:rsidR="000237A3" w:rsidRPr="00F3408A" w:rsidRDefault="009F3731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Проведено мероприятие</w:t>
      </w:r>
      <w:r w:rsidR="000237A3" w:rsidRPr="00F3408A">
        <w:rPr>
          <w:color w:val="000000"/>
          <w:sz w:val="28"/>
          <w:szCs w:val="28"/>
        </w:rPr>
        <w:t xml:space="preserve"> «Мир особого ребенка», посвященн</w:t>
      </w:r>
      <w:r>
        <w:rPr>
          <w:color w:val="000000"/>
          <w:sz w:val="28"/>
          <w:szCs w:val="28"/>
        </w:rPr>
        <w:t xml:space="preserve">ое Международному дню инвалидов,  </w:t>
      </w:r>
      <w:r w:rsidR="000237A3" w:rsidRPr="00F3408A">
        <w:rPr>
          <w:color w:val="000000"/>
          <w:sz w:val="28"/>
          <w:szCs w:val="28"/>
        </w:rPr>
        <w:t xml:space="preserve"> для учащихся-инвалидов и их родителей. </w:t>
      </w:r>
    </w:p>
    <w:p w:rsidR="000237A3" w:rsidRPr="00F3408A" w:rsidRDefault="000237A3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«Гла</w:t>
      </w:r>
      <w:r w:rsidR="009F3731">
        <w:rPr>
          <w:color w:val="000000"/>
          <w:sz w:val="28"/>
          <w:szCs w:val="28"/>
        </w:rPr>
        <w:t xml:space="preserve">вное на свете – это наши дети!», </w:t>
      </w:r>
      <w:r w:rsidRPr="00F3408A">
        <w:rPr>
          <w:color w:val="000000"/>
          <w:sz w:val="28"/>
          <w:szCs w:val="28"/>
        </w:rPr>
        <w:t xml:space="preserve">так называлось мероприятие </w:t>
      </w:r>
      <w:r w:rsidR="000862C5">
        <w:rPr>
          <w:color w:val="000000"/>
          <w:sz w:val="28"/>
          <w:szCs w:val="28"/>
        </w:rPr>
        <w:t>п</w:t>
      </w:r>
      <w:r w:rsidRPr="00F3408A">
        <w:rPr>
          <w:color w:val="000000"/>
          <w:sz w:val="28"/>
          <w:szCs w:val="28"/>
        </w:rPr>
        <w:t>о Конвенции о правах ребенка.</w:t>
      </w:r>
    </w:p>
    <w:p w:rsidR="000237A3" w:rsidRPr="00F3408A" w:rsidRDefault="009F3731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862C5">
        <w:rPr>
          <w:color w:val="000000"/>
          <w:sz w:val="28"/>
          <w:szCs w:val="28"/>
        </w:rPr>
        <w:t>С 4 по10 мая приняли участие в</w:t>
      </w:r>
      <w:proofErr w:type="gramStart"/>
      <w:r w:rsidR="000862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>ретьей  Глобальной неделе</w:t>
      </w:r>
      <w:r w:rsidR="000237A3" w:rsidRPr="00F3408A">
        <w:rPr>
          <w:color w:val="000000"/>
          <w:sz w:val="28"/>
          <w:szCs w:val="28"/>
        </w:rPr>
        <w:t xml:space="preserve"> безопасности дорожного движения. Учащие</w:t>
      </w:r>
      <w:r>
        <w:rPr>
          <w:color w:val="000000"/>
          <w:sz w:val="28"/>
          <w:szCs w:val="28"/>
        </w:rPr>
        <w:t>ся школы поставили</w:t>
      </w:r>
      <w:r w:rsidR="000237A3" w:rsidRPr="00F3408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одписи под  Детской декларацией </w:t>
      </w:r>
      <w:r w:rsidR="000237A3" w:rsidRPr="00F3408A">
        <w:rPr>
          <w:color w:val="000000"/>
          <w:sz w:val="28"/>
          <w:szCs w:val="28"/>
        </w:rPr>
        <w:t xml:space="preserve">безопасности дорожного движения. Учащиеся  представили </w:t>
      </w:r>
      <w:proofErr w:type="spellStart"/>
      <w:r w:rsidR="000237A3" w:rsidRPr="00F3408A">
        <w:rPr>
          <w:color w:val="000000"/>
          <w:sz w:val="28"/>
          <w:szCs w:val="28"/>
        </w:rPr>
        <w:t>флешмоб</w:t>
      </w:r>
      <w:proofErr w:type="spellEnd"/>
      <w:r w:rsidR="000237A3" w:rsidRPr="00F3408A">
        <w:rPr>
          <w:color w:val="000000"/>
          <w:sz w:val="28"/>
          <w:szCs w:val="28"/>
        </w:rPr>
        <w:t xml:space="preserve"> «Будь ярким! Стань заметным!»</w:t>
      </w:r>
      <w:r>
        <w:rPr>
          <w:color w:val="000000"/>
          <w:sz w:val="28"/>
          <w:szCs w:val="28"/>
        </w:rPr>
        <w:t>, у</w:t>
      </w:r>
      <w:r w:rsidR="000237A3" w:rsidRPr="00F3408A">
        <w:rPr>
          <w:color w:val="000000"/>
          <w:sz w:val="28"/>
          <w:szCs w:val="28"/>
        </w:rPr>
        <w:t>частвовали в акции «</w:t>
      </w:r>
      <w:proofErr w:type="spellStart"/>
      <w:r w:rsidR="000237A3" w:rsidRPr="00F3408A">
        <w:rPr>
          <w:color w:val="000000"/>
          <w:sz w:val="28"/>
          <w:szCs w:val="28"/>
        </w:rPr>
        <w:t>Селфи</w:t>
      </w:r>
      <w:proofErr w:type="spellEnd"/>
      <w:r w:rsidR="000237A3" w:rsidRPr="00F3408A">
        <w:rPr>
          <w:color w:val="000000"/>
          <w:sz w:val="28"/>
          <w:szCs w:val="28"/>
        </w:rPr>
        <w:t xml:space="preserve"> безопасности» в поддержку Межд</w:t>
      </w:r>
      <w:r w:rsidR="00F3408A" w:rsidRPr="00F3408A">
        <w:rPr>
          <w:color w:val="000000"/>
          <w:sz w:val="28"/>
          <w:szCs w:val="28"/>
        </w:rPr>
        <w:t>ународной социальной кампании «</w:t>
      </w:r>
      <w:r w:rsidR="000237A3" w:rsidRPr="00F3408A">
        <w:rPr>
          <w:color w:val="000000"/>
          <w:sz w:val="28"/>
          <w:szCs w:val="28"/>
        </w:rPr>
        <w:t>Спасите детские жизни</w:t>
      </w:r>
      <w:r w:rsidR="00F3408A" w:rsidRPr="00F3408A">
        <w:rPr>
          <w:color w:val="000000"/>
          <w:sz w:val="28"/>
          <w:szCs w:val="28"/>
        </w:rPr>
        <w:t>»</w:t>
      </w:r>
      <w:r w:rsidR="000237A3" w:rsidRPr="00F3408A">
        <w:rPr>
          <w:color w:val="000000"/>
          <w:sz w:val="28"/>
          <w:szCs w:val="28"/>
        </w:rPr>
        <w:t>.</w:t>
      </w:r>
    </w:p>
    <w:p w:rsidR="000237A3" w:rsidRPr="00F3408A" w:rsidRDefault="000237A3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День памяти жертв ДТП - дата, которая отмечается в России недавно, но значение ее велико. Это еще одно напоминание о том, что в дорожных авариях могут погибнуть люди. В школе прошла линейка посвященная дню памяти жертв ДТП. </w:t>
      </w:r>
    </w:p>
    <w:p w:rsidR="000237A3" w:rsidRPr="00F3408A" w:rsidRDefault="000237A3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С целью активизации познавательной деятельности учащихся в сфере безопасности дорожного движения и формирования у них устойчивых навыков безопасного поведения на дороге среди учащихся общеобразовательных школ Костромской области проводится олимпиад</w:t>
      </w:r>
      <w:r w:rsidR="009F3731">
        <w:rPr>
          <w:color w:val="000000"/>
          <w:sz w:val="28"/>
          <w:szCs w:val="28"/>
        </w:rPr>
        <w:t xml:space="preserve">а «Форт дорожной безопасности», в которой активное участие принимают обучающиеся </w:t>
      </w:r>
      <w:r w:rsidR="009F3731" w:rsidRPr="000862C5">
        <w:rPr>
          <w:sz w:val="28"/>
          <w:szCs w:val="28"/>
        </w:rPr>
        <w:t>5-</w:t>
      </w:r>
      <w:r w:rsidR="000862C5">
        <w:rPr>
          <w:sz w:val="28"/>
          <w:szCs w:val="28"/>
        </w:rPr>
        <w:t xml:space="preserve">8 </w:t>
      </w:r>
      <w:r w:rsidR="009F3731">
        <w:rPr>
          <w:color w:val="000000"/>
          <w:sz w:val="28"/>
          <w:szCs w:val="28"/>
        </w:rPr>
        <w:t>классов, занимая призовые места.</w:t>
      </w:r>
    </w:p>
    <w:p w:rsidR="000237A3" w:rsidRPr="00F3408A" w:rsidRDefault="000237A3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В течение учебного года проводились школьные, районные, областные и всероссийские соревнования, конкурсы и игры. За год учащиеся школы приняли участие в 23 конкурсах: школьные - 6, районные - 2, областные - 11, всероссийские - 4. </w:t>
      </w:r>
    </w:p>
    <w:p w:rsidR="000237A3" w:rsidRPr="00F3408A" w:rsidRDefault="000237A3" w:rsidP="000237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408A">
        <w:rPr>
          <w:color w:val="000000"/>
          <w:sz w:val="28"/>
          <w:szCs w:val="28"/>
        </w:rPr>
        <w:t xml:space="preserve">   </w:t>
      </w:r>
      <w:proofErr w:type="gramStart"/>
      <w:r w:rsidRPr="00F3408A">
        <w:rPr>
          <w:color w:val="000000"/>
          <w:sz w:val="28"/>
          <w:szCs w:val="28"/>
        </w:rPr>
        <w:t>Из 385 участников 134 награждены  дипломами и грамотами за призовые места.</w:t>
      </w:r>
      <w:proofErr w:type="gramEnd"/>
      <w:r w:rsidRPr="00F3408A">
        <w:rPr>
          <w:color w:val="000000"/>
          <w:sz w:val="28"/>
          <w:szCs w:val="28"/>
        </w:rPr>
        <w:t xml:space="preserve">  </w:t>
      </w:r>
      <w:proofErr w:type="gramStart"/>
      <w:r w:rsidRPr="00F3408A">
        <w:rPr>
          <w:color w:val="000000"/>
          <w:sz w:val="28"/>
          <w:szCs w:val="28"/>
        </w:rPr>
        <w:t>В школьных конк</w:t>
      </w:r>
      <w:r w:rsidR="000862C5">
        <w:rPr>
          <w:color w:val="000000"/>
          <w:sz w:val="28"/>
          <w:szCs w:val="28"/>
        </w:rPr>
        <w:t xml:space="preserve">урсах приняло участие 223 чел., из них 114 </w:t>
      </w:r>
      <w:r w:rsidR="000862C5">
        <w:rPr>
          <w:color w:val="000000"/>
          <w:sz w:val="28"/>
          <w:szCs w:val="28"/>
        </w:rPr>
        <w:lastRenderedPageBreak/>
        <w:t xml:space="preserve">участников </w:t>
      </w:r>
      <w:r w:rsidRPr="00F3408A">
        <w:rPr>
          <w:color w:val="000000"/>
          <w:sz w:val="28"/>
          <w:szCs w:val="28"/>
        </w:rPr>
        <w:t xml:space="preserve"> награждены  грамотами; в районных - 18, из них 9 грамот; в областных конкурсах 66 чел. - 9 грамоты;</w:t>
      </w:r>
      <w:proofErr w:type="gramEnd"/>
      <w:r w:rsidRPr="00F3408A">
        <w:rPr>
          <w:color w:val="000000"/>
          <w:sz w:val="28"/>
          <w:szCs w:val="28"/>
        </w:rPr>
        <w:t xml:space="preserve"> во Всероссийских и областных играх «Русский медвежонок», «Кенгуру»</w:t>
      </w:r>
      <w:r w:rsidRPr="00F3408A">
        <w:rPr>
          <w:b/>
          <w:color w:val="000000"/>
          <w:sz w:val="28"/>
          <w:szCs w:val="28"/>
        </w:rPr>
        <w:t xml:space="preserve">, </w:t>
      </w:r>
      <w:r w:rsidRPr="00F3408A">
        <w:rPr>
          <w:color w:val="000000"/>
          <w:sz w:val="28"/>
          <w:szCs w:val="28"/>
        </w:rPr>
        <w:t>«Эрудит» «Радуга безопасности» приняло участие</w:t>
      </w:r>
      <w:r w:rsidRPr="00F3408A">
        <w:rPr>
          <w:b/>
          <w:color w:val="000000"/>
          <w:sz w:val="28"/>
          <w:szCs w:val="28"/>
        </w:rPr>
        <w:t xml:space="preserve"> </w:t>
      </w:r>
      <w:r w:rsidRPr="00F3408A">
        <w:rPr>
          <w:color w:val="000000"/>
          <w:sz w:val="28"/>
          <w:szCs w:val="28"/>
        </w:rPr>
        <w:t>78 чел.</w:t>
      </w:r>
      <w:r w:rsidRPr="00F3408A">
        <w:rPr>
          <w:b/>
          <w:color w:val="000000"/>
          <w:sz w:val="28"/>
          <w:szCs w:val="28"/>
        </w:rPr>
        <w:t xml:space="preserve"> </w:t>
      </w:r>
      <w:r w:rsidRPr="00F3408A">
        <w:rPr>
          <w:color w:val="000000"/>
          <w:sz w:val="28"/>
          <w:szCs w:val="28"/>
        </w:rPr>
        <w:t>Среди них</w:t>
      </w:r>
      <w:r w:rsidRPr="00F3408A">
        <w:rPr>
          <w:b/>
          <w:color w:val="000000"/>
          <w:sz w:val="28"/>
          <w:szCs w:val="28"/>
        </w:rPr>
        <w:t xml:space="preserve"> </w:t>
      </w:r>
      <w:r w:rsidRPr="00F3408A">
        <w:rPr>
          <w:color w:val="000000"/>
          <w:sz w:val="28"/>
          <w:szCs w:val="28"/>
        </w:rPr>
        <w:t>победителями  на всероссийском уровне стали ученицы 3 класса Виноградова Вера и Золотарева Полина в олимпиаде «</w:t>
      </w:r>
      <w:proofErr w:type="spellStart"/>
      <w:r w:rsidRPr="00F3408A">
        <w:rPr>
          <w:color w:val="000000"/>
          <w:sz w:val="28"/>
          <w:szCs w:val="28"/>
        </w:rPr>
        <w:t>Знайка</w:t>
      </w:r>
      <w:proofErr w:type="spellEnd"/>
      <w:r w:rsidRPr="00F3408A">
        <w:rPr>
          <w:color w:val="000000"/>
          <w:sz w:val="28"/>
          <w:szCs w:val="28"/>
        </w:rPr>
        <w:t>».</w:t>
      </w:r>
    </w:p>
    <w:p w:rsidR="000237A3" w:rsidRPr="00F3408A" w:rsidRDefault="000237A3" w:rsidP="000237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3408A">
        <w:rPr>
          <w:sz w:val="28"/>
          <w:szCs w:val="28"/>
        </w:rPr>
        <w:t xml:space="preserve">  </w:t>
      </w:r>
      <w:r w:rsidR="009F3731">
        <w:rPr>
          <w:sz w:val="28"/>
          <w:szCs w:val="28"/>
        </w:rPr>
        <w:t xml:space="preserve"> </w:t>
      </w:r>
      <w:r w:rsidRPr="00F3408A">
        <w:rPr>
          <w:sz w:val="28"/>
          <w:szCs w:val="28"/>
        </w:rPr>
        <w:t xml:space="preserve"> В течение года п</w:t>
      </w:r>
      <w:r w:rsidRPr="00F3408A">
        <w:rPr>
          <w:color w:val="000000"/>
          <w:sz w:val="28"/>
          <w:szCs w:val="28"/>
        </w:rPr>
        <w:t xml:space="preserve">роводились беседы по темам: «1 декабря - день борьбы со </w:t>
      </w:r>
      <w:proofErr w:type="spellStart"/>
      <w:r w:rsidRPr="00F3408A">
        <w:rPr>
          <w:color w:val="000000"/>
          <w:sz w:val="28"/>
          <w:szCs w:val="28"/>
        </w:rPr>
        <w:t>СПИДом</w:t>
      </w:r>
      <w:proofErr w:type="spellEnd"/>
      <w:r w:rsidRPr="00F3408A">
        <w:rPr>
          <w:color w:val="000000"/>
          <w:sz w:val="28"/>
          <w:szCs w:val="28"/>
        </w:rPr>
        <w:t xml:space="preserve">», «1 марта - всемирный день Гражданской обороны», «Телефон Доверия», «Здоровые легкие» </w:t>
      </w:r>
    </w:p>
    <w:p w:rsidR="009601BC" w:rsidRPr="00F3408A" w:rsidRDefault="009F3731" w:rsidP="009601BC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течение года  велась</w:t>
      </w:r>
      <w:r w:rsidR="009601BC" w:rsidRPr="00F3408A">
        <w:rPr>
          <w:color w:val="000000"/>
          <w:sz w:val="28"/>
          <w:szCs w:val="28"/>
        </w:rPr>
        <w:t xml:space="preserve"> целенаправленная  подготовка  выпускников к  итогов</w:t>
      </w:r>
      <w:r>
        <w:rPr>
          <w:color w:val="000000"/>
          <w:sz w:val="28"/>
          <w:szCs w:val="28"/>
        </w:rPr>
        <w:t>ой аттестации.  П</w:t>
      </w:r>
      <w:r w:rsidR="009601BC" w:rsidRPr="00F3408A">
        <w:rPr>
          <w:color w:val="000000"/>
          <w:sz w:val="28"/>
          <w:szCs w:val="28"/>
        </w:rPr>
        <w:t>роводились  классные  и родительские  собрания,  на которых классные  руководители  подробно  знакомили  с  инструкциями по  проведению  экзамена,  давали  рекомендации  как подготовиться  к  экзамену,  кроме  того были проведены  пробные  экзамены  в 9 и 11  классах,   учителями  проводились  индивидуальные   консультации.</w:t>
      </w:r>
    </w:p>
    <w:p w:rsidR="009601BC" w:rsidRPr="00F3408A" w:rsidRDefault="009601BC" w:rsidP="009601B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3408A">
        <w:rPr>
          <w:color w:val="000000" w:themeColor="text1"/>
          <w:sz w:val="28"/>
          <w:szCs w:val="28"/>
        </w:rPr>
        <w:t xml:space="preserve">      В 11 кл</w:t>
      </w:r>
      <w:r w:rsidR="004F64B3" w:rsidRPr="00F3408A">
        <w:rPr>
          <w:color w:val="000000" w:themeColor="text1"/>
          <w:sz w:val="28"/>
          <w:szCs w:val="28"/>
        </w:rPr>
        <w:t>ассе к экзаменам были допущены 5</w:t>
      </w:r>
      <w:r w:rsidRPr="00F3408A">
        <w:rPr>
          <w:color w:val="000000" w:themeColor="text1"/>
          <w:sz w:val="28"/>
          <w:szCs w:val="28"/>
        </w:rPr>
        <w:t xml:space="preserve"> учащихся. По русскому языку средний балл по школе </w:t>
      </w:r>
      <w:r w:rsidR="004F64B3" w:rsidRPr="00F3408A">
        <w:rPr>
          <w:color w:val="000000" w:themeColor="text1"/>
          <w:sz w:val="28"/>
          <w:szCs w:val="28"/>
        </w:rPr>
        <w:t>65</w:t>
      </w:r>
      <w:r w:rsidRPr="00F3408A">
        <w:rPr>
          <w:color w:val="000000" w:themeColor="text1"/>
          <w:sz w:val="28"/>
          <w:szCs w:val="28"/>
        </w:rPr>
        <w:t>, что</w:t>
      </w:r>
      <w:r w:rsidR="004F64B3" w:rsidRPr="00F3408A">
        <w:rPr>
          <w:color w:val="000000" w:themeColor="text1"/>
          <w:sz w:val="28"/>
          <w:szCs w:val="28"/>
        </w:rPr>
        <w:t xml:space="preserve"> выше</w:t>
      </w:r>
      <w:r w:rsidRPr="00F3408A">
        <w:rPr>
          <w:color w:val="000000" w:themeColor="text1"/>
          <w:sz w:val="28"/>
          <w:szCs w:val="28"/>
        </w:rPr>
        <w:t xml:space="preserve"> районного (</w:t>
      </w:r>
      <w:r w:rsidR="004F64B3" w:rsidRPr="00F3408A">
        <w:rPr>
          <w:color w:val="000000" w:themeColor="text1"/>
          <w:sz w:val="28"/>
          <w:szCs w:val="28"/>
        </w:rPr>
        <w:t>62,9</w:t>
      </w:r>
      <w:r w:rsidRPr="00F3408A">
        <w:rPr>
          <w:color w:val="000000" w:themeColor="text1"/>
          <w:sz w:val="28"/>
          <w:szCs w:val="28"/>
        </w:rPr>
        <w:t xml:space="preserve">) на </w:t>
      </w:r>
      <w:r w:rsidR="004F64B3" w:rsidRPr="00F3408A">
        <w:rPr>
          <w:color w:val="000000" w:themeColor="text1"/>
          <w:sz w:val="28"/>
          <w:szCs w:val="28"/>
        </w:rPr>
        <w:t>2,3</w:t>
      </w:r>
      <w:r w:rsidRPr="00F3408A">
        <w:rPr>
          <w:color w:val="000000" w:themeColor="text1"/>
          <w:sz w:val="28"/>
          <w:szCs w:val="28"/>
        </w:rPr>
        <w:t>, и ниже областного (</w:t>
      </w:r>
      <w:r w:rsidR="004F64B3" w:rsidRPr="00F3408A">
        <w:rPr>
          <w:color w:val="000000" w:themeColor="text1"/>
          <w:sz w:val="28"/>
          <w:szCs w:val="28"/>
        </w:rPr>
        <w:t>68</w:t>
      </w:r>
      <w:r w:rsidRPr="00F3408A">
        <w:rPr>
          <w:color w:val="000000" w:themeColor="text1"/>
          <w:sz w:val="28"/>
          <w:szCs w:val="28"/>
        </w:rPr>
        <w:t xml:space="preserve">) на </w:t>
      </w:r>
      <w:r w:rsidR="004F64B3" w:rsidRPr="00F3408A">
        <w:rPr>
          <w:color w:val="000000" w:themeColor="text1"/>
          <w:sz w:val="28"/>
          <w:szCs w:val="28"/>
        </w:rPr>
        <w:t>2,8</w:t>
      </w:r>
      <w:r w:rsidRPr="00F3408A">
        <w:rPr>
          <w:color w:val="000000" w:themeColor="text1"/>
          <w:sz w:val="28"/>
          <w:szCs w:val="28"/>
        </w:rPr>
        <w:t xml:space="preserve">. Лучший результат у </w:t>
      </w:r>
      <w:r w:rsidR="004F64B3" w:rsidRPr="00F3408A">
        <w:rPr>
          <w:color w:val="000000" w:themeColor="text1"/>
          <w:sz w:val="28"/>
          <w:szCs w:val="28"/>
        </w:rPr>
        <w:t>Зеленовой Ирины</w:t>
      </w:r>
      <w:r w:rsidRPr="00F3408A">
        <w:rPr>
          <w:color w:val="000000" w:themeColor="text1"/>
          <w:sz w:val="28"/>
          <w:szCs w:val="28"/>
        </w:rPr>
        <w:t xml:space="preserve">. – </w:t>
      </w:r>
      <w:r w:rsidR="004F64B3" w:rsidRPr="00F3408A">
        <w:rPr>
          <w:color w:val="000000" w:themeColor="text1"/>
          <w:sz w:val="28"/>
          <w:szCs w:val="28"/>
        </w:rPr>
        <w:t>92 балла</w:t>
      </w:r>
      <w:r w:rsidRPr="00F3408A">
        <w:rPr>
          <w:color w:val="000000" w:themeColor="text1"/>
          <w:sz w:val="28"/>
          <w:szCs w:val="28"/>
        </w:rPr>
        <w:t xml:space="preserve">, </w:t>
      </w:r>
      <w:r w:rsidR="000862C5">
        <w:rPr>
          <w:color w:val="000000" w:themeColor="text1"/>
          <w:sz w:val="28"/>
          <w:szCs w:val="28"/>
        </w:rPr>
        <w:t>самый низкий у Тамаева Леонида</w:t>
      </w:r>
      <w:r w:rsidR="004F64B3" w:rsidRPr="00F3408A">
        <w:rPr>
          <w:color w:val="000000" w:themeColor="text1"/>
          <w:sz w:val="28"/>
          <w:szCs w:val="28"/>
        </w:rPr>
        <w:t xml:space="preserve"> – 4</w:t>
      </w:r>
      <w:r w:rsidRPr="00F3408A">
        <w:rPr>
          <w:color w:val="000000" w:themeColor="text1"/>
          <w:sz w:val="28"/>
          <w:szCs w:val="28"/>
        </w:rPr>
        <w:t xml:space="preserve">8 баллов. По сравнению с прошлым учебным годом средний балл по школе </w:t>
      </w:r>
      <w:r w:rsidR="004F64B3" w:rsidRPr="00F3408A">
        <w:rPr>
          <w:color w:val="000000" w:themeColor="text1"/>
          <w:sz w:val="28"/>
          <w:szCs w:val="28"/>
        </w:rPr>
        <w:t>выше на 12,4</w:t>
      </w:r>
      <w:r w:rsidRPr="00F3408A">
        <w:rPr>
          <w:color w:val="000000" w:themeColor="text1"/>
          <w:sz w:val="28"/>
          <w:szCs w:val="28"/>
        </w:rPr>
        <w:t xml:space="preserve">, сравнивая за последние три года – это </w:t>
      </w:r>
      <w:r w:rsidR="006B2A4F" w:rsidRPr="00F3408A">
        <w:rPr>
          <w:color w:val="000000" w:themeColor="text1"/>
          <w:sz w:val="28"/>
          <w:szCs w:val="28"/>
        </w:rPr>
        <w:t>на</w:t>
      </w:r>
      <w:r w:rsidR="009F3731">
        <w:rPr>
          <w:color w:val="000000" w:themeColor="text1"/>
          <w:sz w:val="28"/>
          <w:szCs w:val="28"/>
        </w:rPr>
        <w:t xml:space="preserve"> </w:t>
      </w:r>
      <w:r w:rsidR="006B2A4F" w:rsidRPr="00F3408A">
        <w:rPr>
          <w:color w:val="000000" w:themeColor="text1"/>
          <w:sz w:val="28"/>
          <w:szCs w:val="28"/>
        </w:rPr>
        <w:t>5,4 ниже, чем 2013 году</w:t>
      </w:r>
      <w:r w:rsidRPr="00F3408A">
        <w:rPr>
          <w:color w:val="000000" w:themeColor="text1"/>
          <w:sz w:val="28"/>
          <w:szCs w:val="28"/>
        </w:rPr>
        <w:t>.</w:t>
      </w:r>
    </w:p>
    <w:p w:rsidR="009601BC" w:rsidRPr="00F3408A" w:rsidRDefault="009601BC" w:rsidP="009601B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3408A">
        <w:rPr>
          <w:color w:val="000000" w:themeColor="text1"/>
          <w:sz w:val="28"/>
          <w:szCs w:val="28"/>
        </w:rPr>
        <w:t xml:space="preserve">     По математике</w:t>
      </w:r>
      <w:r w:rsidR="006B2A4F" w:rsidRPr="00F3408A">
        <w:rPr>
          <w:color w:val="000000" w:themeColor="text1"/>
          <w:sz w:val="28"/>
          <w:szCs w:val="28"/>
        </w:rPr>
        <w:t xml:space="preserve"> </w:t>
      </w:r>
      <w:r w:rsidR="002A60F3" w:rsidRPr="00F3408A">
        <w:rPr>
          <w:color w:val="000000" w:themeColor="text1"/>
          <w:sz w:val="28"/>
          <w:szCs w:val="28"/>
        </w:rPr>
        <w:t>(</w:t>
      </w:r>
      <w:r w:rsidR="006B2A4F" w:rsidRPr="00F3408A">
        <w:rPr>
          <w:color w:val="000000" w:themeColor="text1"/>
          <w:sz w:val="28"/>
          <w:szCs w:val="28"/>
        </w:rPr>
        <w:t>профильный уровень</w:t>
      </w:r>
      <w:r w:rsidR="002A60F3" w:rsidRPr="00F3408A">
        <w:rPr>
          <w:color w:val="000000" w:themeColor="text1"/>
          <w:sz w:val="28"/>
          <w:szCs w:val="28"/>
        </w:rPr>
        <w:t>) сдавали 3 человека</w:t>
      </w:r>
      <w:r w:rsidRPr="00F3408A">
        <w:rPr>
          <w:color w:val="000000" w:themeColor="text1"/>
          <w:sz w:val="28"/>
          <w:szCs w:val="28"/>
        </w:rPr>
        <w:t xml:space="preserve"> средний балл по школе </w:t>
      </w:r>
      <w:r w:rsidR="006B2A4F" w:rsidRPr="00F3408A">
        <w:rPr>
          <w:color w:val="000000" w:themeColor="text1"/>
          <w:sz w:val="28"/>
          <w:szCs w:val="28"/>
        </w:rPr>
        <w:t>58,3</w:t>
      </w:r>
      <w:r w:rsidRPr="00F3408A">
        <w:rPr>
          <w:color w:val="000000" w:themeColor="text1"/>
          <w:sz w:val="28"/>
          <w:szCs w:val="28"/>
        </w:rPr>
        <w:t xml:space="preserve">, что </w:t>
      </w:r>
      <w:r w:rsidR="006B2A4F" w:rsidRPr="00F3408A">
        <w:rPr>
          <w:color w:val="000000" w:themeColor="text1"/>
          <w:sz w:val="28"/>
          <w:szCs w:val="28"/>
        </w:rPr>
        <w:t>выше</w:t>
      </w:r>
      <w:r w:rsidRPr="00F3408A">
        <w:rPr>
          <w:color w:val="000000" w:themeColor="text1"/>
          <w:sz w:val="28"/>
          <w:szCs w:val="28"/>
        </w:rPr>
        <w:t xml:space="preserve"> районного </w:t>
      </w:r>
      <w:r w:rsidR="006B2A4F" w:rsidRPr="00F3408A">
        <w:rPr>
          <w:color w:val="000000" w:themeColor="text1"/>
          <w:sz w:val="28"/>
          <w:szCs w:val="28"/>
        </w:rPr>
        <w:t>(39,2) на 19,1</w:t>
      </w:r>
      <w:r w:rsidRPr="00F3408A">
        <w:rPr>
          <w:color w:val="000000" w:themeColor="text1"/>
          <w:sz w:val="28"/>
          <w:szCs w:val="28"/>
        </w:rPr>
        <w:t xml:space="preserve"> и </w:t>
      </w:r>
      <w:r w:rsidR="006B2A4F" w:rsidRPr="00F3408A">
        <w:rPr>
          <w:color w:val="000000" w:themeColor="text1"/>
          <w:sz w:val="28"/>
          <w:szCs w:val="28"/>
        </w:rPr>
        <w:t>выше областного (42,8) на 15,5</w:t>
      </w:r>
      <w:r w:rsidRPr="00F3408A">
        <w:rPr>
          <w:color w:val="000000" w:themeColor="text1"/>
          <w:sz w:val="28"/>
          <w:szCs w:val="28"/>
        </w:rPr>
        <w:t xml:space="preserve">. Лучший результат у </w:t>
      </w:r>
      <w:r w:rsidR="006B2A4F" w:rsidRPr="00F3408A">
        <w:rPr>
          <w:color w:val="000000" w:themeColor="text1"/>
          <w:sz w:val="28"/>
          <w:szCs w:val="28"/>
        </w:rPr>
        <w:t>Зеленовой Ирины. – 74</w:t>
      </w:r>
      <w:r w:rsidRPr="00F3408A">
        <w:rPr>
          <w:color w:val="000000" w:themeColor="text1"/>
          <w:sz w:val="28"/>
          <w:szCs w:val="28"/>
        </w:rPr>
        <w:t xml:space="preserve"> балл</w:t>
      </w:r>
      <w:r w:rsidR="006B2A4F" w:rsidRPr="00F3408A">
        <w:rPr>
          <w:color w:val="000000" w:themeColor="text1"/>
          <w:sz w:val="28"/>
          <w:szCs w:val="28"/>
        </w:rPr>
        <w:t>а</w:t>
      </w:r>
      <w:r w:rsidRPr="00F3408A">
        <w:rPr>
          <w:color w:val="000000" w:themeColor="text1"/>
          <w:sz w:val="28"/>
          <w:szCs w:val="28"/>
        </w:rPr>
        <w:t xml:space="preserve">, самый низкий у </w:t>
      </w:r>
      <w:r w:rsidR="006B2A4F" w:rsidRPr="00F3408A">
        <w:rPr>
          <w:color w:val="000000" w:themeColor="text1"/>
          <w:sz w:val="28"/>
          <w:szCs w:val="28"/>
        </w:rPr>
        <w:t>Вяткина Н</w:t>
      </w:r>
      <w:r w:rsidR="00E0681F">
        <w:rPr>
          <w:color w:val="000000" w:themeColor="text1"/>
          <w:sz w:val="28"/>
          <w:szCs w:val="28"/>
        </w:rPr>
        <w:t xml:space="preserve">иколая </w:t>
      </w:r>
      <w:r w:rsidRPr="00F3408A">
        <w:rPr>
          <w:color w:val="000000" w:themeColor="text1"/>
          <w:sz w:val="28"/>
          <w:szCs w:val="28"/>
        </w:rPr>
        <w:t xml:space="preserve">– </w:t>
      </w:r>
      <w:r w:rsidR="006B2A4F" w:rsidRPr="00F3408A">
        <w:rPr>
          <w:color w:val="000000" w:themeColor="text1"/>
          <w:sz w:val="28"/>
          <w:szCs w:val="28"/>
        </w:rPr>
        <w:t>33</w:t>
      </w:r>
      <w:r w:rsidRPr="00F3408A">
        <w:rPr>
          <w:color w:val="000000" w:themeColor="text1"/>
          <w:sz w:val="28"/>
          <w:szCs w:val="28"/>
        </w:rPr>
        <w:t xml:space="preserve"> балл</w:t>
      </w:r>
      <w:r w:rsidR="006B2A4F" w:rsidRPr="00F3408A">
        <w:rPr>
          <w:color w:val="000000" w:themeColor="text1"/>
          <w:sz w:val="28"/>
          <w:szCs w:val="28"/>
        </w:rPr>
        <w:t>а</w:t>
      </w:r>
      <w:r w:rsidR="006772A1" w:rsidRPr="00F3408A">
        <w:rPr>
          <w:color w:val="000000" w:themeColor="text1"/>
          <w:sz w:val="28"/>
          <w:szCs w:val="28"/>
        </w:rPr>
        <w:t>. По математике (базовый уровень) сдавали 3 человека средний балл по школе 3,3, что ниже районного на 0,2 и ниже регионального на 0,6, сам</w:t>
      </w:r>
      <w:r w:rsidR="00E0681F">
        <w:rPr>
          <w:color w:val="000000" w:themeColor="text1"/>
          <w:sz w:val="28"/>
          <w:szCs w:val="28"/>
        </w:rPr>
        <w:t xml:space="preserve">ый высокий результат  Вяткина Николая </w:t>
      </w:r>
      <w:r w:rsidR="006772A1" w:rsidRPr="00F3408A">
        <w:rPr>
          <w:color w:val="000000" w:themeColor="text1"/>
          <w:sz w:val="28"/>
          <w:szCs w:val="28"/>
        </w:rPr>
        <w:t xml:space="preserve">-  </w:t>
      </w:r>
      <w:r w:rsidR="00FB32E5" w:rsidRPr="00F3408A">
        <w:rPr>
          <w:color w:val="000000" w:themeColor="text1"/>
          <w:sz w:val="28"/>
          <w:szCs w:val="28"/>
        </w:rPr>
        <w:t>15</w:t>
      </w:r>
      <w:r w:rsidR="006772A1" w:rsidRPr="00F3408A">
        <w:rPr>
          <w:color w:val="000000" w:themeColor="text1"/>
          <w:sz w:val="28"/>
          <w:szCs w:val="28"/>
        </w:rPr>
        <w:t xml:space="preserve">  , самый низкий у   </w:t>
      </w:r>
      <w:r w:rsidR="00E0681F">
        <w:rPr>
          <w:color w:val="000000" w:themeColor="text1"/>
          <w:sz w:val="28"/>
          <w:szCs w:val="28"/>
        </w:rPr>
        <w:t xml:space="preserve">Тамаева Леонида </w:t>
      </w:r>
      <w:r w:rsidR="00FB32E5" w:rsidRPr="00F3408A">
        <w:rPr>
          <w:color w:val="000000" w:themeColor="text1"/>
          <w:sz w:val="28"/>
          <w:szCs w:val="28"/>
        </w:rPr>
        <w:t>-</w:t>
      </w:r>
      <w:r w:rsidR="009F3731">
        <w:rPr>
          <w:color w:val="000000" w:themeColor="text1"/>
          <w:sz w:val="28"/>
          <w:szCs w:val="28"/>
        </w:rPr>
        <w:t xml:space="preserve"> </w:t>
      </w:r>
      <w:r w:rsidR="00FB32E5" w:rsidRPr="00F3408A">
        <w:rPr>
          <w:color w:val="000000" w:themeColor="text1"/>
          <w:sz w:val="28"/>
          <w:szCs w:val="28"/>
        </w:rPr>
        <w:t>7</w:t>
      </w:r>
      <w:r w:rsidR="009F3731">
        <w:rPr>
          <w:color w:val="000000" w:themeColor="text1"/>
          <w:sz w:val="28"/>
          <w:szCs w:val="28"/>
        </w:rPr>
        <w:t xml:space="preserve">. </w:t>
      </w:r>
      <w:r w:rsidR="006772A1" w:rsidRPr="00F3408A">
        <w:rPr>
          <w:color w:val="000000" w:themeColor="text1"/>
          <w:sz w:val="28"/>
          <w:szCs w:val="28"/>
        </w:rPr>
        <w:t xml:space="preserve"> Средний балл по математике за два экзамена- 30,8</w:t>
      </w:r>
      <w:r w:rsidR="00E0681F">
        <w:rPr>
          <w:color w:val="000000" w:themeColor="text1"/>
          <w:sz w:val="28"/>
          <w:szCs w:val="28"/>
        </w:rPr>
        <w:t xml:space="preserve">. </w:t>
      </w:r>
      <w:r w:rsidRPr="00F3408A">
        <w:rPr>
          <w:color w:val="000000" w:themeColor="text1"/>
          <w:sz w:val="28"/>
          <w:szCs w:val="28"/>
        </w:rPr>
        <w:t>П</w:t>
      </w:r>
      <w:r w:rsidR="00B80BEE" w:rsidRPr="00F3408A">
        <w:rPr>
          <w:color w:val="000000" w:themeColor="text1"/>
          <w:sz w:val="28"/>
          <w:szCs w:val="28"/>
        </w:rPr>
        <w:t>о сравнению с прошлым годом ниже на 2,3</w:t>
      </w:r>
      <w:r w:rsidRPr="00F3408A">
        <w:rPr>
          <w:color w:val="000000" w:themeColor="text1"/>
          <w:sz w:val="28"/>
          <w:szCs w:val="28"/>
        </w:rPr>
        <w:t xml:space="preserve"> балла</w:t>
      </w:r>
      <w:r w:rsidR="00B80BEE" w:rsidRPr="00F3408A">
        <w:rPr>
          <w:color w:val="000000" w:themeColor="text1"/>
          <w:sz w:val="28"/>
          <w:szCs w:val="28"/>
        </w:rPr>
        <w:t xml:space="preserve"> и на 10,8 ниже, чем в 2013 году</w:t>
      </w:r>
      <w:r w:rsidRPr="00F3408A">
        <w:rPr>
          <w:color w:val="000000" w:themeColor="text1"/>
          <w:sz w:val="28"/>
          <w:szCs w:val="28"/>
        </w:rPr>
        <w:t>.     По физике</w:t>
      </w:r>
      <w:r w:rsidR="00B80BEE" w:rsidRPr="00F3408A">
        <w:rPr>
          <w:color w:val="000000" w:themeColor="text1"/>
          <w:sz w:val="28"/>
          <w:szCs w:val="28"/>
        </w:rPr>
        <w:t xml:space="preserve"> сдавала</w:t>
      </w:r>
      <w:r w:rsidRPr="00F3408A">
        <w:rPr>
          <w:color w:val="000000" w:themeColor="text1"/>
          <w:sz w:val="28"/>
          <w:szCs w:val="28"/>
        </w:rPr>
        <w:t xml:space="preserve"> </w:t>
      </w:r>
      <w:r w:rsidR="00B80BEE" w:rsidRPr="00F3408A">
        <w:rPr>
          <w:color w:val="000000" w:themeColor="text1"/>
          <w:sz w:val="28"/>
          <w:szCs w:val="28"/>
        </w:rPr>
        <w:t xml:space="preserve">Зеленова Ирина </w:t>
      </w:r>
      <w:r w:rsidRPr="00F3408A">
        <w:rPr>
          <w:color w:val="000000" w:themeColor="text1"/>
          <w:sz w:val="28"/>
          <w:szCs w:val="28"/>
        </w:rPr>
        <w:t xml:space="preserve">средний балл по школе </w:t>
      </w:r>
      <w:r w:rsidR="00FB32E5" w:rsidRPr="00F3408A">
        <w:rPr>
          <w:color w:val="000000" w:themeColor="text1"/>
          <w:sz w:val="28"/>
          <w:szCs w:val="28"/>
        </w:rPr>
        <w:t>89</w:t>
      </w:r>
      <w:r w:rsidRPr="00F3408A">
        <w:rPr>
          <w:color w:val="000000" w:themeColor="text1"/>
          <w:sz w:val="28"/>
          <w:szCs w:val="28"/>
        </w:rPr>
        <w:t xml:space="preserve">, </w:t>
      </w:r>
      <w:r w:rsidR="00FB32E5" w:rsidRPr="00F3408A">
        <w:rPr>
          <w:color w:val="000000" w:themeColor="text1"/>
          <w:sz w:val="28"/>
          <w:szCs w:val="28"/>
        </w:rPr>
        <w:t>что выше</w:t>
      </w:r>
      <w:r w:rsidRPr="00F3408A">
        <w:rPr>
          <w:color w:val="000000" w:themeColor="text1"/>
          <w:sz w:val="28"/>
          <w:szCs w:val="28"/>
        </w:rPr>
        <w:t xml:space="preserve"> районного</w:t>
      </w:r>
      <w:r w:rsidR="008E5650" w:rsidRPr="00F3408A">
        <w:rPr>
          <w:color w:val="000000" w:themeColor="text1"/>
          <w:sz w:val="28"/>
          <w:szCs w:val="28"/>
        </w:rPr>
        <w:t>(67)</w:t>
      </w:r>
      <w:r w:rsidRPr="00F3408A">
        <w:rPr>
          <w:color w:val="000000" w:themeColor="text1"/>
          <w:sz w:val="28"/>
          <w:szCs w:val="28"/>
        </w:rPr>
        <w:t xml:space="preserve"> на </w:t>
      </w:r>
      <w:r w:rsidR="00FB32E5" w:rsidRPr="00F3408A">
        <w:rPr>
          <w:color w:val="000000" w:themeColor="text1"/>
          <w:sz w:val="28"/>
          <w:szCs w:val="28"/>
        </w:rPr>
        <w:t>22 балла и выше областного (</w:t>
      </w:r>
      <w:r w:rsidR="008E5650" w:rsidRPr="00F3408A">
        <w:rPr>
          <w:color w:val="000000" w:themeColor="text1"/>
          <w:sz w:val="28"/>
          <w:szCs w:val="28"/>
        </w:rPr>
        <w:t>50,7</w:t>
      </w:r>
      <w:r w:rsidRPr="00F3408A">
        <w:rPr>
          <w:color w:val="000000" w:themeColor="text1"/>
          <w:sz w:val="28"/>
          <w:szCs w:val="28"/>
        </w:rPr>
        <w:t xml:space="preserve">) на </w:t>
      </w:r>
      <w:r w:rsidR="008E5650" w:rsidRPr="00F3408A">
        <w:rPr>
          <w:color w:val="000000" w:themeColor="text1"/>
          <w:sz w:val="28"/>
          <w:szCs w:val="28"/>
        </w:rPr>
        <w:t>38,3</w:t>
      </w:r>
      <w:r w:rsidRPr="00F3408A">
        <w:rPr>
          <w:color w:val="000000" w:themeColor="text1"/>
          <w:sz w:val="28"/>
          <w:szCs w:val="28"/>
        </w:rPr>
        <w:t xml:space="preserve"> балл</w:t>
      </w:r>
      <w:r w:rsidR="008E5650" w:rsidRPr="00F3408A">
        <w:rPr>
          <w:color w:val="000000" w:themeColor="text1"/>
          <w:sz w:val="28"/>
          <w:szCs w:val="28"/>
        </w:rPr>
        <w:t>а</w:t>
      </w:r>
      <w:r w:rsidRPr="00F3408A">
        <w:rPr>
          <w:color w:val="000000" w:themeColor="text1"/>
          <w:sz w:val="28"/>
          <w:szCs w:val="28"/>
        </w:rPr>
        <w:t>.</w:t>
      </w:r>
    </w:p>
    <w:p w:rsidR="009601BC" w:rsidRPr="00F3408A" w:rsidRDefault="00B80BEE" w:rsidP="009601B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3408A">
        <w:rPr>
          <w:color w:val="000000" w:themeColor="text1"/>
          <w:sz w:val="28"/>
          <w:szCs w:val="28"/>
        </w:rPr>
        <w:t xml:space="preserve">     По истории сдавала</w:t>
      </w:r>
      <w:r w:rsidR="009601BC" w:rsidRPr="00F3408A">
        <w:rPr>
          <w:color w:val="000000" w:themeColor="text1"/>
          <w:sz w:val="28"/>
          <w:szCs w:val="28"/>
        </w:rPr>
        <w:t xml:space="preserve"> </w:t>
      </w:r>
      <w:r w:rsidRPr="00F3408A">
        <w:rPr>
          <w:color w:val="000000" w:themeColor="text1"/>
          <w:sz w:val="28"/>
          <w:szCs w:val="28"/>
        </w:rPr>
        <w:t>Киндрашина Алена</w:t>
      </w:r>
      <w:r w:rsidR="009601BC" w:rsidRPr="00F3408A">
        <w:rPr>
          <w:color w:val="000000" w:themeColor="text1"/>
          <w:sz w:val="28"/>
          <w:szCs w:val="28"/>
        </w:rPr>
        <w:t xml:space="preserve"> средний балл по школе </w:t>
      </w:r>
      <w:r w:rsidR="008E5650" w:rsidRPr="00F3408A">
        <w:rPr>
          <w:color w:val="000000" w:themeColor="text1"/>
          <w:sz w:val="28"/>
          <w:szCs w:val="28"/>
        </w:rPr>
        <w:t>72</w:t>
      </w:r>
      <w:r w:rsidR="009601BC" w:rsidRPr="00F3408A">
        <w:rPr>
          <w:color w:val="000000" w:themeColor="text1"/>
          <w:sz w:val="28"/>
          <w:szCs w:val="28"/>
        </w:rPr>
        <w:t>, что выше районного</w:t>
      </w:r>
      <w:r w:rsidR="008E5650" w:rsidRPr="00F3408A">
        <w:rPr>
          <w:color w:val="000000" w:themeColor="text1"/>
          <w:sz w:val="28"/>
          <w:szCs w:val="28"/>
        </w:rPr>
        <w:t>(44,5) на37,5</w:t>
      </w:r>
      <w:r w:rsidR="009601BC" w:rsidRPr="00F3408A">
        <w:rPr>
          <w:color w:val="000000" w:themeColor="text1"/>
          <w:sz w:val="28"/>
          <w:szCs w:val="28"/>
        </w:rPr>
        <w:t xml:space="preserve"> и областного</w:t>
      </w:r>
      <w:r w:rsidR="008E5650" w:rsidRPr="00F3408A">
        <w:rPr>
          <w:color w:val="000000" w:themeColor="text1"/>
          <w:sz w:val="28"/>
          <w:szCs w:val="28"/>
        </w:rPr>
        <w:t>(52,5) на 19,5</w:t>
      </w:r>
      <w:r w:rsidR="009601BC" w:rsidRPr="00F3408A">
        <w:rPr>
          <w:color w:val="000000" w:themeColor="text1"/>
          <w:sz w:val="28"/>
          <w:szCs w:val="28"/>
        </w:rPr>
        <w:t xml:space="preserve"> балла.</w:t>
      </w:r>
    </w:p>
    <w:p w:rsidR="00E0681F" w:rsidRDefault="00B80BEE" w:rsidP="00E0681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3408A">
        <w:rPr>
          <w:color w:val="000000" w:themeColor="text1"/>
          <w:sz w:val="28"/>
          <w:szCs w:val="28"/>
        </w:rPr>
        <w:t xml:space="preserve">     По обществознанию сдавали 2</w:t>
      </w:r>
      <w:r w:rsidR="009601BC" w:rsidRPr="00F3408A">
        <w:rPr>
          <w:color w:val="000000" w:themeColor="text1"/>
          <w:sz w:val="28"/>
          <w:szCs w:val="28"/>
        </w:rPr>
        <w:t xml:space="preserve"> человека: </w:t>
      </w:r>
      <w:r w:rsidR="00E0681F">
        <w:rPr>
          <w:color w:val="000000" w:themeColor="text1"/>
          <w:sz w:val="28"/>
          <w:szCs w:val="28"/>
        </w:rPr>
        <w:t xml:space="preserve">Киндрашина Алена и </w:t>
      </w:r>
      <w:proofErr w:type="spellStart"/>
      <w:r w:rsidR="00E0681F">
        <w:rPr>
          <w:color w:val="000000" w:themeColor="text1"/>
          <w:sz w:val="28"/>
          <w:szCs w:val="28"/>
        </w:rPr>
        <w:t>Вяткин</w:t>
      </w:r>
      <w:proofErr w:type="spellEnd"/>
      <w:r w:rsidR="00E0681F">
        <w:rPr>
          <w:color w:val="000000" w:themeColor="text1"/>
          <w:sz w:val="28"/>
          <w:szCs w:val="28"/>
        </w:rPr>
        <w:t xml:space="preserve"> Николай. </w:t>
      </w:r>
      <w:r w:rsidR="009601BC" w:rsidRPr="00F3408A">
        <w:rPr>
          <w:color w:val="000000" w:themeColor="text1"/>
          <w:sz w:val="28"/>
          <w:szCs w:val="28"/>
        </w:rPr>
        <w:t xml:space="preserve"> Лучший результат у </w:t>
      </w:r>
      <w:proofErr w:type="spellStart"/>
      <w:r w:rsidR="00E0681F">
        <w:rPr>
          <w:color w:val="000000" w:themeColor="text1"/>
          <w:sz w:val="28"/>
          <w:szCs w:val="28"/>
        </w:rPr>
        <w:t>Киндрашины</w:t>
      </w:r>
      <w:proofErr w:type="spellEnd"/>
      <w:r w:rsidR="00E0681F">
        <w:rPr>
          <w:color w:val="000000" w:themeColor="text1"/>
          <w:sz w:val="28"/>
          <w:szCs w:val="28"/>
        </w:rPr>
        <w:t xml:space="preserve"> Алены</w:t>
      </w:r>
      <w:r w:rsidR="009601BC" w:rsidRPr="00F3408A">
        <w:rPr>
          <w:color w:val="000000" w:themeColor="text1"/>
          <w:sz w:val="28"/>
          <w:szCs w:val="28"/>
        </w:rPr>
        <w:t>-</w:t>
      </w:r>
      <w:r w:rsidRPr="00F3408A">
        <w:rPr>
          <w:color w:val="000000" w:themeColor="text1"/>
          <w:sz w:val="28"/>
          <w:szCs w:val="28"/>
        </w:rPr>
        <w:t>78</w:t>
      </w:r>
      <w:r w:rsidR="009601BC" w:rsidRPr="00F3408A">
        <w:rPr>
          <w:color w:val="000000" w:themeColor="text1"/>
          <w:sz w:val="28"/>
          <w:szCs w:val="28"/>
        </w:rPr>
        <w:t xml:space="preserve"> баллов,</w:t>
      </w:r>
      <w:r w:rsidR="00E0681F">
        <w:rPr>
          <w:color w:val="000000" w:themeColor="text1"/>
          <w:sz w:val="28"/>
          <w:szCs w:val="28"/>
        </w:rPr>
        <w:t xml:space="preserve"> </w:t>
      </w:r>
      <w:r w:rsidRPr="00F3408A">
        <w:rPr>
          <w:color w:val="000000" w:themeColor="text1"/>
          <w:sz w:val="28"/>
          <w:szCs w:val="28"/>
        </w:rPr>
        <w:t>у Вяткина Н</w:t>
      </w:r>
      <w:r w:rsidR="00E0681F">
        <w:rPr>
          <w:color w:val="000000" w:themeColor="text1"/>
          <w:sz w:val="28"/>
          <w:szCs w:val="28"/>
        </w:rPr>
        <w:t xml:space="preserve">иколая </w:t>
      </w:r>
      <w:r w:rsidR="00E0681F" w:rsidRPr="00F3408A">
        <w:rPr>
          <w:color w:val="000000" w:themeColor="text1"/>
          <w:sz w:val="28"/>
          <w:szCs w:val="28"/>
        </w:rPr>
        <w:t>-51 балл, средний балл по школе 64,5, что выше районного (55) на 9,5 и областного (56,6) на 7,9 балла.    Если сравнивать по всем экзаменам, то средний балл по школе 65,92, что выше районного (45,35) на 20,57 и выше областного</w:t>
      </w:r>
      <w:r w:rsidR="00E0681F">
        <w:rPr>
          <w:color w:val="000000" w:themeColor="text1"/>
          <w:sz w:val="28"/>
          <w:szCs w:val="28"/>
        </w:rPr>
        <w:t xml:space="preserve"> </w:t>
      </w:r>
      <w:r w:rsidR="00E0681F" w:rsidRPr="00F3408A">
        <w:rPr>
          <w:color w:val="000000" w:themeColor="text1"/>
          <w:sz w:val="28"/>
          <w:szCs w:val="28"/>
        </w:rPr>
        <w:t>(45,8)  на 20,12</w:t>
      </w:r>
      <w:r w:rsidR="00E0681F">
        <w:rPr>
          <w:color w:val="000000" w:themeColor="text1"/>
          <w:sz w:val="28"/>
          <w:szCs w:val="28"/>
        </w:rPr>
        <w:t xml:space="preserve">балла.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01BC" w:rsidRPr="00F3408A">
        <w:rPr>
          <w:color w:val="000000" w:themeColor="text1"/>
          <w:sz w:val="28"/>
          <w:szCs w:val="28"/>
        </w:rPr>
        <w:t xml:space="preserve">    </w:t>
      </w:r>
      <w:r w:rsidR="00E0681F">
        <w:rPr>
          <w:color w:val="000000" w:themeColor="text1"/>
          <w:sz w:val="28"/>
          <w:szCs w:val="28"/>
        </w:rPr>
        <w:t xml:space="preserve">  </w:t>
      </w:r>
    </w:p>
    <w:p w:rsidR="009601BC" w:rsidRPr="00F3408A" w:rsidRDefault="00E0681F" w:rsidP="00E0681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9601BC" w:rsidRPr="00F3408A">
        <w:rPr>
          <w:color w:val="000000" w:themeColor="text1"/>
          <w:sz w:val="28"/>
          <w:szCs w:val="28"/>
        </w:rPr>
        <w:t xml:space="preserve">Сравнивая за </w:t>
      </w:r>
      <w:proofErr w:type="gramStart"/>
      <w:r w:rsidR="009601BC" w:rsidRPr="00F3408A">
        <w:rPr>
          <w:color w:val="000000" w:themeColor="text1"/>
          <w:sz w:val="28"/>
          <w:szCs w:val="28"/>
        </w:rPr>
        <w:t>последние</w:t>
      </w:r>
      <w:proofErr w:type="gramEnd"/>
      <w:r w:rsidR="009601BC" w:rsidRPr="00F3408A">
        <w:rPr>
          <w:color w:val="000000" w:themeColor="text1"/>
          <w:sz w:val="28"/>
          <w:szCs w:val="28"/>
        </w:rPr>
        <w:t xml:space="preserve"> 3 года в целом по школе результат на </w:t>
      </w:r>
      <w:r w:rsidR="00E86386" w:rsidRPr="00F3408A">
        <w:rPr>
          <w:color w:val="000000" w:themeColor="text1"/>
          <w:sz w:val="28"/>
          <w:szCs w:val="28"/>
        </w:rPr>
        <w:t>20,2</w:t>
      </w:r>
      <w:r w:rsidR="009601BC" w:rsidRPr="00F3408A">
        <w:rPr>
          <w:color w:val="000000" w:themeColor="text1"/>
          <w:sz w:val="28"/>
          <w:szCs w:val="28"/>
        </w:rPr>
        <w:t xml:space="preserve"> балла </w:t>
      </w:r>
      <w:r w:rsidR="00E86386" w:rsidRPr="00F3408A">
        <w:rPr>
          <w:color w:val="000000" w:themeColor="text1"/>
          <w:sz w:val="28"/>
          <w:szCs w:val="28"/>
        </w:rPr>
        <w:t>выше, чем в 2014 году и на 2,58</w:t>
      </w:r>
      <w:r w:rsidR="009601BC" w:rsidRPr="00F3408A">
        <w:rPr>
          <w:color w:val="000000" w:themeColor="text1"/>
          <w:sz w:val="28"/>
          <w:szCs w:val="28"/>
        </w:rPr>
        <w:t xml:space="preserve"> балла меньше, чем в 2013 году.</w:t>
      </w:r>
    </w:p>
    <w:p w:rsidR="0044617C" w:rsidRPr="00E0681F" w:rsidRDefault="00E86386" w:rsidP="0044617C">
      <w:pPr>
        <w:rPr>
          <w:b/>
          <w:i/>
          <w:color w:val="000000" w:themeColor="text1"/>
          <w:sz w:val="28"/>
          <w:szCs w:val="28"/>
        </w:rPr>
      </w:pPr>
      <w:r w:rsidRPr="00E0681F">
        <w:rPr>
          <w:b/>
          <w:i/>
          <w:color w:val="000000" w:themeColor="text1"/>
          <w:sz w:val="28"/>
          <w:szCs w:val="28"/>
        </w:rPr>
        <w:lastRenderedPageBreak/>
        <w:t>В рейтинге сельских школ области  МКОУ Якшангская СОШ  по итоговой аттестации на 3 месте. По предметам</w:t>
      </w:r>
      <w:r w:rsidR="00092601" w:rsidRPr="00E0681F">
        <w:rPr>
          <w:b/>
          <w:i/>
          <w:color w:val="000000" w:themeColor="text1"/>
          <w:sz w:val="28"/>
          <w:szCs w:val="28"/>
        </w:rPr>
        <w:t xml:space="preserve"> в области</w:t>
      </w:r>
      <w:r w:rsidRPr="00E0681F">
        <w:rPr>
          <w:b/>
          <w:i/>
          <w:color w:val="000000" w:themeColor="text1"/>
          <w:sz w:val="28"/>
          <w:szCs w:val="28"/>
        </w:rPr>
        <w:t xml:space="preserve"> на 1</w:t>
      </w:r>
      <w:r w:rsidR="00092601" w:rsidRPr="00E0681F">
        <w:rPr>
          <w:b/>
          <w:i/>
          <w:color w:val="000000" w:themeColor="text1"/>
          <w:sz w:val="28"/>
          <w:szCs w:val="28"/>
        </w:rPr>
        <w:t xml:space="preserve"> </w:t>
      </w:r>
      <w:r w:rsidR="00290C8E" w:rsidRPr="00E0681F">
        <w:rPr>
          <w:b/>
          <w:i/>
          <w:color w:val="000000" w:themeColor="text1"/>
          <w:sz w:val="28"/>
          <w:szCs w:val="28"/>
        </w:rPr>
        <w:t>месте по физике</w:t>
      </w:r>
      <w:r w:rsidRPr="00E0681F">
        <w:rPr>
          <w:b/>
          <w:i/>
          <w:color w:val="000000" w:themeColor="text1"/>
          <w:sz w:val="28"/>
          <w:szCs w:val="28"/>
        </w:rPr>
        <w:t xml:space="preserve">, </w:t>
      </w:r>
      <w:r w:rsidR="00092601" w:rsidRPr="00E0681F">
        <w:rPr>
          <w:b/>
          <w:i/>
          <w:color w:val="000000" w:themeColor="text1"/>
          <w:sz w:val="28"/>
          <w:szCs w:val="28"/>
        </w:rPr>
        <w:t xml:space="preserve">  на 3 месте по обществознанию, </w:t>
      </w:r>
      <w:r w:rsidRPr="00E0681F">
        <w:rPr>
          <w:b/>
          <w:i/>
          <w:color w:val="000000" w:themeColor="text1"/>
          <w:sz w:val="28"/>
          <w:szCs w:val="28"/>
        </w:rPr>
        <w:t>на 5 месте по математике</w:t>
      </w:r>
      <w:r w:rsidR="00092601" w:rsidRPr="00E0681F">
        <w:rPr>
          <w:b/>
          <w:i/>
          <w:color w:val="000000" w:themeColor="text1"/>
          <w:sz w:val="28"/>
          <w:szCs w:val="28"/>
        </w:rPr>
        <w:t>.</w:t>
      </w:r>
    </w:p>
    <w:p w:rsidR="00E0681F" w:rsidRDefault="00E0681F" w:rsidP="0012199B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b/>
          <w:color w:val="000000" w:themeColor="text1"/>
          <w:sz w:val="28"/>
          <w:szCs w:val="28"/>
        </w:rPr>
      </w:pPr>
    </w:p>
    <w:p w:rsidR="0012199B" w:rsidRPr="00E0681F" w:rsidRDefault="00E0681F" w:rsidP="0012199B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2199B" w:rsidRPr="00E0681F">
        <w:rPr>
          <w:b/>
          <w:sz w:val="28"/>
          <w:szCs w:val="28"/>
        </w:rPr>
        <w:t xml:space="preserve">Задачи на новый </w:t>
      </w:r>
      <w:r>
        <w:rPr>
          <w:b/>
          <w:sz w:val="28"/>
          <w:szCs w:val="28"/>
        </w:rPr>
        <w:t xml:space="preserve">2015 – 2016 </w:t>
      </w:r>
      <w:r w:rsidR="0012199B" w:rsidRPr="00E0681F">
        <w:rPr>
          <w:b/>
          <w:sz w:val="28"/>
          <w:szCs w:val="28"/>
        </w:rPr>
        <w:t>учебный год:</w:t>
      </w:r>
    </w:p>
    <w:p w:rsidR="0012199B" w:rsidRPr="00F3408A" w:rsidRDefault="0012199B" w:rsidP="0012199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08A">
        <w:rPr>
          <w:sz w:val="28"/>
          <w:szCs w:val="28"/>
        </w:rPr>
        <w:t>продолжить создание необходимых условий для обеспечения разработки и освоения инноваций, реализации образовательных программ начальной и основной  школы по ФГОС;</w:t>
      </w:r>
    </w:p>
    <w:p w:rsidR="0012199B" w:rsidRPr="00F3408A" w:rsidRDefault="0012199B" w:rsidP="0012199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08A">
        <w:rPr>
          <w:sz w:val="28"/>
          <w:szCs w:val="28"/>
        </w:rPr>
        <w:t>обеспечение высокого методического уровня проведения всех видов занятий;</w:t>
      </w:r>
    </w:p>
    <w:p w:rsidR="0012199B" w:rsidRPr="00F3408A" w:rsidRDefault="0012199B" w:rsidP="0012199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08A">
        <w:rPr>
          <w:sz w:val="28"/>
          <w:szCs w:val="28"/>
        </w:rPr>
        <w:t>выявление, обобщение и распространение положительного педагогического опыта творчески работающих учителей;</w:t>
      </w:r>
    </w:p>
    <w:p w:rsidR="0083248E" w:rsidRPr="00F3408A" w:rsidRDefault="0012199B" w:rsidP="0083248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08A">
        <w:rPr>
          <w:sz w:val="28"/>
          <w:szCs w:val="28"/>
        </w:rPr>
        <w:t>активировать участие педагогов школы в конкурсах педагогического мастерства.</w:t>
      </w:r>
    </w:p>
    <w:p w:rsidR="0012199B" w:rsidRPr="00F3408A" w:rsidRDefault="0012199B" w:rsidP="0083248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08A">
        <w:rPr>
          <w:sz w:val="28"/>
          <w:szCs w:val="28"/>
        </w:rPr>
        <w:t>шире использовать новые технологии, продуктивные формы и методы обучения, учитывающие возрастные и индивидуальные особенности школьников и обеспечивающие увеличение объема самостоятельной работы школьников;</w:t>
      </w:r>
    </w:p>
    <w:p w:rsidR="0012199B" w:rsidRPr="00F3408A" w:rsidRDefault="0083248E" w:rsidP="0083248E">
      <w:pPr>
        <w:pStyle w:val="a3"/>
        <w:shd w:val="clear" w:color="auto" w:fill="FFFFFF"/>
        <w:spacing w:before="0" w:beforeAutospacing="0" w:after="0" w:afterAutospacing="0"/>
        <w:ind w:left="294"/>
        <w:jc w:val="both"/>
        <w:rPr>
          <w:sz w:val="28"/>
          <w:szCs w:val="28"/>
        </w:rPr>
      </w:pPr>
      <w:r w:rsidRPr="00F3408A">
        <w:rPr>
          <w:sz w:val="28"/>
          <w:szCs w:val="28"/>
        </w:rPr>
        <w:t xml:space="preserve">- </w:t>
      </w:r>
      <w:r w:rsidR="0012199B" w:rsidRPr="00F3408A">
        <w:rPr>
          <w:sz w:val="28"/>
          <w:szCs w:val="28"/>
        </w:rPr>
        <w:t xml:space="preserve">активно внедрять в учебный процесс личностно-ориентированные, </w:t>
      </w:r>
      <w:r w:rsidRPr="00F3408A">
        <w:rPr>
          <w:sz w:val="28"/>
          <w:szCs w:val="28"/>
        </w:rPr>
        <w:t xml:space="preserve">     </w:t>
      </w:r>
      <w:r w:rsidR="00E0681F">
        <w:rPr>
          <w:sz w:val="28"/>
          <w:szCs w:val="28"/>
        </w:rPr>
        <w:t>здоровьесберегающие</w:t>
      </w:r>
      <w:r w:rsidR="0012199B" w:rsidRPr="00F3408A">
        <w:rPr>
          <w:sz w:val="28"/>
          <w:szCs w:val="28"/>
        </w:rPr>
        <w:t>, информационные технологии</w:t>
      </w:r>
      <w:r w:rsidR="00A86530" w:rsidRPr="00F3408A">
        <w:rPr>
          <w:sz w:val="28"/>
          <w:szCs w:val="28"/>
        </w:rPr>
        <w:t>.</w:t>
      </w:r>
    </w:p>
    <w:p w:rsidR="0044617C" w:rsidRPr="00F3408A" w:rsidRDefault="0044617C" w:rsidP="0083248E">
      <w:pPr>
        <w:ind w:left="284"/>
        <w:rPr>
          <w:sz w:val="28"/>
          <w:szCs w:val="28"/>
        </w:rPr>
      </w:pPr>
    </w:p>
    <w:p w:rsidR="0044617C" w:rsidRPr="00F3408A" w:rsidRDefault="0044617C" w:rsidP="0044617C">
      <w:pPr>
        <w:pStyle w:val="a3"/>
        <w:rPr>
          <w:sz w:val="28"/>
          <w:szCs w:val="28"/>
        </w:rPr>
      </w:pPr>
    </w:p>
    <w:p w:rsidR="0090182A" w:rsidRPr="00F3408A" w:rsidRDefault="0090182A">
      <w:pPr>
        <w:rPr>
          <w:sz w:val="28"/>
          <w:szCs w:val="28"/>
        </w:rPr>
      </w:pPr>
      <w:bookmarkStart w:id="0" w:name="_GoBack"/>
      <w:bookmarkEnd w:id="0"/>
    </w:p>
    <w:sectPr w:rsidR="0090182A" w:rsidRPr="00F3408A" w:rsidSect="005A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85F"/>
    <w:multiLevelType w:val="hybridMultilevel"/>
    <w:tmpl w:val="A826233E"/>
    <w:lvl w:ilvl="0" w:tplc="D0A618CA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5C50E1F"/>
    <w:multiLevelType w:val="hybridMultilevel"/>
    <w:tmpl w:val="BD02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55D02"/>
    <w:multiLevelType w:val="hybridMultilevel"/>
    <w:tmpl w:val="D58CE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714F9"/>
    <w:multiLevelType w:val="multilevel"/>
    <w:tmpl w:val="6CD4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45135"/>
    <w:multiLevelType w:val="hybridMultilevel"/>
    <w:tmpl w:val="2472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3193B"/>
    <w:multiLevelType w:val="multilevel"/>
    <w:tmpl w:val="660E7D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C345E7"/>
    <w:multiLevelType w:val="multilevel"/>
    <w:tmpl w:val="05F62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A6004"/>
    <w:multiLevelType w:val="hybridMultilevel"/>
    <w:tmpl w:val="8612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76CA0"/>
    <w:multiLevelType w:val="hybridMultilevel"/>
    <w:tmpl w:val="1EE4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87312"/>
    <w:multiLevelType w:val="hybridMultilevel"/>
    <w:tmpl w:val="B6FA3844"/>
    <w:lvl w:ilvl="0" w:tplc="6374DF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ED0CBB"/>
    <w:multiLevelType w:val="multilevel"/>
    <w:tmpl w:val="1880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E5123"/>
    <w:multiLevelType w:val="multilevel"/>
    <w:tmpl w:val="0652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CB7624"/>
    <w:multiLevelType w:val="multilevel"/>
    <w:tmpl w:val="41F4A0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13">
    <w:nsid w:val="2F2858A6"/>
    <w:multiLevelType w:val="hybridMultilevel"/>
    <w:tmpl w:val="65C4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2743A"/>
    <w:multiLevelType w:val="hybridMultilevel"/>
    <w:tmpl w:val="7A7C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34911"/>
    <w:multiLevelType w:val="hybridMultilevel"/>
    <w:tmpl w:val="92FA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B008A"/>
    <w:multiLevelType w:val="hybridMultilevel"/>
    <w:tmpl w:val="A23EC0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D90E36"/>
    <w:multiLevelType w:val="hybridMultilevel"/>
    <w:tmpl w:val="E07E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C7315"/>
    <w:multiLevelType w:val="multilevel"/>
    <w:tmpl w:val="66D69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FBE6493"/>
    <w:multiLevelType w:val="hybridMultilevel"/>
    <w:tmpl w:val="750A777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>
    <w:nsid w:val="5331356A"/>
    <w:multiLevelType w:val="hybridMultilevel"/>
    <w:tmpl w:val="595E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856A8"/>
    <w:multiLevelType w:val="hybridMultilevel"/>
    <w:tmpl w:val="76C0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05DF8"/>
    <w:multiLevelType w:val="multilevel"/>
    <w:tmpl w:val="6818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0B0836"/>
    <w:multiLevelType w:val="hybridMultilevel"/>
    <w:tmpl w:val="802EED5C"/>
    <w:lvl w:ilvl="0" w:tplc="6374DF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DD11B6"/>
    <w:multiLevelType w:val="hybridMultilevel"/>
    <w:tmpl w:val="3C1E9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F78B9"/>
    <w:multiLevelType w:val="hybridMultilevel"/>
    <w:tmpl w:val="308A85CA"/>
    <w:lvl w:ilvl="0" w:tplc="1F9CE7A8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6">
    <w:nsid w:val="735A0B95"/>
    <w:multiLevelType w:val="hybridMultilevel"/>
    <w:tmpl w:val="200A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27"/>
  </w:num>
  <w:num w:numId="4">
    <w:abstractNumId w:val="3"/>
  </w:num>
  <w:num w:numId="5">
    <w:abstractNumId w:val="22"/>
  </w:num>
  <w:num w:numId="6">
    <w:abstractNumId w:val="18"/>
  </w:num>
  <w:num w:numId="7">
    <w:abstractNumId w:val="10"/>
  </w:num>
  <w:num w:numId="8">
    <w:abstractNumId w:val="25"/>
  </w:num>
  <w:num w:numId="9">
    <w:abstractNumId w:val="16"/>
  </w:num>
  <w:num w:numId="10">
    <w:abstractNumId w:val="1"/>
  </w:num>
  <w:num w:numId="11">
    <w:abstractNumId w:val="21"/>
  </w:num>
  <w:num w:numId="12">
    <w:abstractNumId w:val="9"/>
  </w:num>
  <w:num w:numId="13">
    <w:abstractNumId w:val="5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6"/>
  </w:num>
  <w:num w:numId="17">
    <w:abstractNumId w:val="7"/>
  </w:num>
  <w:num w:numId="18">
    <w:abstractNumId w:val="2"/>
  </w:num>
  <w:num w:numId="19">
    <w:abstractNumId w:val="17"/>
  </w:num>
  <w:num w:numId="20">
    <w:abstractNumId w:val="23"/>
  </w:num>
  <w:num w:numId="21">
    <w:abstractNumId w:val="0"/>
  </w:num>
  <w:num w:numId="22">
    <w:abstractNumId w:val="24"/>
  </w:num>
  <w:num w:numId="23">
    <w:abstractNumId w:val="15"/>
  </w:num>
  <w:num w:numId="24">
    <w:abstractNumId w:val="19"/>
  </w:num>
  <w:num w:numId="25">
    <w:abstractNumId w:val="20"/>
  </w:num>
  <w:num w:numId="26">
    <w:abstractNumId w:val="14"/>
  </w:num>
  <w:num w:numId="27">
    <w:abstractNumId w:val="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9B9"/>
    <w:rsid w:val="000237A3"/>
    <w:rsid w:val="00025FDE"/>
    <w:rsid w:val="000862C5"/>
    <w:rsid w:val="00091310"/>
    <w:rsid w:val="00092601"/>
    <w:rsid w:val="000B248B"/>
    <w:rsid w:val="000F624E"/>
    <w:rsid w:val="00102240"/>
    <w:rsid w:val="00117F42"/>
    <w:rsid w:val="0012199B"/>
    <w:rsid w:val="00151B14"/>
    <w:rsid w:val="001C06AA"/>
    <w:rsid w:val="001D1BBD"/>
    <w:rsid w:val="001D5E6D"/>
    <w:rsid w:val="001F1FEE"/>
    <w:rsid w:val="001F6994"/>
    <w:rsid w:val="0020281C"/>
    <w:rsid w:val="002649B9"/>
    <w:rsid w:val="00290C8E"/>
    <w:rsid w:val="00296B94"/>
    <w:rsid w:val="002A60F3"/>
    <w:rsid w:val="002D2522"/>
    <w:rsid w:val="003139FD"/>
    <w:rsid w:val="003250BA"/>
    <w:rsid w:val="003E2D94"/>
    <w:rsid w:val="003E7C75"/>
    <w:rsid w:val="0044617C"/>
    <w:rsid w:val="004B7576"/>
    <w:rsid w:val="004D328C"/>
    <w:rsid w:val="004F64B3"/>
    <w:rsid w:val="005325C7"/>
    <w:rsid w:val="00584005"/>
    <w:rsid w:val="00592E13"/>
    <w:rsid w:val="005A4444"/>
    <w:rsid w:val="005A48FA"/>
    <w:rsid w:val="005A5E35"/>
    <w:rsid w:val="005E11AF"/>
    <w:rsid w:val="006344DD"/>
    <w:rsid w:val="006444B3"/>
    <w:rsid w:val="00663B24"/>
    <w:rsid w:val="00664944"/>
    <w:rsid w:val="006772A1"/>
    <w:rsid w:val="006862A7"/>
    <w:rsid w:val="006A732E"/>
    <w:rsid w:val="006B2A4F"/>
    <w:rsid w:val="006F1A58"/>
    <w:rsid w:val="00772174"/>
    <w:rsid w:val="007E20FE"/>
    <w:rsid w:val="007F4E10"/>
    <w:rsid w:val="00825EDA"/>
    <w:rsid w:val="00831B47"/>
    <w:rsid w:val="0083248E"/>
    <w:rsid w:val="008467EA"/>
    <w:rsid w:val="00876C1E"/>
    <w:rsid w:val="008E5650"/>
    <w:rsid w:val="008F2246"/>
    <w:rsid w:val="0090182A"/>
    <w:rsid w:val="009601BC"/>
    <w:rsid w:val="00982A98"/>
    <w:rsid w:val="009F3731"/>
    <w:rsid w:val="00A16638"/>
    <w:rsid w:val="00A22991"/>
    <w:rsid w:val="00A854B8"/>
    <w:rsid w:val="00A86530"/>
    <w:rsid w:val="00A946DB"/>
    <w:rsid w:val="00B22799"/>
    <w:rsid w:val="00B276C5"/>
    <w:rsid w:val="00B80BEE"/>
    <w:rsid w:val="00C643FD"/>
    <w:rsid w:val="00DD044E"/>
    <w:rsid w:val="00E0681F"/>
    <w:rsid w:val="00E67BA4"/>
    <w:rsid w:val="00E86386"/>
    <w:rsid w:val="00EE0C35"/>
    <w:rsid w:val="00EE1010"/>
    <w:rsid w:val="00F3408A"/>
    <w:rsid w:val="00FB3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49B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467EA"/>
    <w:pPr>
      <w:ind w:left="720"/>
      <w:contextualSpacing/>
    </w:pPr>
  </w:style>
  <w:style w:type="character" w:customStyle="1" w:styleId="a5">
    <w:name w:val="Название Знак"/>
    <w:basedOn w:val="a0"/>
    <w:link w:val="a6"/>
    <w:locked/>
    <w:rsid w:val="0044617C"/>
    <w:rPr>
      <w:b/>
      <w:bCs/>
      <w:sz w:val="40"/>
      <w:szCs w:val="24"/>
    </w:rPr>
  </w:style>
  <w:style w:type="paragraph" w:styleId="a6">
    <w:name w:val="Title"/>
    <w:basedOn w:val="a"/>
    <w:link w:val="a5"/>
    <w:qFormat/>
    <w:rsid w:val="0044617C"/>
    <w:pPr>
      <w:jc w:val="center"/>
    </w:pPr>
    <w:rPr>
      <w:rFonts w:asciiTheme="minorHAnsi" w:eastAsiaTheme="minorHAnsi" w:hAnsiTheme="minorHAnsi" w:cstheme="minorBidi"/>
      <w:b/>
      <w:bCs/>
      <w:sz w:val="40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4461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Содержимое таблицы"/>
    <w:basedOn w:val="a"/>
    <w:rsid w:val="0044617C"/>
    <w:pPr>
      <w:suppressLineNumbers/>
      <w:suppressAutoHyphens/>
    </w:pPr>
    <w:rPr>
      <w:lang w:eastAsia="ar-SA"/>
    </w:rPr>
  </w:style>
  <w:style w:type="table" w:styleId="a8">
    <w:name w:val="Table Grid"/>
    <w:basedOn w:val="a1"/>
    <w:rsid w:val="00446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9601BC"/>
    <w:pPr>
      <w:spacing w:before="100" w:beforeAutospacing="1" w:after="100" w:afterAutospacing="1"/>
    </w:pPr>
  </w:style>
  <w:style w:type="character" w:customStyle="1" w:styleId="aa">
    <w:name w:val="Основной текст Знак"/>
    <w:basedOn w:val="a0"/>
    <w:link w:val="a9"/>
    <w:uiPriority w:val="99"/>
    <w:rsid w:val="00960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5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49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D428141A1CD14391223F734D33600D" ma:contentTypeVersion="0" ma:contentTypeDescription="Создание документа." ma:contentTypeScope="" ma:versionID="b2c01a24ae97dd1f01e32dce5a4167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33972-0188-4772-994B-1050FD59E424}"/>
</file>

<file path=customXml/itemProps2.xml><?xml version="1.0" encoding="utf-8"?>
<ds:datastoreItem xmlns:ds="http://schemas.openxmlformats.org/officeDocument/2006/customXml" ds:itemID="{CE5A8B5A-B5AE-4BB2-A1A4-39EA161EA96B}"/>
</file>

<file path=customXml/itemProps3.xml><?xml version="1.0" encoding="utf-8"?>
<ds:datastoreItem xmlns:ds="http://schemas.openxmlformats.org/officeDocument/2006/customXml" ds:itemID="{0378077B-87AA-4024-AF06-C6BD7346BBCB}"/>
</file>

<file path=customXml/itemProps4.xml><?xml version="1.0" encoding="utf-8"?>
<ds:datastoreItem xmlns:ds="http://schemas.openxmlformats.org/officeDocument/2006/customXml" ds:itemID="{5B879AC8-40CE-434D-BFF9-C52FC0311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13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ЛБ</dc:creator>
  <cp:lastModifiedBy>USER</cp:lastModifiedBy>
  <cp:revision>18</cp:revision>
  <cp:lastPrinted>2015-06-29T09:58:00Z</cp:lastPrinted>
  <dcterms:created xsi:type="dcterms:W3CDTF">2013-01-02T08:25:00Z</dcterms:created>
  <dcterms:modified xsi:type="dcterms:W3CDTF">2015-08-05T00:47:00Z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0x0101000DD428141A1CD14391223F734D33600D</vt:lpwstr>
  </property>
</Properties>
</file>