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40" w:rsidRPr="00DE12B4" w:rsidRDefault="00E06A40" w:rsidP="00E06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2B4">
        <w:rPr>
          <w:rFonts w:ascii="Times New Roman" w:hAnsi="Times New Roman" w:cs="Times New Roman"/>
          <w:sz w:val="28"/>
          <w:szCs w:val="28"/>
        </w:rPr>
        <w:t>Отзыв</w:t>
      </w:r>
    </w:p>
    <w:p w:rsidR="00E06A40" w:rsidRPr="00DE12B4" w:rsidRDefault="00E06A40" w:rsidP="00E06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2B4">
        <w:rPr>
          <w:rFonts w:ascii="Times New Roman" w:hAnsi="Times New Roman" w:cs="Times New Roman"/>
          <w:sz w:val="28"/>
          <w:szCs w:val="28"/>
        </w:rPr>
        <w:t>об уроке Сизяковой Л.В., учителя математики</w:t>
      </w:r>
    </w:p>
    <w:p w:rsidR="00E06A40" w:rsidRPr="00DE12B4" w:rsidRDefault="00E06A40" w:rsidP="00E06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2B4">
        <w:rPr>
          <w:rFonts w:ascii="Times New Roman" w:hAnsi="Times New Roman" w:cs="Times New Roman"/>
          <w:sz w:val="28"/>
          <w:szCs w:val="28"/>
        </w:rPr>
        <w:t>МОУ СОШ №4 муниципального района город Нерехта</w:t>
      </w:r>
    </w:p>
    <w:p w:rsidR="00E06A40" w:rsidRPr="00DE12B4" w:rsidRDefault="00E06A40" w:rsidP="00E06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2B4">
        <w:rPr>
          <w:rFonts w:ascii="Times New Roman" w:hAnsi="Times New Roman" w:cs="Times New Roman"/>
          <w:sz w:val="28"/>
          <w:szCs w:val="28"/>
        </w:rPr>
        <w:t xml:space="preserve"> и Нерехтский район     Костромской области</w:t>
      </w:r>
    </w:p>
    <w:p w:rsidR="00E06A40" w:rsidRPr="00DE12B4" w:rsidRDefault="00E06A40" w:rsidP="00E06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2B4">
        <w:rPr>
          <w:rFonts w:ascii="Times New Roman" w:hAnsi="Times New Roman" w:cs="Times New Roman"/>
          <w:sz w:val="28"/>
          <w:szCs w:val="28"/>
        </w:rPr>
        <w:t>по теме «</w:t>
      </w:r>
      <w:r w:rsidR="00A21D35">
        <w:rPr>
          <w:rFonts w:ascii="Times New Roman" w:hAnsi="Times New Roman" w:cs="Times New Roman"/>
          <w:sz w:val="28"/>
          <w:szCs w:val="28"/>
        </w:rPr>
        <w:t>Числовые неравенства</w:t>
      </w:r>
      <w:r w:rsidRPr="00DE12B4">
        <w:rPr>
          <w:rFonts w:ascii="Times New Roman" w:hAnsi="Times New Roman" w:cs="Times New Roman"/>
          <w:sz w:val="28"/>
          <w:szCs w:val="28"/>
        </w:rPr>
        <w:t>».</w:t>
      </w:r>
    </w:p>
    <w:p w:rsidR="00E06A40" w:rsidRPr="00DE12B4" w:rsidRDefault="00E06A40" w:rsidP="00E06A4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E12B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21D35">
        <w:rPr>
          <w:rFonts w:ascii="Times New Roman" w:hAnsi="Times New Roman" w:cs="Times New Roman"/>
          <w:sz w:val="28"/>
          <w:szCs w:val="28"/>
        </w:rPr>
        <w:t>7</w:t>
      </w:r>
      <w:r w:rsidRPr="00DE12B4">
        <w:rPr>
          <w:rFonts w:ascii="Times New Roman" w:hAnsi="Times New Roman" w:cs="Times New Roman"/>
          <w:sz w:val="28"/>
          <w:szCs w:val="28"/>
        </w:rPr>
        <w:t xml:space="preserve"> </w:t>
      </w:r>
      <w:r w:rsidR="00A21D3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2B4">
        <w:rPr>
          <w:rFonts w:ascii="Times New Roman" w:hAnsi="Times New Roman" w:cs="Times New Roman"/>
          <w:sz w:val="28"/>
          <w:szCs w:val="28"/>
        </w:rPr>
        <w:t xml:space="preserve"> 201</w:t>
      </w:r>
      <w:r w:rsidR="00A21D35">
        <w:rPr>
          <w:rFonts w:ascii="Times New Roman" w:hAnsi="Times New Roman" w:cs="Times New Roman"/>
          <w:sz w:val="28"/>
          <w:szCs w:val="28"/>
        </w:rPr>
        <w:t>4</w:t>
      </w:r>
      <w:r w:rsidRPr="00DE12B4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DE12B4">
        <w:rPr>
          <w:rFonts w:ascii="Times New Roman" w:hAnsi="Times New Roman" w:cs="Times New Roman"/>
          <w:color w:val="FF0000"/>
          <w:sz w:val="28"/>
          <w:szCs w:val="28"/>
        </w:rPr>
        <w:t>..</w:t>
      </w:r>
      <w:proofErr w:type="gramEnd"/>
    </w:p>
    <w:p w:rsidR="003A1015" w:rsidRPr="00E06A40" w:rsidRDefault="00E06A40" w:rsidP="00A21D3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A40">
        <w:rPr>
          <w:color w:val="000000"/>
          <w:sz w:val="28"/>
          <w:szCs w:val="28"/>
        </w:rPr>
        <w:t>Д</w:t>
      </w:r>
      <w:r w:rsidR="003A1015" w:rsidRPr="00E06A40">
        <w:rPr>
          <w:color w:val="000000"/>
          <w:sz w:val="28"/>
          <w:szCs w:val="28"/>
        </w:rPr>
        <w:t>анный урок обобщения и систематизации знаний по теме: "</w:t>
      </w:r>
      <w:r w:rsidR="00A21D35">
        <w:rPr>
          <w:color w:val="000000"/>
          <w:sz w:val="28"/>
          <w:szCs w:val="28"/>
        </w:rPr>
        <w:t>Числовые неравенства</w:t>
      </w:r>
      <w:r w:rsidR="003A1015" w:rsidRPr="00E06A40">
        <w:rPr>
          <w:color w:val="000000"/>
          <w:sz w:val="28"/>
          <w:szCs w:val="28"/>
        </w:rPr>
        <w:t xml:space="preserve">" </w:t>
      </w:r>
      <w:proofErr w:type="gramStart"/>
      <w:r>
        <w:rPr>
          <w:sz w:val="28"/>
          <w:szCs w:val="28"/>
        </w:rPr>
        <w:t>проведен</w:t>
      </w:r>
      <w:proofErr w:type="gramEnd"/>
      <w:r>
        <w:rPr>
          <w:sz w:val="28"/>
          <w:szCs w:val="28"/>
        </w:rPr>
        <w:t xml:space="preserve"> методически грамотно, в соответствии с программными требованиями.</w:t>
      </w:r>
      <w:r w:rsidR="00A21D35">
        <w:rPr>
          <w:color w:val="000000"/>
          <w:sz w:val="28"/>
          <w:szCs w:val="28"/>
        </w:rPr>
        <w:t xml:space="preserve"> </w:t>
      </w:r>
      <w:r w:rsidR="003A1015" w:rsidRPr="00E06A40">
        <w:rPr>
          <w:color w:val="000000"/>
          <w:sz w:val="28"/>
          <w:szCs w:val="28"/>
        </w:rPr>
        <w:t>Материал урока опирается на знания учащихся, полученных на предыдущих уроках. Основное значение такого урока заключается в формировании целостного представления у учащихся об изученном материале, в проверке качества и прочности знаний учеников, а также их умения применять теоретические знания при решении задач.</w:t>
      </w:r>
    </w:p>
    <w:p w:rsidR="003A1015" w:rsidRPr="00E06A40" w:rsidRDefault="003A1015" w:rsidP="00E06A4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A40">
        <w:rPr>
          <w:color w:val="000000"/>
          <w:sz w:val="28"/>
          <w:szCs w:val="28"/>
        </w:rPr>
        <w:t>На уроке использовались компьютер, интерактивная доска, презентация, индивидуальные задания.</w:t>
      </w:r>
    </w:p>
    <w:p w:rsidR="003A1015" w:rsidRPr="00E06A40" w:rsidRDefault="00E06A40" w:rsidP="00E06A4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видно, что при подготовке</w:t>
      </w:r>
      <w:r w:rsidR="003A1015" w:rsidRPr="00E06A40">
        <w:rPr>
          <w:color w:val="000000"/>
          <w:sz w:val="28"/>
          <w:szCs w:val="28"/>
        </w:rPr>
        <w:t xml:space="preserve"> к уроку </w:t>
      </w:r>
      <w:r>
        <w:rPr>
          <w:color w:val="000000"/>
          <w:sz w:val="28"/>
          <w:szCs w:val="28"/>
        </w:rPr>
        <w:t>Лариса Валентиновна</w:t>
      </w:r>
      <w:r w:rsidR="003A1015" w:rsidRPr="00E06A40">
        <w:rPr>
          <w:color w:val="000000"/>
          <w:sz w:val="28"/>
          <w:szCs w:val="28"/>
        </w:rPr>
        <w:t xml:space="preserve"> учитывала работоспособность класса, индивидуальные особенности каждого ребенка. Задания, предложенные на уроке, подбирались с учетом индивидуальных особенностей учащихся и способствовали развитию логического мышления, умению анализировать, применять знания в новых условиях. Задания были дифференцированы по уровню сложности.</w:t>
      </w:r>
    </w:p>
    <w:p w:rsidR="003A1015" w:rsidRDefault="003A1015" w:rsidP="00E06A4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A40">
        <w:rPr>
          <w:color w:val="000000"/>
          <w:sz w:val="28"/>
          <w:szCs w:val="28"/>
        </w:rPr>
        <w:t xml:space="preserve">Содержание урока соответствует учебной программе, поставленным задачам, развитию аналитического мышления, развитию способности выстраивать логические цепочки рассуждений. Все структурные элементы урока выдержаны. </w:t>
      </w:r>
    </w:p>
    <w:p w:rsidR="003A1015" w:rsidRPr="00E06A40" w:rsidRDefault="003A1015" w:rsidP="00E06A4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A40">
        <w:rPr>
          <w:color w:val="000000"/>
          <w:sz w:val="28"/>
          <w:szCs w:val="28"/>
        </w:rPr>
        <w:t xml:space="preserve">Устные вопросы, заданные в начале урока, способствовали актуализации знаний учащихся. Особый аспект на уроке имел </w:t>
      </w:r>
      <w:proofErr w:type="spellStart"/>
      <w:r w:rsidRPr="00E06A40">
        <w:rPr>
          <w:color w:val="000000"/>
          <w:sz w:val="28"/>
          <w:szCs w:val="28"/>
        </w:rPr>
        <w:t>здоровьесберегающий</w:t>
      </w:r>
      <w:proofErr w:type="spellEnd"/>
      <w:r w:rsidRPr="00E06A40">
        <w:rPr>
          <w:color w:val="000000"/>
          <w:sz w:val="28"/>
          <w:szCs w:val="28"/>
        </w:rPr>
        <w:t xml:space="preserve"> эффект: </w:t>
      </w:r>
      <w:r w:rsidR="00E06A40">
        <w:rPr>
          <w:color w:val="000000"/>
          <w:sz w:val="28"/>
          <w:szCs w:val="28"/>
        </w:rPr>
        <w:t>Лариса Валентиновна</w:t>
      </w:r>
      <w:r w:rsidRPr="00E06A40">
        <w:rPr>
          <w:color w:val="000000"/>
          <w:sz w:val="28"/>
          <w:szCs w:val="28"/>
        </w:rPr>
        <w:t xml:space="preserve"> постаралась создать ситуацию психологического комфорта для детей, когда каждый ребенок успешен в своем мнении и не боится высказываться. Создана дружеская, творческая атмосфера урока.</w:t>
      </w:r>
    </w:p>
    <w:p w:rsidR="003A1015" w:rsidRPr="00E06A40" w:rsidRDefault="003A1015" w:rsidP="00E06A4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A40">
        <w:rPr>
          <w:color w:val="000000"/>
          <w:sz w:val="28"/>
          <w:szCs w:val="28"/>
        </w:rPr>
        <w:t>Урок спланирован и выдержан по времени, целесообразно распределены виды деятельности детей, учтены</w:t>
      </w:r>
      <w:r w:rsidR="00E06A40">
        <w:rPr>
          <w:color w:val="000000"/>
          <w:sz w:val="28"/>
          <w:szCs w:val="28"/>
        </w:rPr>
        <w:t xml:space="preserve"> требования здоровье сбережения</w:t>
      </w:r>
      <w:r w:rsidRPr="00E06A40">
        <w:rPr>
          <w:color w:val="000000"/>
          <w:sz w:val="28"/>
          <w:szCs w:val="28"/>
        </w:rPr>
        <w:t>, индивидуальные особенности детей в классе, успешно сочетаются фронтальная, индивидуальная формы работы.</w:t>
      </w:r>
    </w:p>
    <w:p w:rsidR="003A1015" w:rsidRPr="00E06A40" w:rsidRDefault="003A1015" w:rsidP="00E06A4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A40">
        <w:rPr>
          <w:color w:val="000000"/>
          <w:sz w:val="28"/>
          <w:szCs w:val="28"/>
        </w:rPr>
        <w:t>Темп урока был умеренно – быстрый. Происходила смена различных видов деятельности, что давало возможность поддерживать внимание учащихся и активизировать познавательную деятельность у учащихся.</w:t>
      </w:r>
    </w:p>
    <w:p w:rsidR="003A1015" w:rsidRPr="00E06A40" w:rsidRDefault="003A1015" w:rsidP="00E06A4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A40">
        <w:rPr>
          <w:color w:val="000000"/>
          <w:sz w:val="28"/>
          <w:szCs w:val="28"/>
        </w:rPr>
        <w:lastRenderedPageBreak/>
        <w:t>Во время урока был установлен контакт со всеми детьми в классе, хорошая обратная связь. Дети активно работали с предлагавшимися заданиями, проявляли самостоятельность мышления. Анализ ответов детей и записей в тетради показывает, что материал урока усвоен, осмыслен и может активно использоваться в новых ситуациях.</w:t>
      </w:r>
    </w:p>
    <w:p w:rsidR="003A1015" w:rsidRPr="00E06A40" w:rsidRDefault="003A1015" w:rsidP="00E06A4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A40">
        <w:rPr>
          <w:color w:val="000000"/>
          <w:sz w:val="28"/>
          <w:szCs w:val="28"/>
        </w:rPr>
        <w:t>Цели, поставленные на уроке, достигнуты: результат работы – каждый ученик получил оценку за урок. Итоги урока были подведены с привлечением детей, отмечая значимость знаний, приобретённых на уроке в дальнейшем.</w:t>
      </w:r>
    </w:p>
    <w:p w:rsidR="003A1015" w:rsidRDefault="003A101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B7241" w:rsidRPr="003B7241" w:rsidRDefault="003B7241" w:rsidP="003B72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241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УВР:                               </w:t>
      </w:r>
      <w:r w:rsidR="00A21D35">
        <w:rPr>
          <w:rFonts w:ascii="Times New Roman" w:hAnsi="Times New Roman" w:cs="Times New Roman"/>
          <w:sz w:val="28"/>
          <w:szCs w:val="28"/>
        </w:rPr>
        <w:t>Шипунова Г</w:t>
      </w:r>
      <w:r w:rsidRPr="003B7241">
        <w:rPr>
          <w:rFonts w:ascii="Times New Roman" w:hAnsi="Times New Roman" w:cs="Times New Roman"/>
          <w:sz w:val="28"/>
          <w:szCs w:val="28"/>
        </w:rPr>
        <w:t>.В.</w:t>
      </w:r>
    </w:p>
    <w:p w:rsidR="003A1015" w:rsidRDefault="003A1015" w:rsidP="003B7241">
      <w:pPr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A1015" w:rsidRDefault="003A101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A1015" w:rsidRDefault="003A101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B7241" w:rsidRDefault="003B724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B7241" w:rsidRDefault="003B724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B7241" w:rsidRDefault="003B724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9B079A" w:rsidRDefault="009B079A"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Что касается урока, то Наталья Дмитриевна правильно и четко определила цели и задачи урока. Данный урок послужил и повторением ранее пройденного материала, и обобщением по разделу «Тригонометрические функции». Работа учителя на уроке была направлена на выработку умений решать типовые задачи по этой теме, направлена на систематизацию знаний.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Что касается содержания урока, то свои уроки Наталья Дмитриевна никогда не дает по стандартным учебным пособиям. Большее место занимают различные тестовые задания,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разноуровневые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примеры. Теорию она подает только в самом необходимом и нужном объеме. Наталья Дмитриевна всегда осуществляет связь с таким предметом, как история происхождения каких-либо понятий, каких-либо чисел, символических названий. У нее имеется четко выработанная программа на весь учебный год, причем она построена так, что ребята сначала проходят раздел геометрии, затем алгебры, постоянно чередуя,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как бы не успевая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забыть прошедший материал. На уроке она постоянно призывает ребят к аккуратности в тетрадях, в мыслях, воспитывает терпение к будущим результатам. Так как в школах наблюдается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дифференцированность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классов по профилям, то Наталья Дмитриевна для каждого отдельного класса всегда знает, что дать и в каком объеме, что ученики потянут и сколько смогут усвоить.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Многолетний опыт позволяет ей выделять в классах наиболее сильных и наиболее слабых учеников для индивидуальной работы с такими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микрогруппами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с первыми – работа на факультативах, со вторыми – дополнительные занятия и более интенсивный опрос.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Как я уже упоминала, Наталья Дмитриевна предпочитает в заданиях двигаться от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более простейших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до заданий, требующих включения своего логического мышления и накопленных знаний.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Что касается методики ведения урока, то используемые методы на уроке оправдывают средства и цели, ребята работают в ускоренном, интенсивном темпе, который удерживается на протяжении всего урока без исключения: кто-то отвечает устно, кто-то работает за доской, кто-то самостоятельно, но при этом у всех все есть в тетрадях. Ребята стараются все записать, чтобы ничего не ускользнуло из внимания, тем более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что учитель «не загружает их водой». Наталья Дмитриевна очень любит хорошее оформление доски, поэтому постоянно заботится о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том, чтобы чертежи всегда были аккуратными, записи не разбросанными, любит хороший мел и мокрую тряпку. Домашнюю учебную работу ребятам задает типичную, а все самое сложное задает только после совместного поиска ее решения. Когда начинается урок, то Наталья Дмитриевна либо вместе с классом проверяет ход выполнения домашнего задания, либо спрашивает так: «Друг у друга проверили?», т.е. у учителя существует методика: каждый ученик проверяет домашнее задание у своего соседа по парте. Кстати, я бы сказала, что это очень действенно.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Что касается организации урока, то Наталья Дмитриевна варьирует различными видами урока, различными структурами урока. Каждый урок – это что-то новое. На контрольных и самостоятельных работах ученик практически всегда получает отдельную аккуратную карточку, и я думаю, что это немаловажно и влияет на продуктивность ребят. Свое время учительница распределяет равномерно, что сказывается на ее энергичном темпе работы. Наталья Дмитриевна всегда умеет поддержать дисциплину и порядок на рабочем месте. Иногда даже применяя воспитательные меры. Еще хотелось бы отметить, что никакой материал она сама полностью не излагает – его всегда выводят ученики сами, только опираясь на опорные слова учителя. А это влияет, в первую очередь, на качество знаний учащихся, ведь любой ученик запомнит и не забудет тот материал, который добыл сам.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Что касается соблюдения учителем санитарно-гигиенических норм, психологических и этических требований, то я думаю, что не один ребенок в классе на уроке не чувствует себя ущемленным. Наталья Дмитриевна всегда успевает уделить время и слабому ученику, и сильному, и непонимающему. Она умеет найти подход к каждому ребенку. На рабочих местах всегда требует порядка и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наличия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только нужных вещей. Еще учитель не разрешает пользоваться калькуляторами, так как, по ее мнению, это не дает возможности думать и быстро находить ответ по имеющимся знаниям. Любой ребенок чувствует себя на уроке комфортно, не боясь, что на него накричат из-за невыполненного домашнего задания по причине непонимания. Наталья Дмитриевна всегда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влаживается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45 минут и старается не задерживать своих учеников. А если уроки спаренные, то всегда велит выйти из класса, проветриться. У нее есть много золотых правил, которые она передает своим ученикам, одно из которых гласит: «Главное не количество, а качество выполненной работы». Это действует на контрольных и самостоятельных работах.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3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Вывод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Стиль Натальи Дмитриевны – это то, чему следует поучиться начинающему учителю. Ведь энергичность, уверенность, лаконичный голос в сочетании со строгостью и требовательностью – это и есть залог результативности вашего урока, это и есть один из главных способов наладить контакт с детьми, добиться уважения и авторитета среди своих учеников.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 основным достоинствам Натальи Дмитриевны относится следующее: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Умение организовать продуктивную работу.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 Найти общий язык с ребятами.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 Отлаженный, уверенный темп и стиль работы.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 Умение дифференцировать и подбирать теоретический и практический материал.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Что касается недостатков, то мой опыт настолько мал, что Наталья Дмитриевна для меня, по крайней мере, пример образцового и передового учителя.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sectPr w:rsidR="009B079A" w:rsidSect="009B079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79A"/>
    <w:rsid w:val="0015411E"/>
    <w:rsid w:val="003A1015"/>
    <w:rsid w:val="003B7241"/>
    <w:rsid w:val="00727A37"/>
    <w:rsid w:val="008E4C12"/>
    <w:rsid w:val="009B079A"/>
    <w:rsid w:val="00A21D35"/>
    <w:rsid w:val="00E0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079A"/>
  </w:style>
  <w:style w:type="character" w:styleId="a3">
    <w:name w:val="Strong"/>
    <w:basedOn w:val="a0"/>
    <w:uiPriority w:val="22"/>
    <w:qFormat/>
    <w:rsid w:val="009B079A"/>
    <w:rPr>
      <w:b/>
      <w:bCs/>
    </w:rPr>
  </w:style>
  <w:style w:type="paragraph" w:styleId="a4">
    <w:name w:val="Normal (Web)"/>
    <w:basedOn w:val="a"/>
    <w:uiPriority w:val="99"/>
    <w:semiHidden/>
    <w:unhideWhenUsed/>
    <w:rsid w:val="003A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CD931B2B05474B92ABA21848FEE488" ma:contentTypeVersion="0" ma:contentTypeDescription="Создание документа." ma:contentTypeScope="" ma:versionID="c749c9aad47bb9d014ad5d8200eb5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4A166-ADEF-44C2-A59E-B035CDC8D9FD}"/>
</file>

<file path=customXml/itemProps2.xml><?xml version="1.0" encoding="utf-8"?>
<ds:datastoreItem xmlns:ds="http://schemas.openxmlformats.org/officeDocument/2006/customXml" ds:itemID="{C7B19AC6-D07D-474E-A9A7-B7897455D1B3}"/>
</file>

<file path=customXml/itemProps3.xml><?xml version="1.0" encoding="utf-8"?>
<ds:datastoreItem xmlns:ds="http://schemas.openxmlformats.org/officeDocument/2006/customXml" ds:itemID="{BD83FA00-BC21-45E0-9125-6EF473A48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</cp:revision>
  <dcterms:created xsi:type="dcterms:W3CDTF">2016-03-12T11:51:00Z</dcterms:created>
  <dcterms:modified xsi:type="dcterms:W3CDTF">2016-03-12T17:55:00Z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0x01010015CD931B2B05474B92ABA21848FEE488</vt:lpwstr>
  </property>
</Properties>
</file>