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FFE772DD2074CB64178B59F53FD05" ma:contentTypeVersion="0" ma:contentTypeDescription="Создание документа." ma:contentTypeScope="" ma:versionID="3246a1bab35da7887e114f2dd7e67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B8929-0CF8-4C2D-8F9D-EC7FC6590EF3}"/>
</file>

<file path=customXml/itemProps2.xml><?xml version="1.0" encoding="utf-8"?>
<ds:datastoreItem xmlns:ds="http://schemas.openxmlformats.org/officeDocument/2006/customXml" ds:itemID="{120CA4B2-BEE0-459E-8E90-97E137C6B8E9}"/>
</file>

<file path=customXml/itemProps3.xml><?xml version="1.0" encoding="utf-8"?>
<ds:datastoreItem xmlns:ds="http://schemas.openxmlformats.org/officeDocument/2006/customXml" ds:itemID="{A948029A-717C-44EF-B841-5917A4AE3487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0x010100028FFE772DD2074CB64178B59F53FD05</vt:lpwstr>
  </property>
</Properties>
</file>