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09" w:rsidRPr="00075D09" w:rsidRDefault="00075D09" w:rsidP="00075D09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32"/>
          <w:szCs w:val="32"/>
        </w:rPr>
      </w:pPr>
      <w:r w:rsidRPr="00075D09">
        <w:rPr>
          <w:rFonts w:ascii="Arial" w:hAnsi="Arial" w:cs="Arial"/>
          <w:b/>
          <w:color w:val="111111"/>
          <w:sz w:val="32"/>
          <w:szCs w:val="32"/>
        </w:rPr>
        <w:t>Консультация для родителей «Как привить детям любовь к Родине»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«Нельзя пробудить чувство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восприятия и переживания окружающего мира.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в сердце малыша на всю жизнь останутся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воспоминания о маленьком уголке далекого детства.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с этим уголком связывается образ великой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В. А. Сухомлинский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любого ребенка Родина</w:t>
      </w:r>
      <w:r>
        <w:rPr>
          <w:rFonts w:ascii="Arial" w:hAnsi="Arial" w:cs="Arial"/>
          <w:color w:val="111111"/>
          <w:sz w:val="27"/>
          <w:szCs w:val="27"/>
        </w:rPr>
        <w:t> – в первую очередь – это его семья. Именно в ней закладывается фундамент и формируется личность будущего гражданина Отечества. Именно семья, как первичная ячейка общества, вкладывает в своего ребенка духовно-нравственные ценности, с которыми он впоследствии пойдет по жизни.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Fonts w:ascii="Arial" w:hAnsi="Arial" w:cs="Arial"/>
          <w:color w:val="111111"/>
          <w:sz w:val="27"/>
          <w:szCs w:val="27"/>
        </w:rPr>
        <w:t> всегда начинается с малой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 – места</w:t>
      </w:r>
      <w:r>
        <w:rPr>
          <w:rFonts w:ascii="Arial" w:hAnsi="Arial" w:cs="Arial"/>
          <w:color w:val="111111"/>
          <w:sz w:val="27"/>
          <w:szCs w:val="27"/>
        </w:rPr>
        <w:t>, где человек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родился</w:t>
      </w:r>
      <w:r>
        <w:rPr>
          <w:rFonts w:ascii="Arial" w:hAnsi="Arial" w:cs="Arial"/>
          <w:color w:val="111111"/>
          <w:sz w:val="27"/>
          <w:szCs w:val="27"/>
        </w:rPr>
        <w:t>, его семьи, дома, детского сада, школы, лесов, полей и рек, расположенных рядом. В каждой семье есть свои традиции, в каждом крае есть своя природа, каждый город или село имеет свою историю. Всё это поможет каждой личности успешно адаптироваться в социальной среде, усвоить принятые нормы поведения, взаимоотношений.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Мир входит в жизнь детей постепенно. Сначала ребенок познает то, что окружает его дома, и уже после то, что в детском саду. Со временем его жизненный опыт обогащается. Большую роль в этом играют взаимоотношения друг с другом, с взрослыми. Совместная игровая деятельность позволяет удовлетворить детскую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любознательность</w:t>
      </w:r>
      <w:r>
        <w:rPr>
          <w:rFonts w:ascii="Arial" w:hAnsi="Arial" w:cs="Arial"/>
          <w:color w:val="111111"/>
          <w:sz w:val="27"/>
          <w:szCs w:val="27"/>
        </w:rPr>
        <w:t>, вовлечь ребенка в активное усвоение окружающего мира, помочь ему овладеть способами познания связей между предметами и явлениями, познакомить с традициями народной художественной культуры позволит игра. Необходимо широко использовать все виды фольклора (сказки, песенки, игры, народные обряды, чтобы знать свою культуру, свои национальные традиции, чтобы не прерывалась связь времен и поколений.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Необходимо нам, взрослым, помнить,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мы серьезно и качественно не займемся воспитанием будущей личности с раннего возраста, мы не получим нового поколения людей, достойных граждан России.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Воспитать патриота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color w:val="111111"/>
          <w:sz w:val="27"/>
          <w:szCs w:val="27"/>
        </w:rPr>
        <w:t> 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Рекомендации "Как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привить дошкольникам любовь к Родине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Любовь к Родине</w:t>
      </w:r>
      <w:r>
        <w:rPr>
          <w:rFonts w:ascii="Arial" w:hAnsi="Arial" w:cs="Arial"/>
          <w:color w:val="111111"/>
          <w:sz w:val="27"/>
          <w:szCs w:val="27"/>
        </w:rPr>
        <w:t> начинается с любви к своей семье, к отцу, матери, дедушке, бабушке. Это корни, связывающие его с родным домом и окружением.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Расскажите ребенку о том, как произошла ваша семья, составьте родословную своей семьи.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• Познакомьте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 с</w:t>
      </w:r>
      <w:r w:rsidR="00145984">
        <w:rPr>
          <w:rFonts w:ascii="Arial" w:hAnsi="Arial" w:cs="Arial"/>
          <w:color w:val="111111"/>
          <w:sz w:val="27"/>
          <w:szCs w:val="27"/>
        </w:rPr>
        <w:t xml:space="preserve">емейными </w:t>
      </w:r>
      <w:bookmarkStart w:id="0" w:name="_GoBack"/>
      <w:bookmarkEnd w:id="0"/>
      <w:r w:rsidR="00145984">
        <w:rPr>
          <w:rFonts w:ascii="Arial" w:hAnsi="Arial" w:cs="Arial"/>
          <w:color w:val="111111"/>
          <w:sz w:val="27"/>
          <w:szCs w:val="27"/>
        </w:rPr>
        <w:t>традициям</w:t>
      </w:r>
      <w:proofErr w:type="gramEnd"/>
      <w:r w:rsidR="00145984">
        <w:rPr>
          <w:rFonts w:ascii="Arial" w:hAnsi="Arial" w:cs="Arial"/>
          <w:color w:val="111111"/>
          <w:sz w:val="27"/>
          <w:szCs w:val="27"/>
        </w:rPr>
        <w:t xml:space="preserve"> (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 празднованием вместе Нового года, дней рождения, поездки вместе на отдых)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Составляйте рассказы о том, как семья вместе отдыхает.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Рисуйте вместе с детьми на темы "Моя мама", "Дом бабушки с дедушкой", "Как мы отдыхаем"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Беседуйте о близких родственниках.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Изготавливайте подарки для родных и близких, устраивайте маленькие концерты.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Прививайте</w:t>
      </w:r>
      <w:r>
        <w:rPr>
          <w:rFonts w:ascii="Arial" w:hAnsi="Arial" w:cs="Arial"/>
          <w:color w:val="111111"/>
          <w:sz w:val="27"/>
          <w:szCs w:val="27"/>
        </w:rPr>
        <w:t> желание делать приятное родным и близким.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o Читайте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детям сказки</w:t>
      </w:r>
      <w:r>
        <w:rPr>
          <w:rFonts w:ascii="Arial" w:hAnsi="Arial" w:cs="Arial"/>
          <w:color w:val="111111"/>
          <w:sz w:val="27"/>
          <w:szCs w:val="27"/>
        </w:rPr>
        <w:t>, инсценируйте их для своих родных. Учите ребенка правильно оценивать поступки героев произведений.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Любовь к Родине</w:t>
      </w:r>
      <w:r>
        <w:rPr>
          <w:rFonts w:ascii="Arial" w:hAnsi="Arial" w:cs="Arial"/>
          <w:color w:val="111111"/>
          <w:sz w:val="27"/>
          <w:szCs w:val="27"/>
        </w:rPr>
        <w:t> невозможна без любви к своему городу.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Сводите детей на экскурсию в музей. Там они получат знания о родном городе, его истории, гербом, традициями, выдающимися горожанами, прошлого и настоящего времени. Надо показать ребенку, что родной город славен своей историей, культурой, традициями, достопримечательностями, памятниками, лучшими людьми.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Организуйте экскурсии к памятникам и расскажите о подвигах их героев, о том, как чтят память погибших.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Совершите прогулку по городу, познакомьте с объектами ближнего окружения (школа, библиотека, магазин, почта и т. д., с достопримечательностями города. Поговорите о значении каждого объекта. Необходимо подвести детей к пониманию, что наш город – частица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color w:val="111111"/>
          <w:sz w:val="27"/>
          <w:szCs w:val="27"/>
        </w:rPr>
        <w:t>, вызвать гордость за российский народ, историю России, Чувство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color w:val="111111"/>
          <w:sz w:val="27"/>
          <w:szCs w:val="27"/>
        </w:rPr>
        <w:t> начинается с восхищения тем, что видит перед собою малыш, чему он изумляется и вызывает отклик в его душе.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Любовь</w:t>
      </w:r>
      <w:r>
        <w:rPr>
          <w:rFonts w:ascii="Arial" w:hAnsi="Arial" w:cs="Arial"/>
          <w:color w:val="111111"/>
          <w:sz w:val="27"/>
          <w:szCs w:val="27"/>
        </w:rPr>
        <w:t> к родной природе – один из самых сильных факторов воспитания любви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Общение с природой делает человека более чутким, отзывчивым. Зимой на лыжах, летом на велосипеде или пешком, полезно отправиться с ребенком в лес,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полюбоваться его красотой</w:t>
      </w:r>
      <w:r>
        <w:rPr>
          <w:rFonts w:ascii="Arial" w:hAnsi="Arial" w:cs="Arial"/>
          <w:color w:val="111111"/>
          <w:sz w:val="27"/>
          <w:szCs w:val="27"/>
        </w:rPr>
        <w:t>, журчанием ручья, пением птиц. Яркие впечатления о родной природе, полученные в детстве, нередко остаются в памяти на всю жизнь, т. к. в ее образах воплощается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Важно приучать ребенка беречь природу, охранять ее. Вместе с ребенком принимайте участие в труде по благоустройству и озеленению своего двора. Посейте цветы, овощи, посадите кусты, деревья, ухаживайте за ними.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Воспитайте бережное отношение к животным, к птицам, ко всему живому. Рассказывайте о животных в разные сезоны года, как можно помочь животным и птицам выжить в тяжелых жизненных условиях. Покажите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детям</w:t>
      </w:r>
      <w:r>
        <w:rPr>
          <w:rFonts w:ascii="Arial" w:hAnsi="Arial" w:cs="Arial"/>
          <w:color w:val="111111"/>
          <w:sz w:val="27"/>
          <w:szCs w:val="27"/>
        </w:rPr>
        <w:t>, что миром движет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любовь</w:t>
      </w:r>
      <w:r>
        <w:rPr>
          <w:rFonts w:ascii="Arial" w:hAnsi="Arial" w:cs="Arial"/>
          <w:color w:val="111111"/>
          <w:sz w:val="27"/>
          <w:szCs w:val="27"/>
        </w:rPr>
        <w:t>. Любить надо все, что создано на Земле и относиться ко всему бережно.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Любовь к Родине</w:t>
      </w:r>
      <w:r>
        <w:rPr>
          <w:rFonts w:ascii="Arial" w:hAnsi="Arial" w:cs="Arial"/>
          <w:color w:val="111111"/>
          <w:sz w:val="27"/>
          <w:szCs w:val="27"/>
        </w:rPr>
        <w:t> невозможна без уважения к труду людей разных профессий.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Расскажите ребенку о своей работе</w:t>
      </w:r>
      <w:r>
        <w:rPr>
          <w:rFonts w:ascii="Arial" w:hAnsi="Arial" w:cs="Arial"/>
          <w:color w:val="111111"/>
          <w:sz w:val="27"/>
          <w:szCs w:val="27"/>
        </w:rPr>
        <w:t>: организуйте экскурсию на свою работу. Расскажите, что вы делаете, что вам нравится в вашем труде, какую пользу приносит ваш труд людям,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Дайте представление о работе общественных учреждений</w:t>
      </w:r>
      <w:r>
        <w:rPr>
          <w:rFonts w:ascii="Arial" w:hAnsi="Arial" w:cs="Arial"/>
          <w:color w:val="111111"/>
          <w:sz w:val="27"/>
          <w:szCs w:val="27"/>
        </w:rPr>
        <w:t>: почты, магазина, библиотеки и т. д. Понаблюдайте за работой сотрудников этих учреждений, отметьте ценность их труда. Знакомство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любой</w:t>
      </w:r>
      <w:r>
        <w:rPr>
          <w:rFonts w:ascii="Arial" w:hAnsi="Arial" w:cs="Arial"/>
          <w:color w:val="111111"/>
          <w:sz w:val="27"/>
          <w:szCs w:val="27"/>
        </w:rPr>
        <w:t> профессией даёт возможность показать ребёнку значение каждого вида труда для всех людей, для всей страны, что каждая профессия очень важна и вызывает уважение.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Бережное отношение к вещам, игрушкам, книгам.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Объясните ребенку,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Игровой прием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в библиотеке»</w:t>
      </w:r>
      <w:r>
        <w:rPr>
          <w:rFonts w:ascii="Arial" w:hAnsi="Arial" w:cs="Arial"/>
          <w:color w:val="111111"/>
          <w:sz w:val="27"/>
          <w:szCs w:val="27"/>
        </w:rPr>
        <w:t> поможет приучить ребенка к бережному отношению к книге.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Любовь к родному городу</w:t>
      </w:r>
      <w:r>
        <w:rPr>
          <w:rFonts w:ascii="Arial" w:hAnsi="Arial" w:cs="Arial"/>
          <w:color w:val="111111"/>
          <w:sz w:val="27"/>
          <w:szCs w:val="27"/>
        </w:rPr>
        <w:t>, селу, гордость за свою страну имеют большое значение для развития личности ребенка. Без любви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 и уважения ее истории и культуры невозможно воспитать гражданина и патриота своей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color w:val="111111"/>
          <w:sz w:val="27"/>
          <w:szCs w:val="27"/>
        </w:rPr>
        <w:t>, сформировать у детей чувство собственного достоинства, положительные качества личности.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"Только тот, кто любит, ценит и уважает накопленное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сохранённое предшествующим поколением, может</w:t>
      </w:r>
    </w:p>
    <w:p w:rsidR="00075D09" w:rsidRDefault="00075D09" w:rsidP="00075D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Родину</w:t>
      </w:r>
      <w:r>
        <w:rPr>
          <w:rFonts w:ascii="Arial" w:hAnsi="Arial" w:cs="Arial"/>
          <w:color w:val="111111"/>
          <w:sz w:val="27"/>
          <w:szCs w:val="27"/>
        </w:rPr>
        <w:t>, узнать её, стать подлинным патриотом. "</w:t>
      </w:r>
    </w:p>
    <w:p w:rsidR="00075D09" w:rsidRDefault="00075D09" w:rsidP="00075D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С. Михалков</w:t>
      </w:r>
    </w:p>
    <w:p w:rsidR="00A35027" w:rsidRDefault="00A35027"/>
    <w:sectPr w:rsidR="00A35027" w:rsidSect="00075D0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09"/>
    <w:rsid w:val="00075D09"/>
    <w:rsid w:val="00145984"/>
    <w:rsid w:val="00A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BEB70-BCCC-49D9-A543-1A19173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7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6PQ52NDQUCDJ-383-11828</_dlc_DocId>
    <_dlc_DocIdUrl xmlns="4c48e722-e5ee-4bb4-abb8-2d4075f5b3da">
      <Url>http://edu-sps.koiro.local/Manturovo/mant_MDOU7/skaska/_layouts/15/DocIdRedir.aspx?ID=6PQ52NDQUCDJ-383-11828</Url>
      <Description>6PQ52NDQUCDJ-383-11828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650B7-A5FE-4755-9233-CE2686027F0B}"/>
</file>

<file path=customXml/itemProps2.xml><?xml version="1.0" encoding="utf-8"?>
<ds:datastoreItem xmlns:ds="http://schemas.openxmlformats.org/officeDocument/2006/customXml" ds:itemID="{A5CC4ADA-F0C8-4BE6-946D-1B77974FAC78}"/>
</file>

<file path=customXml/itemProps3.xml><?xml version="1.0" encoding="utf-8"?>
<ds:datastoreItem xmlns:ds="http://schemas.openxmlformats.org/officeDocument/2006/customXml" ds:itemID="{D2BD6F9E-EF36-4D64-BBEB-A36A3FE3CD23}"/>
</file>

<file path=customXml/itemProps4.xml><?xml version="1.0" encoding="utf-8"?>
<ds:datastoreItem xmlns:ds="http://schemas.openxmlformats.org/officeDocument/2006/customXml" ds:itemID="{F7EA81A0-41A5-4A41-BD87-4837EC808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2022-10-13T12:17:00Z</dcterms:created>
  <dcterms:modified xsi:type="dcterms:W3CDTF">2022-10-16T06:03:00Z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7ca0ff9b-18c1-449a-9529-a0b72ec804a7</vt:lpwstr>
  </property>
</Properties>
</file>