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C4" w:rsidRDefault="00C02969" w:rsidP="00C02969">
      <w:pPr>
        <w:jc w:val="center"/>
        <w:rPr>
          <w:rFonts w:ascii="Times New Roman" w:hAnsi="Times New Roman" w:cs="Times New Roman"/>
          <w:b/>
          <w:sz w:val="32"/>
        </w:rPr>
      </w:pPr>
      <w:r w:rsidRPr="00C02969">
        <w:rPr>
          <w:rFonts w:ascii="Times New Roman" w:hAnsi="Times New Roman" w:cs="Times New Roman"/>
          <w:b/>
          <w:sz w:val="32"/>
        </w:rPr>
        <w:t>Тематическое планирование по родному(русскому ) языку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52"/>
        <w:gridCol w:w="2551"/>
        <w:gridCol w:w="2516"/>
      </w:tblGrid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6237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по планированию</w:t>
            </w: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фактически</w:t>
            </w:r>
          </w:p>
        </w:tc>
      </w:tr>
      <w:tr w:rsidR="00C02969" w:rsidTr="00C86B42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6" w:type="dxa"/>
            <w:gridSpan w:val="4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Лексика (8 часов)</w:t>
            </w:r>
          </w:p>
        </w:tc>
      </w:tr>
      <w:tr w:rsidR="00C02969" w:rsidTr="00936F4A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Слово. В мире слов.Работа со словарём.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Многозначные слова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Новые и научные слова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Архаизмы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Синонимы и антонимы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Омонимы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Фразеологизмы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37" w:type="dxa"/>
          </w:tcPr>
          <w:p w:rsidR="00C02969" w:rsidRDefault="00C02969" w:rsidP="00C0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Этимология</w:t>
            </w:r>
          </w:p>
        </w:tc>
        <w:tc>
          <w:tcPr>
            <w:tcW w:w="2552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DD7FB9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6" w:type="dxa"/>
            <w:gridSpan w:val="4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Орфоэпия (2 часа)</w:t>
            </w: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237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Говори правильно.Ударение.</w:t>
            </w:r>
          </w:p>
        </w:tc>
        <w:tc>
          <w:tcPr>
            <w:tcW w:w="2552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237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Говори правильно. Произношение слов. Работа с орфоэпическим словарём.</w:t>
            </w:r>
          </w:p>
        </w:tc>
        <w:tc>
          <w:tcPr>
            <w:tcW w:w="2552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A736C2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6" w:type="dxa"/>
            <w:gridSpan w:val="4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Культура общения (7 часов)</w:t>
            </w:r>
          </w:p>
        </w:tc>
      </w:tr>
      <w:tr w:rsidR="00C02969" w:rsidTr="00C02969">
        <w:tc>
          <w:tcPr>
            <w:tcW w:w="704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237" w:type="dxa"/>
          </w:tcPr>
          <w:p w:rsidR="00C02969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Стили речи.</w:t>
            </w:r>
          </w:p>
        </w:tc>
        <w:tc>
          <w:tcPr>
            <w:tcW w:w="2552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237" w:type="dxa"/>
          </w:tcPr>
          <w:p w:rsidR="00C02969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Рисуем словесные картины(сочинения),описание природы.Рисуем словесные этюды.</w:t>
            </w:r>
          </w:p>
        </w:tc>
        <w:tc>
          <w:tcPr>
            <w:tcW w:w="2552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2969" w:rsidTr="00C02969">
        <w:tc>
          <w:tcPr>
            <w:tcW w:w="704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237" w:type="dxa"/>
          </w:tcPr>
          <w:p w:rsidR="00C02969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Учимся рассказывать о действиях.</w:t>
            </w:r>
          </w:p>
        </w:tc>
        <w:tc>
          <w:tcPr>
            <w:tcW w:w="2552" w:type="dxa"/>
          </w:tcPr>
          <w:p w:rsidR="00C02969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02969" w:rsidRDefault="00C02969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C02969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237" w:type="dxa"/>
          </w:tcPr>
          <w:p w:rsidR="00182CA1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 сочинения.</w:t>
            </w:r>
          </w:p>
        </w:tc>
        <w:tc>
          <w:tcPr>
            <w:tcW w:w="2552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C02969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237" w:type="dxa"/>
          </w:tcPr>
          <w:p w:rsidR="00182CA1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Сочинения-рассуждения.</w:t>
            </w:r>
          </w:p>
        </w:tc>
        <w:tc>
          <w:tcPr>
            <w:tcW w:w="2552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C02969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237" w:type="dxa"/>
          </w:tcPr>
          <w:p w:rsidR="00182CA1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Размышления  «почемучек».</w:t>
            </w:r>
          </w:p>
        </w:tc>
        <w:tc>
          <w:tcPr>
            <w:tcW w:w="2552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CA1" w:rsidTr="00C02969">
        <w:tc>
          <w:tcPr>
            <w:tcW w:w="704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237" w:type="dxa"/>
          </w:tcPr>
          <w:p w:rsidR="00182CA1" w:rsidRDefault="00182CA1" w:rsidP="00182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Речевой этикет.</w:t>
            </w:r>
          </w:p>
        </w:tc>
        <w:tc>
          <w:tcPr>
            <w:tcW w:w="2552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182CA1" w:rsidRDefault="00182CA1" w:rsidP="00C02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2969" w:rsidRPr="00C02969" w:rsidRDefault="00C02969" w:rsidP="00C02969">
      <w:pPr>
        <w:jc w:val="center"/>
        <w:rPr>
          <w:rFonts w:ascii="Times New Roman" w:hAnsi="Times New Roman" w:cs="Times New Roman"/>
          <w:sz w:val="28"/>
        </w:rPr>
      </w:pPr>
    </w:p>
    <w:sectPr w:rsidR="00C02969" w:rsidRPr="00C02969" w:rsidSect="00C029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9"/>
    <w:rsid w:val="00182CA1"/>
    <w:rsid w:val="008D40C4"/>
    <w:rsid w:val="00C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ACCF-D343-4DB2-806B-6E89F56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US75DVFUYAPE-2001214921-37</_dlc_DocId>
    <_dlc_DocIdUrl xmlns="1ca21ed8-a3df-4193-b700-fd65bdc63fa0">
      <Url>http://www.eduportal44.ru/Makariev_EDU/makar-rmk/_layouts/15/DocIdRedir.aspx?ID=US75DVFUYAPE-2001214921-37</Url>
      <Description>US75DVFUYAPE-2001214921-37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D743A-2673-4BDF-AEE9-97756932F2F7}"/>
</file>

<file path=customXml/itemProps2.xml><?xml version="1.0" encoding="utf-8"?>
<ds:datastoreItem xmlns:ds="http://schemas.openxmlformats.org/officeDocument/2006/customXml" ds:itemID="{505443DE-0730-4E33-BEE9-7BDB7304339A}"/>
</file>

<file path=customXml/itemProps3.xml><?xml version="1.0" encoding="utf-8"?>
<ds:datastoreItem xmlns:ds="http://schemas.openxmlformats.org/officeDocument/2006/customXml" ds:itemID="{4C95E76C-FB70-4723-AD28-147E06EFBF22}"/>
</file>

<file path=customXml/itemProps4.xml><?xml version="1.0" encoding="utf-8"?>
<ds:datastoreItem xmlns:ds="http://schemas.openxmlformats.org/officeDocument/2006/customXml" ds:itemID="{A6852723-0F5C-484F-B54E-0AC087348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2019-11-20T15:31:00Z</dcterms:created>
  <dcterms:modified xsi:type="dcterms:W3CDTF">2019-11-20T15:48:00Z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08b309de-41c7-4b20-a019-68c19630aecd</vt:lpwstr>
  </property>
</Properties>
</file>