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7F" w:rsidRDefault="00CF1E2B" w:rsidP="007927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79277F">
        <w:rPr>
          <w:rFonts w:ascii="Times New Roman" w:hAnsi="Times New Roman" w:cs="Times New Roman"/>
          <w:b/>
          <w:sz w:val="28"/>
        </w:rPr>
        <w:t>Здравствуйте, друзья!</w:t>
      </w:r>
    </w:p>
    <w:p w:rsidR="0079277F" w:rsidRDefault="0079277F" w:rsidP="007927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CF1E2B" w:rsidRDefault="00CF1E2B" w:rsidP="007927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79277F">
        <w:rPr>
          <w:rFonts w:ascii="Times New Roman" w:hAnsi="Times New Roman" w:cs="Times New Roman"/>
          <w:b/>
          <w:sz w:val="28"/>
        </w:rPr>
        <w:t>Продолжаем наши занятия по теме «Ритмопластика».</w:t>
      </w:r>
    </w:p>
    <w:p w:rsidR="0079277F" w:rsidRPr="0079277F" w:rsidRDefault="0079277F" w:rsidP="007927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79277F" w:rsidRPr="0079277F" w:rsidRDefault="0079277F">
      <w:pPr>
        <w:rPr>
          <w:rFonts w:ascii="Times New Roman" w:hAnsi="Times New Roman" w:cs="Times New Roman"/>
          <w:sz w:val="40"/>
        </w:rPr>
      </w:pPr>
      <w:r w:rsidRPr="0079277F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Г</w:t>
      </w:r>
      <w:r w:rsidRPr="0079277F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оворя о сущности </w:t>
      </w:r>
      <w:r w:rsidRPr="0079277F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понятия</w:t>
      </w:r>
      <w:r w:rsidRPr="0079277F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пластическая выразительность, стоит начать с самого определения </w:t>
      </w:r>
      <w:r w:rsidRPr="0079277F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пластики</w:t>
      </w:r>
      <w:r w:rsidRPr="0079277F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. </w:t>
      </w:r>
      <w:r w:rsidRPr="0079277F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Пластика</w:t>
      </w:r>
      <w:r w:rsidRPr="0079277F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 – искусство </w:t>
      </w:r>
      <w:proofErr w:type="gramStart"/>
      <w:r w:rsidRPr="0079277F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ритмических движений</w:t>
      </w:r>
      <w:proofErr w:type="gramEnd"/>
      <w:r w:rsidRPr="0079277F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тела, гармоничность, плавность движений и жестов. Жесты, позы, взгляды, молчание определяют истину взаимоотношения людей. Слова ещё не всё говорят. Значит - нужен рисунок движений на сцене. Слова для слуха, </w:t>
      </w:r>
      <w:r w:rsidRPr="0079277F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пластика</w:t>
      </w:r>
      <w:r w:rsidRPr="0079277F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для глаз. Значение </w:t>
      </w:r>
      <w:r w:rsidRPr="0079277F"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  <w:t>пластики</w:t>
      </w:r>
      <w:r w:rsidRPr="0079277F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в театре неоценимо. </w:t>
      </w:r>
    </w:p>
    <w:p w:rsidR="00CF1E2B" w:rsidRDefault="00CF1E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Пластика актера. Для чего она нужна?</w:t>
      </w:r>
    </w:p>
    <w:p w:rsidR="004104BF" w:rsidRPr="004104BF" w:rsidRDefault="004104BF">
      <w:pPr>
        <w:rPr>
          <w:rFonts w:ascii="Times New Roman" w:hAnsi="Times New Roman" w:cs="Times New Roman"/>
          <w:color w:val="272425"/>
          <w:sz w:val="28"/>
          <w:shd w:val="clear" w:color="auto" w:fill="F6F6F6"/>
        </w:rPr>
      </w:pPr>
      <w:r w:rsidRPr="004104BF">
        <w:rPr>
          <w:rFonts w:ascii="Times New Roman" w:hAnsi="Times New Roman" w:cs="Times New Roman"/>
          <w:color w:val="272425"/>
          <w:sz w:val="28"/>
          <w:shd w:val="clear" w:color="auto" w:fill="F6F6F6"/>
        </w:rPr>
        <w:t xml:space="preserve">Зачем </w:t>
      </w:r>
      <w:r w:rsidR="00CF1E2B" w:rsidRPr="004104BF">
        <w:rPr>
          <w:rFonts w:ascii="Times New Roman" w:hAnsi="Times New Roman" w:cs="Times New Roman"/>
          <w:color w:val="272425"/>
          <w:sz w:val="28"/>
          <w:shd w:val="clear" w:color="auto" w:fill="F6F6F6"/>
        </w:rPr>
        <w:t xml:space="preserve"> на занятиях театрального объединения </w:t>
      </w:r>
      <w:r w:rsidR="00CF1E2B" w:rsidRPr="004104BF">
        <w:rPr>
          <w:rFonts w:ascii="Times New Roman" w:hAnsi="Times New Roman" w:cs="Times New Roman"/>
          <w:color w:val="272425"/>
          <w:sz w:val="28"/>
          <w:shd w:val="clear" w:color="auto" w:fill="F6F6F6"/>
        </w:rPr>
        <w:t xml:space="preserve">преподают </w:t>
      </w:r>
      <w:r w:rsidR="00CF1E2B" w:rsidRPr="004104BF">
        <w:rPr>
          <w:rFonts w:ascii="Times New Roman" w:hAnsi="Times New Roman" w:cs="Times New Roman"/>
          <w:b/>
          <w:color w:val="272425"/>
          <w:sz w:val="28"/>
          <w:shd w:val="clear" w:color="auto" w:fill="F6F6F6"/>
        </w:rPr>
        <w:t>сцен</w:t>
      </w:r>
      <w:r w:rsidRPr="004104BF">
        <w:rPr>
          <w:rFonts w:ascii="Times New Roman" w:hAnsi="Times New Roman" w:cs="Times New Roman"/>
          <w:b/>
          <w:color w:val="272425"/>
          <w:sz w:val="28"/>
          <w:shd w:val="clear" w:color="auto" w:fill="F6F6F6"/>
        </w:rPr>
        <w:t xml:space="preserve">ическое </w:t>
      </w:r>
      <w:r w:rsidR="00CF1E2B" w:rsidRPr="004104BF">
        <w:rPr>
          <w:rFonts w:ascii="Times New Roman" w:hAnsi="Times New Roman" w:cs="Times New Roman"/>
          <w:b/>
          <w:color w:val="272425"/>
          <w:sz w:val="28"/>
          <w:shd w:val="clear" w:color="auto" w:fill="F6F6F6"/>
        </w:rPr>
        <w:t>движение</w:t>
      </w:r>
      <w:r w:rsidR="00CF1E2B" w:rsidRPr="004104BF">
        <w:rPr>
          <w:rFonts w:ascii="Times New Roman" w:hAnsi="Times New Roman" w:cs="Times New Roman"/>
          <w:color w:val="272425"/>
          <w:sz w:val="28"/>
          <w:shd w:val="clear" w:color="auto" w:fill="F6F6F6"/>
        </w:rPr>
        <w:t>? Вопрос этот настолько же сложен, насколько и прост.</w:t>
      </w:r>
    </w:p>
    <w:p w:rsidR="00CF1E2B" w:rsidRPr="004104BF" w:rsidRDefault="00CF1E2B">
      <w:pPr>
        <w:rPr>
          <w:rFonts w:ascii="Times New Roman" w:hAnsi="Times New Roman" w:cs="Times New Roman"/>
          <w:sz w:val="36"/>
        </w:rPr>
      </w:pPr>
      <w:r w:rsidRPr="004104BF">
        <w:rPr>
          <w:rFonts w:ascii="Times New Roman" w:hAnsi="Times New Roman" w:cs="Times New Roman"/>
          <w:color w:val="272425"/>
          <w:sz w:val="28"/>
          <w:shd w:val="clear" w:color="auto" w:fill="F6F6F6"/>
        </w:rPr>
        <w:t> Как правильно двигаться на сцене должен знать даже тот актер, который занимается просто выразительной декламацией со сцены. Для ч</w:t>
      </w:r>
      <w:r w:rsidR="004104BF" w:rsidRPr="004104BF">
        <w:rPr>
          <w:rFonts w:ascii="Times New Roman" w:hAnsi="Times New Roman" w:cs="Times New Roman"/>
          <w:color w:val="272425"/>
          <w:sz w:val="28"/>
          <w:shd w:val="clear" w:color="auto" w:fill="F6F6F6"/>
        </w:rPr>
        <w:t>его? Давайте разберем.</w:t>
      </w:r>
    </w:p>
    <w:p w:rsidR="004104BF" w:rsidRPr="004104BF" w:rsidRDefault="004104BF" w:rsidP="004104BF">
      <w:pPr>
        <w:shd w:val="clear" w:color="auto" w:fill="F6F6F6"/>
        <w:spacing w:before="390" w:after="390" w:line="390" w:lineRule="atLeast"/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</w:pPr>
      <w:r w:rsidRPr="004104BF">
        <w:rPr>
          <w:rFonts w:ascii="Times New Roman" w:eastAsia="Times New Roman" w:hAnsi="Times New Roman" w:cs="Times New Roman"/>
          <w:b/>
          <w:bCs/>
          <w:color w:val="272425"/>
          <w:sz w:val="28"/>
          <w:szCs w:val="24"/>
          <w:lang w:eastAsia="ru-RU"/>
        </w:rPr>
        <w:t>Свободное движение – борьба с комплексами</w:t>
      </w:r>
    </w:p>
    <w:p w:rsidR="004104BF" w:rsidRPr="004104BF" w:rsidRDefault="004104BF" w:rsidP="004104BF">
      <w:pPr>
        <w:shd w:val="clear" w:color="auto" w:fill="F6F6F6"/>
        <w:spacing w:after="0" w:line="240" w:lineRule="atLeast"/>
        <w:ind w:firstLine="708"/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</w:pPr>
      <w:r w:rsidRPr="004104BF"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  <w:t>Умение справляться со своим телом, придать легкость Вашей по</w:t>
      </w:r>
      <w:r w:rsidRPr="004104BF"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  <w:t xml:space="preserve">ходке и изящество движениям, </w:t>
      </w:r>
      <w:r w:rsidRPr="004104BF"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  <w:t xml:space="preserve"> избавит от комплексов. Ведь физически свободный человек, наверняка более легко чувствует себя и с психологической точки зрения. </w:t>
      </w:r>
      <w:r w:rsidRPr="004104BF"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  <w:t>Таким образом, даже читая стихи</w:t>
      </w:r>
      <w:r w:rsidRPr="004104BF"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  <w:t>, но при этом, умея хорошо двигаться, Вы освободитесь от внутреннего зажима и сможете легче общаться с аудиторией.</w:t>
      </w:r>
    </w:p>
    <w:p w:rsidR="004104BF" w:rsidRPr="004104BF" w:rsidRDefault="004104BF" w:rsidP="004104BF">
      <w:pPr>
        <w:pStyle w:val="a4"/>
        <w:shd w:val="clear" w:color="auto" w:fill="F6F6F6"/>
        <w:spacing w:before="0" w:beforeAutospacing="0" w:after="0" w:afterAutospacing="0" w:line="240" w:lineRule="atLeast"/>
        <w:ind w:firstLine="708"/>
        <w:rPr>
          <w:color w:val="272425"/>
          <w:sz w:val="28"/>
        </w:rPr>
      </w:pPr>
      <w:proofErr w:type="gramStart"/>
      <w:r w:rsidRPr="004104BF">
        <w:rPr>
          <w:color w:val="272425"/>
          <w:sz w:val="28"/>
        </w:rPr>
        <w:t>Особенно хорошая подготовка в плане сценического движения важна для актера детского театра, где большинство постановок основаны как раз на том, чтобы актер умел хорошо и эффектно двигаться, был выносливым и пластичным, и, тем самым, нравился маленькому, но очень требовательному зрителю!</w:t>
      </w:r>
      <w:proofErr w:type="gramEnd"/>
    </w:p>
    <w:p w:rsidR="004104BF" w:rsidRDefault="004104BF" w:rsidP="0079277F">
      <w:pPr>
        <w:pStyle w:val="a4"/>
        <w:shd w:val="clear" w:color="auto" w:fill="F6F6F6"/>
        <w:spacing w:before="0" w:beforeAutospacing="0" w:after="0" w:afterAutospacing="0" w:line="240" w:lineRule="atLeast"/>
        <w:ind w:firstLine="708"/>
        <w:rPr>
          <w:color w:val="272425"/>
          <w:sz w:val="28"/>
        </w:rPr>
      </w:pPr>
      <w:r w:rsidRPr="004104BF">
        <w:rPr>
          <w:color w:val="272425"/>
          <w:sz w:val="28"/>
        </w:rPr>
        <w:t xml:space="preserve">Одним словом, необходимость хорошей пластической формы для актера любого жанра – очевидна и понятна. Поэтому, будущие звезды сцены, не пренебрегайте полезными занятиями, которые сделают вашу физическую подготовку более профессиональной и дадут шанс, с </w:t>
      </w:r>
      <w:proofErr w:type="gramStart"/>
      <w:r w:rsidRPr="004104BF">
        <w:rPr>
          <w:color w:val="272425"/>
          <w:sz w:val="28"/>
        </w:rPr>
        <w:t>гораздо большим</w:t>
      </w:r>
      <w:proofErr w:type="gramEnd"/>
      <w:r w:rsidRPr="004104BF">
        <w:rPr>
          <w:color w:val="272425"/>
          <w:sz w:val="28"/>
        </w:rPr>
        <w:t xml:space="preserve"> успехом, выступать во всевозможных постановках самого различного жанрового направления!</w:t>
      </w:r>
    </w:p>
    <w:p w:rsidR="0079277F" w:rsidRPr="004104BF" w:rsidRDefault="0079277F" w:rsidP="0079277F">
      <w:pPr>
        <w:pStyle w:val="a4"/>
        <w:shd w:val="clear" w:color="auto" w:fill="F6F6F6"/>
        <w:spacing w:before="0" w:beforeAutospacing="0" w:after="0" w:afterAutospacing="0" w:line="240" w:lineRule="atLeast"/>
        <w:ind w:firstLine="708"/>
        <w:rPr>
          <w:color w:val="272425"/>
          <w:sz w:val="28"/>
        </w:rPr>
      </w:pPr>
    </w:p>
    <w:p w:rsidR="004104BF" w:rsidRDefault="004104BF" w:rsidP="0079277F">
      <w:pPr>
        <w:shd w:val="clear" w:color="auto" w:fill="F6F6F6"/>
        <w:spacing w:after="0" w:line="240" w:lineRule="atLeast"/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</w:pPr>
      <w:r w:rsidRPr="004104BF"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  <w:t>Поэтому начнем работать над своим телом с малого.</w:t>
      </w:r>
    </w:p>
    <w:p w:rsidR="0079277F" w:rsidRDefault="0079277F" w:rsidP="0079277F">
      <w:pPr>
        <w:shd w:val="clear" w:color="auto" w:fill="F6F6F6"/>
        <w:spacing w:after="0" w:line="240" w:lineRule="atLeast"/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</w:pPr>
    </w:p>
    <w:p w:rsidR="0079277F" w:rsidRDefault="004104BF" w:rsidP="0079277F">
      <w:pPr>
        <w:shd w:val="clear" w:color="auto" w:fill="F6F6F6"/>
        <w:spacing w:after="0" w:line="240" w:lineRule="atLeast"/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  <w:lastRenderedPageBreak/>
        <w:t xml:space="preserve">Предлагаю посмотреть видеоролик </w:t>
      </w:r>
      <w:r w:rsidRPr="0079277F">
        <w:rPr>
          <w:rFonts w:ascii="Times New Roman" w:eastAsia="Times New Roman" w:hAnsi="Times New Roman" w:cs="Times New Roman"/>
          <w:i/>
          <w:color w:val="272425"/>
          <w:sz w:val="28"/>
          <w:szCs w:val="24"/>
          <w:lang w:eastAsia="ru-RU"/>
        </w:rPr>
        <w:t>(ссылка ниже)</w:t>
      </w:r>
      <w:r w:rsidR="0079277F"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  <w:t xml:space="preserve"> вместе с  родителями и повторить все действия одновременно</w:t>
      </w:r>
      <w:r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  <w:t xml:space="preserve"> с участниками этого ролика.</w:t>
      </w:r>
      <w:r w:rsidR="0079277F"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  <w:t xml:space="preserve"> </w:t>
      </w:r>
    </w:p>
    <w:p w:rsidR="00CF1E2B" w:rsidRDefault="0079277F" w:rsidP="0079277F">
      <w:pPr>
        <w:shd w:val="clear" w:color="auto" w:fill="F6F6F6"/>
        <w:spacing w:after="0" w:line="240" w:lineRule="atLeast"/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  <w:t xml:space="preserve">Это и будет вашим домашним заданием. </w:t>
      </w:r>
    </w:p>
    <w:p w:rsidR="0079277F" w:rsidRPr="0079277F" w:rsidRDefault="0079277F" w:rsidP="0079277F">
      <w:pPr>
        <w:shd w:val="clear" w:color="auto" w:fill="F6F6F6"/>
        <w:spacing w:after="0" w:line="240" w:lineRule="atLeast"/>
        <w:rPr>
          <w:rFonts w:ascii="Times New Roman" w:eastAsia="Times New Roman" w:hAnsi="Times New Roman" w:cs="Times New Roman"/>
          <w:color w:val="272425"/>
          <w:sz w:val="28"/>
          <w:szCs w:val="24"/>
          <w:lang w:eastAsia="ru-RU"/>
        </w:rPr>
      </w:pPr>
    </w:p>
    <w:p w:rsidR="00A639B4" w:rsidRDefault="004104BF" w:rsidP="0079277F">
      <w:pPr>
        <w:spacing w:after="0" w:line="240" w:lineRule="atLeast"/>
        <w:rPr>
          <w:rFonts w:ascii="Times New Roman" w:hAnsi="Times New Roman" w:cs="Times New Roman"/>
          <w:sz w:val="28"/>
        </w:rPr>
      </w:pPr>
      <w:hyperlink r:id="rId5" w:history="1">
        <w:r w:rsidRPr="00F23FC2">
          <w:rPr>
            <w:rStyle w:val="a3"/>
            <w:rFonts w:ascii="Times New Roman" w:hAnsi="Times New Roman" w:cs="Times New Roman"/>
            <w:sz w:val="28"/>
          </w:rPr>
          <w:t>https://yadi.sk/i/IOw0FZ8yWTqTOA</w:t>
        </w:r>
      </w:hyperlink>
    </w:p>
    <w:p w:rsidR="0079277F" w:rsidRDefault="0079277F" w:rsidP="0079277F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79277F" w:rsidRPr="0079277F" w:rsidRDefault="0079277F" w:rsidP="0079277F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79277F">
        <w:rPr>
          <w:rFonts w:ascii="Times New Roman" w:hAnsi="Times New Roman" w:cs="Times New Roman"/>
          <w:b/>
          <w:sz w:val="28"/>
        </w:rPr>
        <w:t>Записать и прислать мне на почту. Желаю удачи!</w:t>
      </w:r>
      <w:bookmarkStart w:id="0" w:name="_GoBack"/>
      <w:bookmarkEnd w:id="0"/>
    </w:p>
    <w:sectPr w:rsidR="0079277F" w:rsidRPr="0079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6A"/>
    <w:rsid w:val="004104BF"/>
    <w:rsid w:val="004A5F6A"/>
    <w:rsid w:val="0079277F"/>
    <w:rsid w:val="00A639B4"/>
    <w:rsid w:val="00C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E2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1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E2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1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di.sk/i/IOw0FZ8yWTqTO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US75DVFUYAPE-37-984</_dlc_DocId>
    <_dlc_DocIdUrl xmlns="1ca21ed8-a3df-4193-b700-fd65bdc63fa0">
      <Url>http://www.eduportal44.ru/Makariev_EDU/childrens_creation/zakon/_layouts/15/DocIdRedir.aspx?ID=US75DVFUYAPE-37-984</Url>
      <Description>US75DVFUYAPE-37-984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7B2F018-6CF0-4CBD-B255-6FDE9AD9EED7}"/>
</file>

<file path=customXml/itemProps2.xml><?xml version="1.0" encoding="utf-8"?>
<ds:datastoreItem xmlns:ds="http://schemas.openxmlformats.org/officeDocument/2006/customXml" ds:itemID="{988AD575-ED6C-429F-B2B1-2405604066A1}"/>
</file>

<file path=customXml/itemProps3.xml><?xml version="1.0" encoding="utf-8"?>
<ds:datastoreItem xmlns:ds="http://schemas.openxmlformats.org/officeDocument/2006/customXml" ds:itemID="{770FEE4F-E63C-45C6-A914-CB43C7A2E87B}"/>
</file>

<file path=customXml/itemProps4.xml><?xml version="1.0" encoding="utf-8"?>
<ds:datastoreItem xmlns:ds="http://schemas.openxmlformats.org/officeDocument/2006/customXml" ds:itemID="{1B212099-86B2-4997-AD54-FC20F3BE4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2020-12-15T07:19:00Z</dcterms:created>
  <dcterms:modified xsi:type="dcterms:W3CDTF">2020-12-15T08:28:00Z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5ecb1ec5-a034-4dc6-95a5-27b19362c63d</vt:lpwstr>
  </property>
</Properties>
</file>