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2F" w:rsidRPr="00BD222F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Муниципальное казённое дошкольное образовательное учреждение детский сад «Солнышко» города Макарьева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муниципального района Костромской области </w:t>
      </w:r>
    </w:p>
    <w:p w:rsidR="00BD222F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222F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222F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57C0" w:rsidRDefault="002857C0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2857C0" w:rsidRDefault="002857C0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2857C0" w:rsidRDefault="002857C0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BD222F" w:rsidRPr="002857C0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2857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Проект</w:t>
      </w:r>
    </w:p>
    <w:p w:rsidR="00BD222F" w:rsidRPr="002857C0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2857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на тему</w:t>
      </w:r>
    </w:p>
    <w:p w:rsidR="00BD222F" w:rsidRPr="002857C0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BD222F" w:rsidRPr="002857C0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2857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 xml:space="preserve">«Сказочный мир иллюстраций </w:t>
      </w:r>
      <w:proofErr w:type="spellStart"/>
      <w:r w:rsidRPr="002857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Ю.Васнецова</w:t>
      </w:r>
      <w:proofErr w:type="spellEnd"/>
      <w:r w:rsidRPr="002857C0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»</w:t>
      </w:r>
    </w:p>
    <w:p w:rsidR="00BD222F" w:rsidRPr="002857C0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D222F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222F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222F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222F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222F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222F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222F" w:rsidRDefault="00BD222F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222F" w:rsidRDefault="00BD222F" w:rsidP="00BD222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Автор проекта: воспитатель</w:t>
      </w:r>
    </w:p>
    <w:p w:rsidR="00BD222F" w:rsidRDefault="00B812FF" w:rsidP="00BD222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="00BD2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ысшей квалификационной категории</w:t>
      </w:r>
    </w:p>
    <w:p w:rsidR="00BD222F" w:rsidRDefault="00BD222F" w:rsidP="00BD222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Нечаева Светлана Николаевна</w:t>
      </w:r>
    </w:p>
    <w:p w:rsidR="00BD222F" w:rsidRDefault="00BD222F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 w:type="page"/>
      </w:r>
    </w:p>
    <w:p w:rsidR="00BD222F" w:rsidRPr="00BD222F" w:rsidRDefault="00BD222F" w:rsidP="00BD222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222F" w:rsidRDefault="00D20FEA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Содержание</w:t>
      </w:r>
    </w:p>
    <w:p w:rsidR="00D20FEA" w:rsidRDefault="00D20FEA" w:rsidP="00BD2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 этап – подготовительный</w:t>
      </w:r>
    </w:p>
    <w:p w:rsidR="00D20FEA" w:rsidRDefault="00D20FEA" w:rsidP="00D20FEA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Введение</w:t>
      </w:r>
    </w:p>
    <w:p w:rsidR="00D20FEA" w:rsidRDefault="00D20FEA" w:rsidP="00D20FEA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Актуальность темы</w:t>
      </w:r>
    </w:p>
    <w:p w:rsidR="00D20FEA" w:rsidRDefault="00D20FEA" w:rsidP="00D20FEA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 проекта</w:t>
      </w:r>
    </w:p>
    <w:p w:rsidR="00D20FEA" w:rsidRDefault="00D20FEA" w:rsidP="00D20FEA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Участники проекта</w:t>
      </w:r>
    </w:p>
    <w:p w:rsidR="00D20FEA" w:rsidRDefault="00D20FEA" w:rsidP="00D20FEA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 проекта</w:t>
      </w:r>
    </w:p>
    <w:p w:rsidR="00D20FEA" w:rsidRDefault="00D20FEA" w:rsidP="00D20FEA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Задачи</w:t>
      </w:r>
    </w:p>
    <w:p w:rsidR="00D20FEA" w:rsidRDefault="00D20FEA" w:rsidP="00D20FEA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Ожидаемый результат</w:t>
      </w: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 этап – аналитический</w:t>
      </w:r>
    </w:p>
    <w:p w:rsidR="00615593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2.1. </w:t>
      </w:r>
      <w:r w:rsidR="006155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Этапы и сроки проведения проекта</w:t>
      </w:r>
    </w:p>
    <w:p w:rsidR="00D20FEA" w:rsidRDefault="00615593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2.2. </w:t>
      </w:r>
      <w:r w:rsidR="00D20F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Перспективный план</w:t>
      </w:r>
    </w:p>
    <w:p w:rsidR="00D20FEA" w:rsidRDefault="00615593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2.3</w:t>
      </w:r>
      <w:r w:rsidR="00D20F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Ресурсное обеспечение</w:t>
      </w: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 этап – практический</w:t>
      </w: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3.1. Конспекты занятий</w:t>
      </w: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3.2. Рисунки детей и родителей</w:t>
      </w: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3.3. Презентация</w:t>
      </w: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 этап – итоговый</w:t>
      </w: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5.1. Анализ проделанной работы</w:t>
      </w: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5.2. Перспектива </w:t>
      </w:r>
    </w:p>
    <w:p w:rsidR="00D20FEA" w:rsidRDefault="00D20FEA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 w:type="page"/>
      </w: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1 этап.</w:t>
      </w: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20FEA" w:rsidRPr="00DA0E5C" w:rsidRDefault="00D20FEA" w:rsidP="00DA0E5C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0E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Введение.</w:t>
      </w:r>
    </w:p>
    <w:p w:rsidR="00D20FEA" w:rsidRDefault="00D20FEA" w:rsidP="00D20F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20FEA" w:rsidRPr="00D20FEA" w:rsidRDefault="00D20FEA" w:rsidP="006F09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Сказка 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 сказке ребенок познает мир, и не только умом, но и сердцем. И не только познает, но и откликается на события и явления окружающего мира, выражает свое отношение к добру и злу.</w:t>
      </w:r>
    </w:p>
    <w:p w:rsidR="00D20FEA" w:rsidRPr="00D20FEA" w:rsidRDefault="00D20FEA" w:rsidP="006F09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сказке черпаются представления о справедливости и несправедливости. Первоначальный этап идейного воспитания тоже происходит с помощью сказки. Дети понимают идею лишь тогда, когда она воплощена в ярких образах.</w:t>
      </w:r>
    </w:p>
    <w:p w:rsidR="00D20FEA" w:rsidRPr="006F09D7" w:rsidRDefault="006F09D7" w:rsidP="006F09D7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F09D7">
        <w:rPr>
          <w:rFonts w:ascii="Times New Roman" w:hAnsi="Times New Roman" w:cs="Times New Roman"/>
          <w:sz w:val="28"/>
          <w:szCs w:val="28"/>
          <w:shd w:val="clear" w:color="auto" w:fill="FFFFFF"/>
        </w:rPr>
        <w:t>В наш век трудно удивить чем-либо детей и взрослых. Космос, телевидение, достижения науки и техники сыплются как из рога изобилия. До сказки ли, когда летают ковры-самолеты, и даже сверхскоростные, а по телевизору весь мир можно увидеть... Наяву сбываются сказочные помыслы.</w:t>
      </w:r>
      <w:r w:rsidRPr="006F09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0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Неужели действительно не удивимся сказке? </w:t>
      </w:r>
      <w:proofErr w:type="gramStart"/>
      <w:r w:rsidRPr="006F09D7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6F0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нет! Сказка и поныне живет в наших душах. Пример тому — миллионные тиражи, которыми издаются детские книжки. Сказка в книжке немыслима без картинок. Создают их художники. И в числе первых художников-сказочников мы по праву называем Юрия Алексеевича Васнецова.</w:t>
      </w:r>
    </w:p>
    <w:p w:rsidR="00D20FEA" w:rsidRDefault="00D20FEA" w:rsidP="006F09D7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09D7" w:rsidRPr="00DA0E5C" w:rsidRDefault="006F09D7" w:rsidP="00DA0E5C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0E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Актуальность темы.</w:t>
      </w:r>
    </w:p>
    <w:p w:rsidR="006F09D7" w:rsidRDefault="006F09D7" w:rsidP="006F09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09D7" w:rsidRDefault="006F09D7" w:rsidP="006F09D7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09D7" w:rsidRPr="00DA0E5C" w:rsidRDefault="006F09D7" w:rsidP="00DA0E5C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0E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Вид проекта.</w:t>
      </w:r>
    </w:p>
    <w:p w:rsidR="006F09D7" w:rsidRDefault="006F09D7" w:rsidP="006F09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09D7" w:rsidRDefault="006F09D7" w:rsidP="006F09D7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Информационно-игровой, групповой, краткосрочный</w:t>
      </w:r>
    </w:p>
    <w:p w:rsidR="006F09D7" w:rsidRDefault="006F09D7" w:rsidP="006F09D7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09D7" w:rsidRPr="00DA0E5C" w:rsidRDefault="006F09D7" w:rsidP="00DA0E5C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0E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Участники проекта.</w:t>
      </w:r>
    </w:p>
    <w:p w:rsidR="006F09D7" w:rsidRDefault="006F09D7" w:rsidP="006F09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09D7" w:rsidRDefault="00615593" w:rsidP="006F09D7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среднего дошкольного возраста, родители, воспитатели, музыкальный руководитель</w:t>
      </w:r>
    </w:p>
    <w:p w:rsidR="00615593" w:rsidRDefault="00615593" w:rsidP="006F09D7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15593" w:rsidRPr="00DA0E5C" w:rsidRDefault="00615593" w:rsidP="00DA0E5C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0E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Цель.</w:t>
      </w:r>
    </w:p>
    <w:p w:rsidR="00615593" w:rsidRDefault="00615593" w:rsidP="006155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15593" w:rsidRDefault="00615593" w:rsidP="006155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книге  с помощью книжной графики Ю. Васнецова.</w:t>
      </w:r>
    </w:p>
    <w:p w:rsidR="00615593" w:rsidRDefault="00615593" w:rsidP="006155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3" w:rsidRPr="00DA0E5C" w:rsidRDefault="00615593" w:rsidP="00DA0E5C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615593" w:rsidRDefault="00615593" w:rsidP="00615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593" w:rsidRPr="00BD222F" w:rsidRDefault="00615593" w:rsidP="00615593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творчеством Ю. Васнецова через иллюстраци</w:t>
      </w:r>
      <w:r w:rsidR="00B812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русским народным сказкам, к</w:t>
      </w:r>
      <w:r w:rsidRPr="00BD2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2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</w:t>
      </w:r>
      <w:proofErr w:type="spellEnd"/>
      <w:r w:rsidRPr="00BD2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авторским сказкам.</w:t>
      </w:r>
    </w:p>
    <w:p w:rsidR="00615593" w:rsidRPr="00BD222F" w:rsidRDefault="00615593" w:rsidP="006155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замечать выразительные средства,  используемые художником в рисунках: сказочность, декоративность, изображение движения, позы животных.</w:t>
      </w:r>
      <w:bookmarkStart w:id="0" w:name="_GoBack"/>
      <w:bookmarkEnd w:id="0"/>
    </w:p>
    <w:p w:rsidR="00615593" w:rsidRPr="00615593" w:rsidRDefault="00615593" w:rsidP="006155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интерес к книжной иллюстрации, творческие способности детей.</w:t>
      </w:r>
    </w:p>
    <w:p w:rsidR="00615593" w:rsidRPr="00615593" w:rsidRDefault="00615593" w:rsidP="006155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эстетический вкус, интерес к искусству.</w:t>
      </w:r>
    </w:p>
    <w:p w:rsidR="00615593" w:rsidRPr="00615593" w:rsidRDefault="00615593" w:rsidP="006155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3" w:rsidRPr="00DA0E5C" w:rsidRDefault="00615593" w:rsidP="00DA0E5C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работы.</w:t>
      </w:r>
      <w:r w:rsidRPr="00DA0E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5593" w:rsidRDefault="00615593" w:rsidP="00615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3" w:rsidRPr="00BD222F" w:rsidRDefault="00615593" w:rsidP="006155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222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психолого-педагогической и методической литературы по названной теме, педагогическое наблюдение, беседа, занятия по изобразительной деятельности,  изучение продукта детского творчества; организация выставки открыток Ю. Васнецова; оформление консультации для родителей  о творчестве художника;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презентации</w:t>
      </w:r>
      <w:r w:rsidRPr="00BD2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593" w:rsidRDefault="00615593" w:rsidP="006155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15593" w:rsidRPr="00DA0E5C" w:rsidRDefault="00615593" w:rsidP="00DA0E5C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0E5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Ожидаемый результат.</w:t>
      </w:r>
    </w:p>
    <w:p w:rsidR="00615593" w:rsidRDefault="00615593" w:rsidP="006155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15593" w:rsidRDefault="00615593" w:rsidP="006155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повысится интерес к творчеству художников – иллюстраторов, сформируется первоначальное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 средствах выразительности. </w:t>
      </w:r>
      <w:r w:rsidRPr="00BD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научатся творчески подходить к  формированию у детей интереса к книге.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Повысится </w:t>
      </w:r>
      <w:r w:rsidRPr="00BD2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Pr="00BD2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593" w:rsidRDefault="00615593" w:rsidP="006155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593" w:rsidRDefault="00615593" w:rsidP="00615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– аналитический</w:t>
      </w:r>
    </w:p>
    <w:p w:rsidR="00615593" w:rsidRPr="00615593" w:rsidRDefault="00615593" w:rsidP="006155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222F" w:rsidRPr="00615593" w:rsidRDefault="00DA0E5C" w:rsidP="00BD2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 w:rsidR="00BD222F" w:rsidRPr="00615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и сроки проведения проекта.</w:t>
      </w:r>
    </w:p>
    <w:p w:rsidR="00BD222F" w:rsidRPr="00BD222F" w:rsidRDefault="00BD222F" w:rsidP="00BD2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10"/>
        <w:gridCol w:w="2730"/>
        <w:gridCol w:w="4630"/>
        <w:gridCol w:w="2003"/>
      </w:tblGrid>
      <w:tr w:rsidR="00BD222F" w:rsidRPr="00BD222F" w:rsidTr="00BD222F">
        <w:trPr>
          <w:trHeight w:val="177"/>
        </w:trPr>
        <w:tc>
          <w:tcPr>
            <w:tcW w:w="353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55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</w:t>
            </w:r>
          </w:p>
        </w:tc>
        <w:tc>
          <w:tcPr>
            <w:tcW w:w="2298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994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BD222F" w:rsidRPr="00BD222F" w:rsidTr="00BD222F">
        <w:trPr>
          <w:trHeight w:val="2181"/>
        </w:trPr>
        <w:tc>
          <w:tcPr>
            <w:tcW w:w="353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5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 – </w:t>
            </w:r>
            <w:proofErr w:type="gram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  <w:proofErr w:type="gram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24 января – 31 января</w:t>
            </w:r>
          </w:p>
        </w:tc>
        <w:tc>
          <w:tcPr>
            <w:tcW w:w="2298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 актуальности темы, определение цели и задач проекта, подбор литературы, пособий, иллюстраций. Обсуждение с родителями  детей вопросов, связанных с проведением проекта.  Составление тематического планирования.</w:t>
            </w:r>
          </w:p>
        </w:tc>
        <w:tc>
          <w:tcPr>
            <w:tcW w:w="994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Изучена методическая литература; подобраны открытки, книги с иллюстрациями; составлен тематический план.</w:t>
            </w:r>
          </w:p>
        </w:tc>
      </w:tr>
      <w:tr w:rsidR="00BD222F" w:rsidRPr="00BD222F" w:rsidTr="00BD222F">
        <w:trPr>
          <w:trHeight w:val="563"/>
        </w:trPr>
        <w:tc>
          <w:tcPr>
            <w:tcW w:w="353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5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</w:t>
            </w:r>
            <w:proofErr w:type="gram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февраля – 18 марта</w:t>
            </w:r>
          </w:p>
        </w:tc>
        <w:tc>
          <w:tcPr>
            <w:tcW w:w="2298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 соответствии с тематическим планированием.</w:t>
            </w:r>
          </w:p>
        </w:tc>
        <w:tc>
          <w:tcPr>
            <w:tcW w:w="994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  проведена в соответствии с планом</w:t>
            </w:r>
          </w:p>
        </w:tc>
      </w:tr>
      <w:tr w:rsidR="00BD222F" w:rsidRPr="00BD222F" w:rsidTr="00BD222F">
        <w:trPr>
          <w:trHeight w:val="82"/>
        </w:trPr>
        <w:tc>
          <w:tcPr>
            <w:tcW w:w="353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5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  <w:proofErr w:type="gram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21 марта – 25 марта</w:t>
            </w:r>
          </w:p>
        </w:tc>
        <w:tc>
          <w:tcPr>
            <w:tcW w:w="2298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презентации – сказки на основе детских рисунков и видеофильма, озвученного детьми.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результатов деятельности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результатов работы.</w:t>
            </w:r>
          </w:p>
        </w:tc>
        <w:tc>
          <w:tcPr>
            <w:tcW w:w="994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 участники проекта </w:t>
            </w: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результатами </w:t>
            </w: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удовлетворены</w:t>
            </w:r>
          </w:p>
        </w:tc>
      </w:tr>
    </w:tbl>
    <w:p w:rsidR="00BD222F" w:rsidRPr="00BD222F" w:rsidRDefault="00BD222F" w:rsidP="00BD2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D222F" w:rsidRDefault="00DA0E5C" w:rsidP="00DA0E5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BD222F" w:rsidRPr="00DA0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план.</w:t>
      </w:r>
    </w:p>
    <w:p w:rsidR="00DA0E5C" w:rsidRPr="00DA0E5C" w:rsidRDefault="00DA0E5C" w:rsidP="00DA0E5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80"/>
        <w:gridCol w:w="5399"/>
        <w:gridCol w:w="2794"/>
      </w:tblGrid>
      <w:tr w:rsidR="00BD222F" w:rsidRPr="00BD222F" w:rsidTr="00BD222F">
        <w:trPr>
          <w:trHeight w:val="406"/>
        </w:trPr>
        <w:tc>
          <w:tcPr>
            <w:tcW w:w="933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80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387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BD222F" w:rsidRPr="00BD222F" w:rsidTr="00BD222F">
        <w:trPr>
          <w:trHeight w:val="2037"/>
        </w:trPr>
        <w:tc>
          <w:tcPr>
            <w:tcW w:w="933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февраля</w:t>
            </w:r>
          </w:p>
        </w:tc>
        <w:tc>
          <w:tcPr>
            <w:tcW w:w="2680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в книжках нужны картинки?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сказочник Ю. Васнецов.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детям русских народных песенок и </w:t>
            </w:r>
            <w:proofErr w:type="spell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иллюстрированных Ю.А. Васнецовым, «Конь», «Мыши», «Коза-</w:t>
            </w:r>
            <w:proofErr w:type="spell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хлопота</w:t>
            </w:r>
            <w:proofErr w:type="spell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«Петушок», «</w:t>
            </w:r>
            <w:proofErr w:type="gram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Сорока-белобока</w:t>
            </w:r>
            <w:proofErr w:type="gram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«Пошел котик на </w:t>
            </w:r>
            <w:proofErr w:type="spell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торжок</w:t>
            </w:r>
            <w:proofErr w:type="spell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Котинька-коток</w:t>
            </w:r>
            <w:proofErr w:type="spell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«Как на тоненький ледок», «Ладушки», «Гуси», «Заинька, выйди в сад», «Скок-поскок»</w:t>
            </w:r>
          </w:p>
        </w:tc>
        <w:tc>
          <w:tcPr>
            <w:tcW w:w="1387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«А я ищу сказку» Л. Носырев о художнике – иллюстраторе </w:t>
            </w: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Ю. Васнецове.</w:t>
            </w:r>
          </w:p>
        </w:tc>
      </w:tr>
      <w:tr w:rsidR="00BD222F" w:rsidRPr="00BD222F" w:rsidTr="00BD222F">
        <w:trPr>
          <w:trHeight w:val="2792"/>
        </w:trPr>
        <w:tc>
          <w:tcPr>
            <w:tcW w:w="933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февраля</w:t>
            </w:r>
          </w:p>
        </w:tc>
        <w:tc>
          <w:tcPr>
            <w:tcW w:w="2680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средствами выразительности рисунка: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proofErr w:type="spell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Ю.Васнецов</w:t>
            </w:r>
            <w:proofErr w:type="spell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деревья и цветы рисовал.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том, как Ю. Васнецов животных рисовал.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избушки.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русских народных сказок  и рассматривание иллюстраций Ю.А. Васнецова к русским народным сказкам «Волк и козлята», «Храбрый баран», «Зимовье», «</w:t>
            </w:r>
            <w:proofErr w:type="spell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Полкан</w:t>
            </w:r>
            <w:proofErr w:type="spell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медведь», «Заячьи слезы», «Три медведя» и т.д.</w:t>
            </w:r>
          </w:p>
        </w:tc>
        <w:tc>
          <w:tcPr>
            <w:tcW w:w="1387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выставки Ю. Васнецова.</w:t>
            </w:r>
          </w:p>
        </w:tc>
      </w:tr>
      <w:tr w:rsidR="00BD222F" w:rsidRPr="00BD222F" w:rsidTr="00BD222F">
        <w:trPr>
          <w:trHeight w:val="1202"/>
        </w:trPr>
        <w:tc>
          <w:tcPr>
            <w:tcW w:w="933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2680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бежит? кто сидит</w:t>
            </w:r>
            <w:proofErr w:type="gram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движения и позы животного)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</w:t>
            </w:r>
            <w:proofErr w:type="gram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похожи</w:t>
            </w:r>
            <w:proofErr w:type="gram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Чем отличаются животные?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Угадай, кто что делает?</w:t>
            </w:r>
          </w:p>
        </w:tc>
        <w:tc>
          <w:tcPr>
            <w:tcW w:w="1387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222F" w:rsidRPr="00BD222F" w:rsidTr="00BD222F">
        <w:trPr>
          <w:trHeight w:val="1202"/>
        </w:trPr>
        <w:tc>
          <w:tcPr>
            <w:tcW w:w="933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 февраля</w:t>
            </w:r>
          </w:p>
        </w:tc>
        <w:tc>
          <w:tcPr>
            <w:tcW w:w="2680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сказок»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слайдов и диафильмов по мотивам русских народных сказок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 «Найди рисунки Ю. Васнецова».</w:t>
            </w:r>
          </w:p>
        </w:tc>
        <w:tc>
          <w:tcPr>
            <w:tcW w:w="1387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дома мультфильмов в стиле рисунков  Ю. Васнецова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 – теремок»,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«Кошкин дом»,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«Лиса и заяц»</w:t>
            </w:r>
          </w:p>
        </w:tc>
      </w:tr>
      <w:tr w:rsidR="00BD222F" w:rsidRPr="00BD222F" w:rsidTr="00BD222F">
        <w:trPr>
          <w:trHeight w:val="610"/>
        </w:trPr>
        <w:tc>
          <w:tcPr>
            <w:tcW w:w="933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марта</w:t>
            </w:r>
          </w:p>
        </w:tc>
        <w:tc>
          <w:tcPr>
            <w:tcW w:w="2680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– игра: «Какого цвета ледяной домик у лисы?».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«Нарядим сказочных животных»</w:t>
            </w:r>
          </w:p>
        </w:tc>
        <w:tc>
          <w:tcPr>
            <w:tcW w:w="1387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222F" w:rsidRPr="00BD222F" w:rsidTr="00BD222F">
        <w:trPr>
          <w:trHeight w:val="1152"/>
        </w:trPr>
        <w:tc>
          <w:tcPr>
            <w:tcW w:w="933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марта</w:t>
            </w:r>
          </w:p>
        </w:tc>
        <w:tc>
          <w:tcPr>
            <w:tcW w:w="2680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«Красивая лошадка» (Сходство с дымковской игрушкой).</w:t>
            </w:r>
          </w:p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+ рисование: «Заячья  избушка»</w:t>
            </w:r>
          </w:p>
        </w:tc>
        <w:tc>
          <w:tcPr>
            <w:tcW w:w="1387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222F" w:rsidRPr="00BD222F" w:rsidTr="00BD222F">
        <w:trPr>
          <w:trHeight w:val="738"/>
        </w:trPr>
        <w:tc>
          <w:tcPr>
            <w:tcW w:w="933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марта</w:t>
            </w:r>
          </w:p>
        </w:tc>
        <w:tc>
          <w:tcPr>
            <w:tcW w:w="2680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  диафильма «Заячьи слезы» (презентация) и видеофильма «</w:t>
            </w:r>
            <w:proofErr w:type="spell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Рисование афиши.</w:t>
            </w:r>
          </w:p>
        </w:tc>
        <w:tc>
          <w:tcPr>
            <w:tcW w:w="1387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родителей в техническом воплощении идеи.</w:t>
            </w:r>
          </w:p>
        </w:tc>
      </w:tr>
      <w:tr w:rsidR="00BD222F" w:rsidRPr="00BD222F" w:rsidTr="00BD222F">
        <w:trPr>
          <w:trHeight w:val="397"/>
        </w:trPr>
        <w:tc>
          <w:tcPr>
            <w:tcW w:w="933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марта</w:t>
            </w:r>
          </w:p>
        </w:tc>
        <w:tc>
          <w:tcPr>
            <w:tcW w:w="2680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детям и родителям фильма и диафильма в кинотеатре «</w:t>
            </w:r>
            <w:proofErr w:type="spellStart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87" w:type="pct"/>
            <w:shd w:val="clear" w:color="auto" w:fill="FFFFFF"/>
            <w:hideMark/>
          </w:tcPr>
          <w:p w:rsidR="00BD222F" w:rsidRPr="00BD222F" w:rsidRDefault="00BD222F" w:rsidP="00BD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Копирование фильма для родителей.</w:t>
            </w:r>
          </w:p>
        </w:tc>
      </w:tr>
    </w:tbl>
    <w:p w:rsidR="007E33FB" w:rsidRDefault="007E33FB" w:rsidP="00BD2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E5C" w:rsidRDefault="00DA0E5C" w:rsidP="00BD2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Ресурсное обеспечение</w:t>
      </w:r>
    </w:p>
    <w:p w:rsidR="00DA0E5C" w:rsidRDefault="00DA0E5C" w:rsidP="00BD2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E5C" w:rsidRDefault="00DA0E5C" w:rsidP="00BD2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DA0E5C" w:rsidRDefault="00DA0E5C" w:rsidP="00BD2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</w:t>
      </w:r>
    </w:p>
    <w:p w:rsidR="00DA0E5C" w:rsidRDefault="00DA0E5C" w:rsidP="00BD2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</w:t>
      </w:r>
    </w:p>
    <w:p w:rsidR="00DA0E5C" w:rsidRPr="00DA0E5C" w:rsidRDefault="00DA0E5C" w:rsidP="00BD2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0E5C" w:rsidRPr="00DA0E5C" w:rsidSect="00BD2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BC" w:rsidRDefault="00CA65BC" w:rsidP="002857C0">
      <w:pPr>
        <w:spacing w:after="0" w:line="240" w:lineRule="auto"/>
      </w:pPr>
      <w:r>
        <w:separator/>
      </w:r>
    </w:p>
  </w:endnote>
  <w:endnote w:type="continuationSeparator" w:id="0">
    <w:p w:rsidR="00CA65BC" w:rsidRDefault="00CA65BC" w:rsidP="0028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C0" w:rsidRDefault="002857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C0" w:rsidRPr="002857C0" w:rsidRDefault="002857C0" w:rsidP="002857C0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2857C0">
      <w:rPr>
        <w:rFonts w:ascii="Times New Roman" w:hAnsi="Times New Roman" w:cs="Times New Roman"/>
        <w:sz w:val="24"/>
        <w:szCs w:val="24"/>
      </w:rPr>
      <w:t>2015 год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C0" w:rsidRDefault="002857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BC" w:rsidRDefault="00CA65BC" w:rsidP="002857C0">
      <w:pPr>
        <w:spacing w:after="0" w:line="240" w:lineRule="auto"/>
      </w:pPr>
      <w:r>
        <w:separator/>
      </w:r>
    </w:p>
  </w:footnote>
  <w:footnote w:type="continuationSeparator" w:id="0">
    <w:p w:rsidR="00CA65BC" w:rsidRDefault="00CA65BC" w:rsidP="0028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C0" w:rsidRDefault="002857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C0" w:rsidRDefault="002857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C0" w:rsidRDefault="002857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964"/>
    <w:multiLevelType w:val="multilevel"/>
    <w:tmpl w:val="EC3C7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2B1EE2"/>
    <w:multiLevelType w:val="multilevel"/>
    <w:tmpl w:val="FD44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41F78"/>
    <w:multiLevelType w:val="multilevel"/>
    <w:tmpl w:val="FBCA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903BB"/>
    <w:multiLevelType w:val="multilevel"/>
    <w:tmpl w:val="7BF28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2F"/>
    <w:rsid w:val="00216024"/>
    <w:rsid w:val="002857C0"/>
    <w:rsid w:val="00615593"/>
    <w:rsid w:val="006F09D7"/>
    <w:rsid w:val="007E33FB"/>
    <w:rsid w:val="00B812FF"/>
    <w:rsid w:val="00BD222F"/>
    <w:rsid w:val="00CA65BC"/>
    <w:rsid w:val="00D20FEA"/>
    <w:rsid w:val="00DA0E5C"/>
    <w:rsid w:val="00D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57C0"/>
  </w:style>
  <w:style w:type="paragraph" w:styleId="a5">
    <w:name w:val="footer"/>
    <w:basedOn w:val="a"/>
    <w:link w:val="a6"/>
    <w:uiPriority w:val="99"/>
    <w:unhideWhenUsed/>
    <w:rsid w:val="0028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57C0"/>
  </w:style>
  <w:style w:type="paragraph" w:styleId="a7">
    <w:name w:val="List Paragraph"/>
    <w:basedOn w:val="a"/>
    <w:uiPriority w:val="34"/>
    <w:qFormat/>
    <w:rsid w:val="00D20FEA"/>
    <w:pPr>
      <w:ind w:left="720"/>
      <w:contextualSpacing/>
    </w:pPr>
  </w:style>
  <w:style w:type="character" w:customStyle="1" w:styleId="apple-converted-space">
    <w:name w:val="apple-converted-space"/>
    <w:basedOn w:val="a0"/>
    <w:rsid w:val="006F0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57C0"/>
  </w:style>
  <w:style w:type="paragraph" w:styleId="a5">
    <w:name w:val="footer"/>
    <w:basedOn w:val="a"/>
    <w:link w:val="a6"/>
    <w:uiPriority w:val="99"/>
    <w:unhideWhenUsed/>
    <w:rsid w:val="0028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57C0"/>
  </w:style>
  <w:style w:type="paragraph" w:styleId="a7">
    <w:name w:val="List Paragraph"/>
    <w:basedOn w:val="a"/>
    <w:uiPriority w:val="34"/>
    <w:qFormat/>
    <w:rsid w:val="00D20FEA"/>
    <w:pPr>
      <w:ind w:left="720"/>
      <w:contextualSpacing/>
    </w:pPr>
  </w:style>
  <w:style w:type="character" w:customStyle="1" w:styleId="apple-converted-space">
    <w:name w:val="apple-converted-space"/>
    <w:basedOn w:val="a0"/>
    <w:rsid w:val="006F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US75DVFUYAPE-636-841</_dlc_DocId>
    <_dlc_DocIdUrl xmlns="1ca21ed8-a3df-4193-b700-fd65bdc63fa0">
      <Url>http://www.eduportal44.ru/Makariev_EDU/Solnyshko/_layouts/15/DocIdRedir.aspx?ID=US75DVFUYAPE-636-841</Url>
      <Description>US75DVFUYAPE-636-841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7FF7204-D9C8-41E5-98B9-D089591B4BFF}"/>
</file>

<file path=customXml/itemProps2.xml><?xml version="1.0" encoding="utf-8"?>
<ds:datastoreItem xmlns:ds="http://schemas.openxmlformats.org/officeDocument/2006/customXml" ds:itemID="{967EB07F-F67F-4DC6-980B-F875CD6A5080}"/>
</file>

<file path=customXml/itemProps3.xml><?xml version="1.0" encoding="utf-8"?>
<ds:datastoreItem xmlns:ds="http://schemas.openxmlformats.org/officeDocument/2006/customXml" ds:itemID="{730195F5-4A53-41D7-866B-3D46A14300E2}"/>
</file>

<file path=customXml/itemProps4.xml><?xml version="1.0" encoding="utf-8"?>
<ds:datastoreItem xmlns:ds="http://schemas.openxmlformats.org/officeDocument/2006/customXml" ds:itemID="{382144D4-74B1-41FE-A9FA-00710AED57DA}"/>
</file>

<file path=customXml/itemProps5.xml><?xml version="1.0" encoding="utf-8"?>
<ds:datastoreItem xmlns:ds="http://schemas.openxmlformats.org/officeDocument/2006/customXml" ds:itemID="{D3EC033E-088F-49D8-8B26-B301C6066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2016-02-28T06:27:00Z</dcterms:created>
  <dcterms:modified xsi:type="dcterms:W3CDTF">2016-03-16T17:12:00Z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c39992f7-0d22-4b8d-99f6-f1bd59b1d866</vt:lpwstr>
  </property>
</Properties>
</file>