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19" w:rsidRPr="00B86F19" w:rsidRDefault="00B86F19" w:rsidP="00B86F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F19">
        <w:rPr>
          <w:rFonts w:ascii="Times New Roman" w:eastAsia="Times New Roman" w:hAnsi="Times New Roman"/>
          <w:b/>
          <w:sz w:val="24"/>
          <w:szCs w:val="24"/>
          <w:lang w:eastAsia="ru-RU"/>
        </w:rPr>
        <w:t>Конспект образовательной  деятельности во время прогулки</w:t>
      </w:r>
    </w:p>
    <w:p w:rsidR="00B86F19" w:rsidRPr="00B86F19" w:rsidRDefault="00B86F19" w:rsidP="00B86F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B86F19">
        <w:rPr>
          <w:rFonts w:ascii="Times New Roman" w:eastAsia="Times New Roman" w:hAnsi="Times New Roman"/>
          <w:sz w:val="24"/>
          <w:szCs w:val="24"/>
          <w:lang w:eastAsia="ru-RU"/>
        </w:rPr>
        <w:t>Наблюдения за  облаками.</w:t>
      </w:r>
    </w:p>
    <w:p w:rsidR="00B86F19" w:rsidRPr="00B86F19" w:rsidRDefault="00B86F19" w:rsidP="00B86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b/>
          <w:sz w:val="24"/>
          <w:szCs w:val="24"/>
        </w:rPr>
        <w:t xml:space="preserve">Цель: </w:t>
      </w:r>
      <w:r w:rsidRPr="00B86F19">
        <w:rPr>
          <w:rFonts w:ascii="Times New Roman" w:hAnsi="Times New Roman"/>
          <w:sz w:val="24"/>
          <w:szCs w:val="24"/>
        </w:rPr>
        <w:t xml:space="preserve">расширить представления детей об облаках. </w:t>
      </w:r>
    </w:p>
    <w:p w:rsidR="00B86F19" w:rsidRPr="00B86F19" w:rsidRDefault="00B86F19" w:rsidP="00B86F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F19">
        <w:rPr>
          <w:rFonts w:ascii="Times New Roman" w:hAnsi="Times New Roman"/>
          <w:b/>
          <w:sz w:val="24"/>
          <w:szCs w:val="24"/>
        </w:rPr>
        <w:t xml:space="preserve">Программные задачи: </w:t>
      </w:r>
    </w:p>
    <w:p w:rsidR="00B86F19" w:rsidRPr="00B86F19" w:rsidRDefault="00B86F19" w:rsidP="00B86F19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6F19">
        <w:rPr>
          <w:rFonts w:ascii="Times New Roman" w:eastAsia="Times New Roman" w:hAnsi="Times New Roman"/>
          <w:bCs/>
          <w:sz w:val="24"/>
          <w:szCs w:val="24"/>
          <w:lang w:eastAsia="ru-RU"/>
        </w:rPr>
        <w:t>Обратить внимание на изменения, произошедшие на небе.</w:t>
      </w:r>
    </w:p>
    <w:p w:rsidR="00B86F19" w:rsidRPr="00B86F19" w:rsidRDefault="00B86F19" w:rsidP="00B86F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6F19">
        <w:rPr>
          <w:rFonts w:ascii="Times New Roman" w:hAnsi="Times New Roman"/>
          <w:sz w:val="24"/>
          <w:szCs w:val="24"/>
        </w:rPr>
        <w:t>Закрепить знания детей о явлениях неживой природы.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Упражнять детей в умении ловить и бросать мяч.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Развивать ловкость, меткость, быстроту реакции.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 xml:space="preserve">Продолжать воспитывать желание поддерживать чистоту и порядок на участке. 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b/>
          <w:sz w:val="24"/>
          <w:szCs w:val="24"/>
        </w:rPr>
        <w:t xml:space="preserve">Методы и приёмы: </w:t>
      </w:r>
    </w:p>
    <w:p w:rsidR="00B86F19" w:rsidRPr="00B86F19" w:rsidRDefault="00B86F19" w:rsidP="00B86F1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Методы словесной передачи информации: беседа, использование художественного слова;</w:t>
      </w:r>
    </w:p>
    <w:p w:rsidR="00B86F19" w:rsidRPr="00B86F19" w:rsidRDefault="00B86F19" w:rsidP="00B86F1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Методы стимулирования и мотивации:</w:t>
      </w:r>
    </w:p>
    <w:p w:rsidR="00B86F19" w:rsidRPr="00B86F19" w:rsidRDefault="00B86F19" w:rsidP="00B86F1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- познавательные: побуждение к поиску альтерн</w:t>
      </w:r>
      <w:r w:rsidRPr="00B86F19">
        <w:rPr>
          <w:rFonts w:ascii="Times New Roman" w:hAnsi="Times New Roman"/>
          <w:sz w:val="24"/>
          <w:szCs w:val="24"/>
        </w:rPr>
        <w:t>а</w:t>
      </w:r>
      <w:r w:rsidRPr="00B86F19">
        <w:rPr>
          <w:rFonts w:ascii="Times New Roman" w:hAnsi="Times New Roman"/>
          <w:sz w:val="24"/>
          <w:szCs w:val="24"/>
        </w:rPr>
        <w:t xml:space="preserve">тивных решений, выполнение творческих заданий </w:t>
      </w:r>
    </w:p>
    <w:p w:rsidR="00B86F19" w:rsidRPr="00B86F19" w:rsidRDefault="00B86F19" w:rsidP="00B86F1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>- социальные: создание ситуации взаимопомощи; заинтересованность в результ</w:t>
      </w:r>
      <w:r w:rsidRPr="00B86F19">
        <w:rPr>
          <w:rFonts w:ascii="Times New Roman" w:hAnsi="Times New Roman"/>
          <w:sz w:val="24"/>
          <w:szCs w:val="24"/>
        </w:rPr>
        <w:t>а</w:t>
      </w:r>
      <w:r w:rsidRPr="00B86F19">
        <w:rPr>
          <w:rFonts w:ascii="Times New Roman" w:hAnsi="Times New Roman"/>
          <w:sz w:val="24"/>
          <w:szCs w:val="24"/>
        </w:rPr>
        <w:t xml:space="preserve">тах своей работы; </w:t>
      </w:r>
    </w:p>
    <w:p w:rsidR="00B86F19" w:rsidRPr="00B86F19" w:rsidRDefault="00B86F19" w:rsidP="00B86F19">
      <w:pPr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sz w:val="24"/>
          <w:szCs w:val="24"/>
        </w:rPr>
        <w:t xml:space="preserve">Практические 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B86F19">
        <w:rPr>
          <w:rFonts w:ascii="Times New Roman" w:hAnsi="Times New Roman"/>
          <w:sz w:val="24"/>
          <w:szCs w:val="24"/>
        </w:rPr>
        <w:t>мячи, скакалки, цветные мелки.</w:t>
      </w:r>
    </w:p>
    <w:p w:rsidR="00B86F19" w:rsidRPr="00B86F19" w:rsidRDefault="00B86F19" w:rsidP="00B86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F19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Pr="00B86F19">
        <w:rPr>
          <w:rFonts w:ascii="Times New Roman" w:hAnsi="Times New Roman"/>
          <w:sz w:val="24"/>
          <w:szCs w:val="24"/>
        </w:rPr>
        <w:t>кучевые, перистые, грозовые, слоистые.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13"/>
        <w:gridCol w:w="15"/>
        <w:gridCol w:w="4227"/>
      </w:tblGrid>
      <w:tr w:rsidR="00B86F19" w:rsidRPr="00B86F19" w:rsidTr="003A246B">
        <w:trPr>
          <w:trHeight w:val="557"/>
        </w:trPr>
        <w:tc>
          <w:tcPr>
            <w:tcW w:w="5492" w:type="dxa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255" w:type="dxa"/>
            <w:gridSpan w:val="3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86F19" w:rsidRPr="00B86F19" w:rsidTr="003A246B">
        <w:trPr>
          <w:trHeight w:val="296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</w:tc>
      </w:tr>
      <w:tr w:rsidR="00B86F19" w:rsidRPr="00B86F19" w:rsidTr="003A246B">
        <w:trPr>
          <w:trHeight w:val="1170"/>
        </w:trPr>
        <w:tc>
          <w:tcPr>
            <w:tcW w:w="5520" w:type="dxa"/>
            <w:gridSpan w:val="3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Весна, весна! </w:t>
            </w: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Как воздух чист! </w:t>
            </w: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Как ясен небосклон!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>посмотрите на небо: таким ли оно было зимой? Что изменилось?</w:t>
            </w:r>
          </w:p>
        </w:tc>
        <w:tc>
          <w:tcPr>
            <w:tcW w:w="4227" w:type="dxa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</w:tr>
      <w:tr w:rsidR="00B86F19" w:rsidRPr="00B86F19" w:rsidTr="003A246B">
        <w:trPr>
          <w:trHeight w:val="381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Наблюдение за облаками</w:t>
            </w:r>
          </w:p>
        </w:tc>
      </w:tr>
      <w:tr w:rsidR="00B86F19" w:rsidRPr="00B86F19" w:rsidTr="00B86F19">
        <w:trPr>
          <w:trHeight w:val="381"/>
        </w:trPr>
        <w:tc>
          <w:tcPr>
            <w:tcW w:w="5520" w:type="dxa"/>
            <w:gridSpan w:val="3"/>
            <w:shd w:val="clear" w:color="auto" w:fill="auto"/>
          </w:tcPr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Бегут по небу разные зверушки:</w:t>
            </w: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Медведи, волки, зайцы, лисы, хрюшки.</w:t>
            </w: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А если вы фантазией богаты,</w:t>
            </w: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Там свой портрет отыщите, ребята.</w:t>
            </w:r>
          </w:p>
          <w:p w:rsidR="00B86F19" w:rsidRPr="00B86F19" w:rsidRDefault="00B86F19" w:rsidP="00B86F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>Ребята, вы догадались, о чём это стихотворение?</w:t>
            </w:r>
          </w:p>
          <w:p w:rsidR="00B86F19" w:rsidRPr="00B86F19" w:rsidRDefault="00B86F19" w:rsidP="00B86F1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Воспитатель задаёт вопросы: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Что такое облака? 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Какого они цвета? 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Из чего они состоят?  (</w:t>
            </w: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Из бесчисленного количества капелек воды или кристалликов льда)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  Какие бывают облака? </w:t>
            </w: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(кучевые, перистые…)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На что они похожи?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Какие облака  самые большие?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Какие облака посылает нам дождь?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 xml:space="preserve">Почему облака двигаются по небу? </w:t>
            </w: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(их гонит ветер)</w:t>
            </w:r>
          </w:p>
          <w:p w:rsidR="00B86F19" w:rsidRPr="00B86F19" w:rsidRDefault="00B86F19" w:rsidP="00B86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Д/И "Сосчитай"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F19" w:rsidRPr="00B86F19" w:rsidRDefault="00B86F19" w:rsidP="00B86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lastRenderedPageBreak/>
              <w:t>Цель - сформировать лексико-грамматический строй речи: согласование количественных числительных с существительными и прилагательными.</w:t>
            </w:r>
          </w:p>
        </w:tc>
        <w:tc>
          <w:tcPr>
            <w:tcW w:w="4227" w:type="dxa"/>
            <w:shd w:val="clear" w:color="auto" w:fill="auto"/>
          </w:tcPr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стоят полукругом</w:t>
            </w: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Default="00B86F19" w:rsidP="00B86F1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Default="00B86F19" w:rsidP="00B86F1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6F19" w:rsidRPr="00B86F19" w:rsidRDefault="00B86F19" w:rsidP="00B86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составляют предложения, включающие в себя числительные, прилагательные и существительные</w:t>
            </w:r>
          </w:p>
        </w:tc>
      </w:tr>
      <w:tr w:rsidR="00B86F19" w:rsidRPr="00B86F19" w:rsidTr="003A246B">
        <w:trPr>
          <w:trHeight w:val="396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</w:tr>
      <w:tr w:rsidR="00B86F19" w:rsidRPr="00B86F19" w:rsidTr="00B86F19">
        <w:trPr>
          <w:trHeight w:val="720"/>
        </w:trPr>
        <w:tc>
          <w:tcPr>
            <w:tcW w:w="5492" w:type="dxa"/>
            <w:shd w:val="clear" w:color="auto" w:fill="auto"/>
          </w:tcPr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>Ребята, я вам предлагаю найти облако, похожее на объект живой и неживой природы.</w:t>
            </w:r>
          </w:p>
        </w:tc>
        <w:tc>
          <w:tcPr>
            <w:tcW w:w="4255" w:type="dxa"/>
            <w:gridSpan w:val="3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Дети рассматривают, предполагают</w:t>
            </w:r>
          </w:p>
          <w:p w:rsidR="00B86F19" w:rsidRPr="00B86F19" w:rsidRDefault="00B86F19" w:rsidP="00B86F1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6F19" w:rsidRPr="00B86F19" w:rsidTr="003A246B">
        <w:trPr>
          <w:trHeight w:val="70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 деятельность</w:t>
            </w:r>
          </w:p>
        </w:tc>
      </w:tr>
      <w:tr w:rsidR="00B86F19" w:rsidRPr="00B86F19" w:rsidTr="003A246B">
        <w:trPr>
          <w:trHeight w:val="887"/>
        </w:trPr>
        <w:tc>
          <w:tcPr>
            <w:tcW w:w="5492" w:type="dxa"/>
            <w:shd w:val="clear" w:color="auto" w:fill="auto"/>
          </w:tcPr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Предложить детям помочь дворнику убрать мусор с дорожки и веранды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Цель: Формировать желание работать сообща.</w:t>
            </w:r>
          </w:p>
        </w:tc>
        <w:tc>
          <w:tcPr>
            <w:tcW w:w="4255" w:type="dxa"/>
            <w:gridSpan w:val="3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Дети убирают мусор, подметают дорожки</w:t>
            </w:r>
          </w:p>
        </w:tc>
      </w:tr>
      <w:tr w:rsidR="00B86F19" w:rsidRPr="00B86F19" w:rsidTr="003A246B">
        <w:trPr>
          <w:trHeight w:val="403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B86F19" w:rsidRPr="00B86F19" w:rsidTr="003A246B">
        <w:trPr>
          <w:trHeight w:val="1155"/>
        </w:trPr>
        <w:tc>
          <w:tcPr>
            <w:tcW w:w="5492" w:type="dxa"/>
            <w:shd w:val="clear" w:color="auto" w:fill="auto"/>
          </w:tcPr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П/И «Охотники и зайцы»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Цель: учить метать мяч цель.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sz w:val="24"/>
                <w:szCs w:val="24"/>
              </w:rPr>
              <w:t>Ход игры: На одной стороне – «охотник», на другой в нарисованных кругах по 2-3 «зайца». «Охотник» обходит площадку, как бы разыскивая следы «зайцев», затем возвращается к себе. Воспитатель говорит: «Выбежали на полянку зайцы». «Зайцы» прыгают на двух ногах, продвигаясь вперед. По слову «охотник», «зайцы» останавливаются, поворачиваются к нему спиной, а он, не сходя с места, бросает в них мячом. Тот «заяц», в которого попал «охотник», считается подстреленным, и «охотник» уводит его к себе.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Игра малой подвижности «Лови – бросай, упасть – не давай»</w:t>
            </w:r>
          </w:p>
          <w:p w:rsidR="00B86F19" w:rsidRPr="00B86F19" w:rsidRDefault="00B86F19" w:rsidP="003A246B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игры: дети стоят по кругу, в руках одного из них мяч. Ребёнок с мячом говорит: «Лови, бросай, упасть не давай!», – и бросает мяч любому стоящему в круге. Тот, кто уронит мяч, выбывает из игры.</w:t>
            </w:r>
          </w:p>
        </w:tc>
        <w:tc>
          <w:tcPr>
            <w:tcW w:w="4255" w:type="dxa"/>
            <w:gridSpan w:val="3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С помощью считалки дети выбирают двух охотников, остальные – «зайцы». По сигналу воспитателя дети, изображающие зайцев останавливаются, а дети – охотники метают мяч в цель.</w:t>
            </w: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>Дети стоят в кругу, ведущий в центре с мячом</w:t>
            </w:r>
          </w:p>
        </w:tc>
      </w:tr>
      <w:tr w:rsidR="00B86F19" w:rsidRPr="00B86F19" w:rsidTr="003A246B">
        <w:trPr>
          <w:trHeight w:val="855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Упражнять в прыжках в длину Руслана, Славу, Настю</w:t>
            </w:r>
          </w:p>
        </w:tc>
      </w:tr>
      <w:tr w:rsidR="00B86F19" w:rsidRPr="00B86F19" w:rsidTr="003A246B">
        <w:trPr>
          <w:trHeight w:val="371"/>
        </w:trPr>
        <w:tc>
          <w:tcPr>
            <w:tcW w:w="9747" w:type="dxa"/>
            <w:gridSpan w:val="4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r w:rsidRPr="00B86F1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Творческая работа</w:t>
            </w:r>
            <w:bookmarkEnd w:id="0"/>
          </w:p>
        </w:tc>
      </w:tr>
      <w:tr w:rsidR="00B86F19" w:rsidRPr="00B86F19" w:rsidTr="003A246B">
        <w:trPr>
          <w:trHeight w:val="480"/>
        </w:trPr>
        <w:tc>
          <w:tcPr>
            <w:tcW w:w="5505" w:type="dxa"/>
            <w:gridSpan w:val="2"/>
            <w:shd w:val="clear" w:color="auto" w:fill="auto"/>
          </w:tcPr>
          <w:p w:rsidR="00B86F19" w:rsidRPr="00B86F19" w:rsidRDefault="00B86F19" w:rsidP="003A2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19">
              <w:rPr>
                <w:rFonts w:ascii="Times New Roman" w:hAnsi="Times New Roman"/>
                <w:b/>
                <w:sz w:val="24"/>
                <w:szCs w:val="24"/>
              </w:rPr>
              <w:t xml:space="preserve">В: </w:t>
            </w:r>
            <w:r w:rsidRPr="00B86F19">
              <w:rPr>
                <w:rFonts w:ascii="Times New Roman" w:hAnsi="Times New Roman"/>
                <w:sz w:val="24"/>
                <w:szCs w:val="24"/>
              </w:rPr>
              <w:t>Ребята, я предлагаю вам с помощью мелков  нарисовать облака, которые вы увидели.</w:t>
            </w:r>
          </w:p>
        </w:tc>
        <w:tc>
          <w:tcPr>
            <w:tcW w:w="4242" w:type="dxa"/>
            <w:gridSpan w:val="2"/>
            <w:shd w:val="clear" w:color="auto" w:fill="auto"/>
          </w:tcPr>
          <w:p w:rsidR="00B86F19" w:rsidRPr="00B86F19" w:rsidRDefault="00B86F19" w:rsidP="003A24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6F19">
              <w:rPr>
                <w:rFonts w:ascii="Times New Roman" w:hAnsi="Times New Roman"/>
                <w:i/>
                <w:sz w:val="24"/>
                <w:szCs w:val="24"/>
              </w:rPr>
              <w:t xml:space="preserve">Дети рисуют на асфальте </w:t>
            </w:r>
          </w:p>
        </w:tc>
      </w:tr>
    </w:tbl>
    <w:p w:rsidR="00A55F48" w:rsidRPr="00B86F19" w:rsidRDefault="00B86F19">
      <w:pPr>
        <w:rPr>
          <w:rFonts w:ascii="Times New Roman" w:hAnsi="Times New Roman"/>
          <w:sz w:val="24"/>
          <w:szCs w:val="24"/>
        </w:rPr>
      </w:pPr>
    </w:p>
    <w:sectPr w:rsidR="00A55F48" w:rsidRPr="00B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234C3"/>
    <w:multiLevelType w:val="hybridMultilevel"/>
    <w:tmpl w:val="AFD4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6316A"/>
    <w:multiLevelType w:val="hybridMultilevel"/>
    <w:tmpl w:val="F04E8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6"/>
    <w:rsid w:val="007D6076"/>
    <w:rsid w:val="008976BE"/>
    <w:rsid w:val="0099556B"/>
    <w:rsid w:val="00B86F19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E2516-4C41-43A6-A66D-B7C6BFE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US75DVFUYAPE-636-749</_dlc_DocId>
    <_dlc_DocIdUrl xmlns="1ca21ed8-a3df-4193-b700-fd65bdc63fa0">
      <Url>http://www.eduportal44.ru/Makariev_EDU/Solnyshko/_layouts/15/DocIdRedir.aspx?ID=US75DVFUYAPE-636-749</Url>
      <Description>US75DVFUYAPE-636-749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B5AB6-8098-41A9-9E24-E6DDEB4E46AA}"/>
</file>

<file path=customXml/itemProps2.xml><?xml version="1.0" encoding="utf-8"?>
<ds:datastoreItem xmlns:ds="http://schemas.openxmlformats.org/officeDocument/2006/customXml" ds:itemID="{B428B576-4D93-4F56-975F-75D5316FA2D8}"/>
</file>

<file path=customXml/itemProps3.xml><?xml version="1.0" encoding="utf-8"?>
<ds:datastoreItem xmlns:ds="http://schemas.openxmlformats.org/officeDocument/2006/customXml" ds:itemID="{CFFCBD21-EA7A-484A-98CD-948E4AA725B7}"/>
</file>

<file path=customXml/itemProps4.xml><?xml version="1.0" encoding="utf-8"?>
<ds:datastoreItem xmlns:ds="http://schemas.openxmlformats.org/officeDocument/2006/customXml" ds:itemID="{DB9F1844-64FF-4A33-B48A-7B36C1075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>CtrlSoft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2018-01-21T15:31:00Z</dcterms:created>
  <dcterms:modified xsi:type="dcterms:W3CDTF">2018-01-21T15:38:00Z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e58801f7-ae51-46b1-9309-ceead9c3ee84</vt:lpwstr>
  </property>
</Properties>
</file>