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jpeg" ContentType="image/jpeg"/>
  <Default Extension="xml" ContentType="application/xml"/>
  <Default Extension="gif" ContentType="image/gif"/>
  <Default Extension="jpg" ContentType="image/jp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</w:tblPr>
      <w:tblGrid>
        <w:gridCol/>
        <w:gridCol/>
        <w:gridCol/>
      </w:tblGrid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Приложение № 1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к приказу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МКОУ Селезеневская школа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(наименование ОО)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от 09.01.2020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№ 2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(дата приказа) </w:t>
            </w:r>
          </w:p>
        </w:tc>
        <w:tc>
          <w:tcPr>
            <w:tcW w:w="15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(номер приказа)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p>
      <w:pPr>
        <w:pStyle w:val="Heading1KD"/>
        <w:rPr/>
      </w:pPr>
      <w:r>
        <w:rPr/>
        <w:t xml:space="preserve">Должностная инструкция учителя начальных классов </w:t>
      </w:r>
    </w:p>
    <w:p>
      <w:pPr>
        <w:pStyle w:val="Heading2KD"/>
        <w:rPr/>
      </w:pPr>
      <w:r>
        <w:rPr/>
        <w:t xml:space="preserve">1. Общие положения</w:t>
      </w:r>
    </w:p>
    <w:p>
      <w:pPr>
        <w:pStyle w:val="defaultStyle"/>
        <w:jc w:val="both"/>
        <w:numPr>
          <w:ilvl w:val="0"/>
          <w:numId w:val="3511943"/>
        </w:numPr>
      </w:pPr>
      <w:r>
        <w:rPr/>
        <w:t xml:space="preserve">Должность учителя начальных классов (далее – учитель) относится к категории педагогических работников.</w:t>
      </w:r>
    </w:p>
    <w:p>
      <w:pPr>
        <w:pStyle w:val="defaultStyle"/>
        <w:jc w:val="both"/>
        <w:numPr>
          <w:ilvl w:val="0"/>
          <w:numId w:val="3511943"/>
        </w:numPr>
      </w:pPr>
      <w:r>
        <w:rPr/>
        <w:t xml:space="preserve"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>
      <w:pPr>
        <w:pStyle w:val="defaultStyle"/>
        <w:jc w:val="both"/>
        <w:numPr>
          <w:ilvl w:val="0"/>
          <w:numId w:val="3511943"/>
        </w:numPr>
      </w:pPr>
      <w:r>
        <w:rPr/>
        <w:t xml:space="preserve">На должность учителя не может быть назначено лицо:</w:t>
      </w:r>
    </w:p>
    <w:p>
      <w:pPr>
        <w:pStyle w:val="defaultStyle"/>
        <w:jc w:val="both"/>
        <w:rPr/>
      </w:pPr>
      <w:r>
        <w:rPr/>
        <w:t xml:space="preserve">– лишенное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defaultStyle"/>
        <w:jc w:val="both"/>
        <w:rPr/>
      </w:pPr>
      <w:r>
        <w:rPr/>
        <w:t xml:space="preserve">– имеющее или имевшее судимость за преступления, составы и виды которых установлены законодательством Российской Федерации;</w:t>
      </w:r>
    </w:p>
    <w:p>
      <w:pPr>
        <w:pStyle w:val="defaultStyle"/>
        <w:jc w:val="both"/>
        <w:rPr/>
      </w:pPr>
      <w:r>
        <w:rPr/>
        <w:t xml:space="preserve">– признанное недееспособным в установленном законом порядке;</w:t>
      </w:r>
    </w:p>
    <w:p>
      <w:pPr>
        <w:pStyle w:val="defaultStyle"/>
        <w:jc w:val="both"/>
        <w:rPr/>
      </w:pPr>
      <w:r>
        <w:rPr/>
        <w:t xml:space="preserve">– имеющее заболевание, предусмотренное установленным перечнем. </w:t>
      </w:r>
    </w:p>
    <w:p>
      <w:pPr>
        <w:pStyle w:val="defaultStyle"/>
        <w:jc w:val="both"/>
        <w:numPr>
          <w:ilvl w:val="0"/>
          <w:numId w:val="3511943"/>
        </w:numPr>
      </w:pPr>
      <w:r>
        <w:rPr/>
        <w:t xml:space="preserve">Учитель принимается и освобождается от должности руководителем образовательной организации (далее – ОО).</w:t>
      </w:r>
    </w:p>
    <w:p>
      <w:pPr>
        <w:pStyle w:val="Heading2KD"/>
        <w:rPr/>
      </w:pPr>
      <w:r>
        <w:rPr/>
        <w:t xml:space="preserve">2. Должностные обязанности</w:t>
      </w:r>
    </w:p>
    <w:p>
      <w:pPr>
        <w:pStyle w:val="defaultStyle"/>
        <w:jc w:val="both"/>
        <w:numPr>
          <w:ilvl w:val="0"/>
          <w:numId w:val="578849498"/>
        </w:numPr>
      </w:pPr>
      <w:r>
        <w:rPr/>
        <w:t xml:space="preserve">Учитель обязан: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добросовестно исполнять свои трудовые обязанности, возложенные на него трудовым договором и настоящей должностной инструкцией.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соблюдать правила внутреннего трудового распорядка.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соблюдать трудовую дисциплину.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выполнять установленные нормы труда.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соблюдать правовые, нравственные и этические нормы, следовать требованиям профессиональной этики.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уважать честь, достоинство и репутацию обучающихся и других участников образовательных отношений.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применять педагогически обоснованные и обеспечивающие высокое качество образования формы, методы обучения и воспитания.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систематически повышать свой профессиональный уровень.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проходить аттестацию на соответствие занимаемой должности в порядке, установленном законодательством об образовании.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соблюдать правовые, нравственные и этические нормы, требования профессиональной этики.</w:t>
      </w:r>
    </w:p>
    <w:p>
      <w:pPr>
        <w:pStyle w:val="defaultStyle"/>
        <w:jc w:val="both"/>
        <w:numPr>
          <w:ilvl w:val="0"/>
          <w:numId w:val="578849498"/>
        </w:numPr>
      </w:pPr>
      <w:r>
        <w:rPr/>
        <w:t xml:space="preserve"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>
      <w:pPr>
        <w:pStyle w:val="defaultStyle"/>
        <w:jc w:val="both"/>
        <w:numPr>
          <w:ilvl w:val="1"/>
          <w:numId w:val="578849498"/>
        </w:numPr>
      </w:pPr>
      <w:r>
        <w:rPr/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>
      <w:pPr>
        <w:pStyle w:val="Heading2KD"/>
        <w:rPr/>
      </w:pPr>
      <w:r>
        <w:rPr/>
        <w:t xml:space="preserve">3. Права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предоставление ему работы, обусловленной трудовым договором;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защиту своих трудовых прав, свобод и законных интересов всеми не запрещенными законом способами;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обязательное социальное страхование в случаях, предусмотренных федеральными законами.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 обеспечение защиты персональных данных, хранящихся у работодателя в том числе на: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полную информацию о его персональных данных и обработке этих данных;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определение своих представителей для защиты своих персональных данных;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доступ к медицинской документации, отражающей состояние его здоровья, с помощью медицинского работника по его выбору;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дополнение собственной точкой зрения персональных данных оценочного характера;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 труд в условиях, отвечающих требованиям охраны труда, в том числе право на: 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обучение безопасным методам и приемам труда за счет средств работодателя;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 обращение в комиссию по трудовым спорам и рассмотрение его заявления в десятидневный срок со дня его подачи.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 забастовку в порядке, предусмотренном законодательством.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свободу выражения своего мнения, свободу от вмешательства в профессиональную деятельность;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свободу выбора и использования педагогически обоснованных форм, средств, методов обучения и воспитания;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участие в разработке образовательных программ и их компонентов;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участие в управлении ОО, в том числе в коллегиальных органах управления, в порядке, установленном уставом ОО;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участие в обсуждении вопросов, относящихся к деятельности ОО, в том числе через органы управления и общественные организации;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обращение в комиссию по урегулированию споров между участниками образовательных отношений;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защиту профессиональной чести и достоинства, на справедливое и объективное расследование нарушения норм профессиональной этики.</w:t>
      </w:r>
    </w:p>
    <w:p>
      <w:pPr>
        <w:pStyle w:val="defaultStyle"/>
        <w:jc w:val="both"/>
        <w:numPr>
          <w:ilvl w:val="0"/>
          <w:numId w:val="427131882"/>
        </w:numPr>
      </w:pPr>
      <w:r>
        <w:rPr/>
        <w:t xml:space="preserve">Учитель</w:t>
      </w:r>
      <w:r>
        <w:rPr/>
        <w:t xml:space="preserve"> имеет право на: 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сокращенную продолжительность рабочего времени в порядке, предусмотренном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досрочное назначение страховой пенсии по старости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427131882"/>
        </w:numPr>
      </w:pPr>
      <w:r>
        <w:rPr/>
        <w:t xml:space="preserve"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>
      <w:pPr>
        <w:pStyle w:val="Heading2KD"/>
        <w:rPr/>
      </w:pPr>
      <w:r>
        <w:rPr/>
        <w:t xml:space="preserve">4. Ответственность</w:t>
      </w:r>
    </w:p>
    <w:p>
      <w:pPr>
        <w:pStyle w:val="defaultStyle"/>
        <w:jc w:val="both"/>
        <w:rPr/>
      </w:pPr>
      <w:r>
        <w:rPr/>
        <w:t xml:space="preserve">Учитель</w:t>
      </w:r>
      <w:r>
        <w:rPr/>
        <w:t xml:space="preserve">, в соответствии с законодательством Российской Федерации, может быть подвергнут следующим видам ответственности:</w:t>
      </w:r>
    </w:p>
    <w:p>
      <w:pPr>
        <w:pStyle w:val="defaultStyle"/>
        <w:jc w:val="both"/>
        <w:numPr>
          <w:ilvl w:val="0"/>
          <w:numId w:val="446030161"/>
        </w:numPr>
      </w:pPr>
      <w:r>
        <w:rPr/>
        <w:t xml:space="preserve">дисциплинарной; </w:t>
      </w:r>
    </w:p>
    <w:p>
      <w:pPr>
        <w:pStyle w:val="defaultStyle"/>
        <w:jc w:val="both"/>
        <w:numPr>
          <w:ilvl w:val="0"/>
          <w:numId w:val="446030161"/>
        </w:numPr>
      </w:pPr>
      <w:r>
        <w:rPr/>
        <w:t xml:space="preserve">материальной; </w:t>
      </w:r>
    </w:p>
    <w:p>
      <w:pPr>
        <w:pStyle w:val="defaultStyle"/>
        <w:jc w:val="both"/>
        <w:numPr>
          <w:ilvl w:val="0"/>
          <w:numId w:val="446030161"/>
        </w:numPr>
      </w:pPr>
      <w:r>
        <w:rPr/>
        <w:t xml:space="preserve">административной; </w:t>
      </w:r>
    </w:p>
    <w:p>
      <w:pPr>
        <w:pStyle w:val="defaultStyle"/>
        <w:jc w:val="both"/>
        <w:numPr>
          <w:ilvl w:val="0"/>
          <w:numId w:val="446030161"/>
        </w:numPr>
      </w:pPr>
      <w:r>
        <w:rPr/>
        <w:t xml:space="preserve">гражданско-правовой; </w:t>
      </w:r>
    </w:p>
    <w:p>
      <w:pPr>
        <w:pStyle w:val="defaultStyle"/>
        <w:jc w:val="both"/>
        <w:numPr>
          <w:ilvl w:val="0"/>
          <w:numId w:val="446030161"/>
        </w:numPr>
      </w:pPr>
      <w:r>
        <w:rPr/>
        <w:t xml:space="preserve">уголовной. </w:t>
      </w:r>
    </w:p>
    <w:p>
      <w:pPr>
        <w:pStyle w:val="defaultStyle"/>
        <w:jc w:val="both"/>
        <w:rPr/>
      </w:pPr>
    </w:p>
    <w:p>
      <w:pPr>
        <w:pStyle w:val="defaultStyle"/>
        <w:jc w:val="center"/>
        <w:rPr/>
      </w:pPr>
      <w:r>
        <w:rPr>
          <w:b w:val="on"/>
          <w:bCs w:val="on"/>
        </w:rPr>
        <w:t xml:space="preserve">Лист ознакомления</w:t>
      </w:r>
    </w:p>
    <w:tbl>
      <w:tblPr>
        <w:tblStyle w:val="TableGridPHPDOCX"/>
        <w:tblOverlap w:val="never"/>
        <w:tblW w:w="5000" w:type="pct"/>
      </w:tblPr>
      <w:tblGrid>
        <w:gridCol/>
        <w:gridCol/>
        <w:gridCol/>
        <w:gridCol/>
        <w:gridCol/>
      </w:tblGrid>
      <w:tr>
        <w:trPr/>
        <w:tc>
          <w:tcPr>
            <w:tcW w:w="319.5" w:type="pc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№ п/п</w:t>
            </w:r>
          </w:p>
        </w:tc>
        <w:tc>
          <w:tcPr>
            <w:tcW w:w="1653.5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Фамилия И. О.</w:t>
            </w:r>
          </w:p>
        </w:tc>
        <w:tc>
          <w:tcPr>
            <w:tcW w:w="992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Подпись работника</w:t>
            </w:r>
          </w:p>
        </w:tc>
        <w:tc>
          <w:tcPr>
            <w:tcW w:w="1039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Дата ознакомления</w:t>
            </w:r>
          </w:p>
        </w:tc>
        <w:tc>
          <w:tcPr>
            <w:tcW w:w="996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Примечание</w:t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headerReference xmlns:r="http://schemas.openxmlformats.org/officeDocument/2006/relationships" w:type="first" r:id="rId15e1eea81d9e24"/>
      <w:headerReference xmlns:r="http://schemas.openxmlformats.org/officeDocument/2006/relationships" w:type="default" r:id="rId15e1eea81d9d7b"/>
      <w:pgSz w:w="11906" w:h="16838" w:orient="portrait" w:code="9"/>
      <w:pgMar w:top="1135" w:right="565" w:bottom="1135" w:left="1135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6030161">
    <w:multiLevelType w:val="hybridMultilevel"/>
    <w:lvl w:ilvl="0">
      <w:start w:val="1"/>
      <w:numFmt w:val="decimal"/>
      <w:lvlText w:val="4.%1."/>
      <w:lvlJc w:val="left"/>
      <w:suff w:val="space"/>
      <w:pPr>
        <w:ind w:left="0" w:hanging="360"/>
      </w:pPr>
      <w:rPr/>
    </w:lvl>
    <w:lvl w:ilvl="1">
      <w:start w:val="1"/>
      <w:numFmt w:val="decimal"/>
      <w:lvlText w:val="4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4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4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4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4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4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4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4.%1.%2.%3.%4.%5.%6.%7.%8.%9."/>
      <w:lvlJc w:val="left"/>
      <w:suff w:val="space"/>
      <w:pPr>
        <w:ind w:left="3240" w:hanging="360"/>
      </w:pPr>
      <w:rPr/>
    </w:lvl>
  </w:abstractNum>
  <w:abstractNum w:abstractNumId="427131882">
    <w:multiLevelType w:val="hybridMultilevel"/>
    <w:lvl w:ilvl="0">
      <w:start w:val="1"/>
      <w:numFmt w:val="decimal"/>
      <w:lvlText w:val="3.%1."/>
      <w:lvlJc w:val="left"/>
      <w:suff w:val="space"/>
      <w:pPr>
        <w:ind w:left="0" w:hanging="360"/>
      </w:pPr>
      <w:rPr/>
    </w:lvl>
    <w:lvl w:ilvl="1">
      <w:start w:val="1"/>
      <w:numFmt w:val="decimal"/>
      <w:lvlText w:val="3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3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3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3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3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3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3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3.%1.%2.%3.%4.%5.%6.%7.%8.%9."/>
      <w:lvlJc w:val="left"/>
      <w:suff w:val="space"/>
      <w:pPr>
        <w:ind w:left="3240" w:hanging="360"/>
      </w:pPr>
      <w:rPr/>
    </w:lvl>
  </w:abstractNum>
  <w:abstractNum w:abstractNumId="578849498">
    <w:multiLevelType w:val="hybridMultilevel"/>
    <w:lvl w:ilvl="0">
      <w:start w:val="1"/>
      <w:numFmt w:val="decimal"/>
      <w:lvlText w:val="2.%1."/>
      <w:lvlJc w:val="left"/>
      <w:suff w:val="space"/>
      <w:pPr>
        <w:ind w:left="0" w:hanging="360"/>
      </w:pPr>
      <w:rPr/>
    </w:lvl>
    <w:lvl w:ilvl="1">
      <w:start w:val="1"/>
      <w:numFmt w:val="decimal"/>
      <w:lvlText w:val="2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2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2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2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2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2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2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2.%1.%2.%3.%4.%5.%6.%7.%8.%9."/>
      <w:lvlJc w:val="left"/>
      <w:suff w:val="space"/>
      <w:pPr>
        <w:ind w:left="3240" w:hanging="360"/>
      </w:pPr>
      <w:rPr/>
    </w:lvl>
  </w:abstractNum>
  <w:abstractNum w:abstractNumId="3511943">
    <w:multiLevelType w:val="hybridMultilevel"/>
    <w:lvl w:ilvl="0">
      <w:start w:val="1"/>
      <w:numFmt w:val="decimal"/>
      <w:lvlText w:val="1.%1."/>
      <w:lvlJc w:val="left"/>
      <w:suff w:val="space"/>
      <w:pPr>
        <w:ind w:left="0" w:hanging="360"/>
      </w:pPr>
      <w:rPr/>
    </w:lvl>
    <w:lvl w:ilvl="1">
      <w:start w:val="1"/>
      <w:numFmt w:val="decimal"/>
      <w:lvlText w:val="1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1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1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1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1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1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1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1.%1.%2.%3.%4.%5.%6.%7.%8.%9."/>
      <w:lvlJc w:val="left"/>
      <w:suff w:val="space"/>
      <w:pPr>
        <w:ind w:left="3240" w:hanging="360"/>
      </w:pPr>
      <w:rPr/>
    </w:lvl>
  </w:abstractNum>
  <w:abstractNum w:abstractNumId="97736966">
    <w:multiLevelType w:val="hybridMultilevel"/>
    <w:lvl w:ilvl="0" w:tplc="19308063">
      <w:start w:val="1"/>
      <w:numFmt w:val="decimal"/>
      <w:lvlText w:val="%1."/>
      <w:lvlJc w:val="left"/>
      <w:pPr>
        <w:ind w:left="720" w:hanging="360"/>
      </w:pPr>
    </w:lvl>
    <w:lvl w:ilvl="1" w:tplc="19308063" w:tentative="1">
      <w:start w:val="1"/>
      <w:numFmt w:val="lowerLetter"/>
      <w:lvlText w:val="%2."/>
      <w:lvlJc w:val="left"/>
      <w:pPr>
        <w:ind w:left="1440" w:hanging="360"/>
      </w:pPr>
    </w:lvl>
    <w:lvl w:ilvl="2" w:tplc="19308063" w:tentative="1">
      <w:start w:val="1"/>
      <w:numFmt w:val="lowerRoman"/>
      <w:lvlText w:val="%3."/>
      <w:lvlJc w:val="right"/>
      <w:pPr>
        <w:ind w:left="2160" w:hanging="180"/>
      </w:pPr>
    </w:lvl>
    <w:lvl w:ilvl="3" w:tplc="19308063" w:tentative="1">
      <w:start w:val="1"/>
      <w:numFmt w:val="decimal"/>
      <w:lvlText w:val="%4."/>
      <w:lvlJc w:val="left"/>
      <w:pPr>
        <w:ind w:left="2880" w:hanging="360"/>
      </w:pPr>
    </w:lvl>
    <w:lvl w:ilvl="4" w:tplc="19308063" w:tentative="1">
      <w:start w:val="1"/>
      <w:numFmt w:val="lowerLetter"/>
      <w:lvlText w:val="%5."/>
      <w:lvlJc w:val="left"/>
      <w:pPr>
        <w:ind w:left="3600" w:hanging="360"/>
      </w:pPr>
    </w:lvl>
    <w:lvl w:ilvl="5" w:tplc="19308063" w:tentative="1">
      <w:start w:val="1"/>
      <w:numFmt w:val="lowerRoman"/>
      <w:lvlText w:val="%6."/>
      <w:lvlJc w:val="right"/>
      <w:pPr>
        <w:ind w:left="4320" w:hanging="180"/>
      </w:pPr>
    </w:lvl>
    <w:lvl w:ilvl="6" w:tplc="19308063" w:tentative="1">
      <w:start w:val="1"/>
      <w:numFmt w:val="decimal"/>
      <w:lvlText w:val="%7."/>
      <w:lvlJc w:val="left"/>
      <w:pPr>
        <w:ind w:left="5040" w:hanging="360"/>
      </w:pPr>
    </w:lvl>
    <w:lvl w:ilvl="7" w:tplc="19308063" w:tentative="1">
      <w:start w:val="1"/>
      <w:numFmt w:val="lowerLetter"/>
      <w:lvlText w:val="%8."/>
      <w:lvlJc w:val="left"/>
      <w:pPr>
        <w:ind w:left="5760" w:hanging="360"/>
      </w:pPr>
    </w:lvl>
    <w:lvl w:ilvl="8" w:tplc="19308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36965">
    <w:multiLevelType w:val="hybridMultilevel"/>
    <w:lvl w:ilvl="0" w:tplc="23558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36965">
    <w:abstractNumId w:val="97736965"/>
  </w:num>
  <w:num w:numId="97736966">
    <w:abstractNumId w:val="97736966"/>
  </w:num>
  <w:num w:numId="3511943">
    <w:abstractNumId w:val="3511943"/>
  </w:num>
  <w:num w:numId="578849498">
    <w:abstractNumId w:val="578849498"/>
  </w:num>
  <w:num w:numId="427131882">
    <w:abstractNumId w:val="427131882"/>
  </w:num>
  <w:num w:numId="446030161">
    <w:abstractNumId w:val="446030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  <w:rPr>
      <w:sz w:val="24"/>
    </w:r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xmlns:w="http://schemas.openxmlformats.org/wordprocessingml/2006/main"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xmlns:w="http://schemas.openxmlformats.org/wordprocessingml/2006/main" w:type="paragraph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xmlns:w="http://schemas.openxmlformats.org/wordprocessingml/2006/main"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xmlns:w="http://schemas.openxmlformats.org/wordprocessingml/2006/main" w:type="paragraph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xmlns:w="http://schemas.openxmlformats.org/wordprocessingml/2006/main"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e1eea81d9d7b" Type="http://schemas.openxmlformats.org/officeDocument/2006/relationships/header" Target="defaultHeader.xml"/><Relationship Id="rId15e1eea81d9e24" Type="http://schemas.openxmlformats.org/officeDocument/2006/relationships/header" Target="firstHeader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US75DVFUYAPE-407-186</_dlc_DocId>
    <_dlc_DocIdUrl xmlns="1ca21ed8-a3df-4193-b700-fd65bdc63fa0">
      <Url>http://www.eduportal44.ru/Makariev_EDU/Sel/OF/_layouts/15/DocIdRedir.aspx?ID=US75DVFUYAPE-407-186</Url>
      <Description>US75DVFUYAPE-407-186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0BA59-CE2D-4154-BD0A-B9DD68873A22}"/>
</file>

<file path=customXml/itemProps2.xml><?xml version="1.0" encoding="utf-8"?>
<ds:datastoreItem xmlns:ds="http://schemas.openxmlformats.org/officeDocument/2006/customXml" ds:itemID="{CCC9CCD7-CFB7-4901-A253-99629D39C943}"/>
</file>

<file path=customXml/itemProps3.xml><?xml version="1.0" encoding="utf-8"?>
<ds:datastoreItem xmlns:ds="http://schemas.openxmlformats.org/officeDocument/2006/customXml" ds:itemID="{FDB55E2D-A900-41BD-B202-632592243051}"/>
</file>

<file path=customXml/itemProps4.xml><?xml version="1.0" encoding="utf-8"?>
<ds:datastoreItem xmlns:ds="http://schemas.openxmlformats.org/officeDocument/2006/customXml" ds:itemID="{BB324958-CBFB-4DB0-B37D-BF649D31B7BE}"/>
</file>

<file path=customXml/itemProps5.xml><?xml version="1.0" encoding="utf-8"?>
<ds:datastoreItem xmlns:ds="http://schemas.openxmlformats.org/officeDocument/2006/customXml" ds:itemID="{55CC0D76-ED37-4956-9567-4F83DB66E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facdea55-e146-41bd-bfe5-477c5754f988</vt:lpwstr>
  </property>
  <property fmtid="{D5CDD505-2E9C-101B-9397-08002B2CF9AE}" pid="3" name="ContentTypeId">
    <vt:lpwstr>0x01010041A8141D59A310488D6599A3959DD521</vt:lpwstr>
  </property>
</Properties>
</file>