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84" w:rsidRDefault="00A92C84" w:rsidP="00A92C84">
      <w:pPr>
        <w:tabs>
          <w:tab w:val="left" w:pos="10348"/>
        </w:tabs>
      </w:pPr>
      <w:r>
        <w:t>Рассмотрено                                                                   Утверждаю:_______________</w:t>
      </w:r>
    </w:p>
    <w:p w:rsidR="00A92C84" w:rsidRDefault="00A92C84" w:rsidP="00A92C84">
      <w:pPr>
        <w:tabs>
          <w:tab w:val="left" w:pos="10348"/>
        </w:tabs>
      </w:pPr>
      <w:r>
        <w:t xml:space="preserve">Педагогичесим                                                           </w:t>
      </w:r>
      <w:r w:rsidR="00035EF8">
        <w:t xml:space="preserve">    Директор школы ММ Копылова</w:t>
      </w:r>
    </w:p>
    <w:p w:rsidR="00A92C84" w:rsidRDefault="00A92C84" w:rsidP="00A92C84">
      <w:r>
        <w:t xml:space="preserve">Советом школы                                                                Утверждено педсоветом              </w:t>
      </w:r>
    </w:p>
    <w:p w:rsidR="00A92C84" w:rsidRDefault="00A92C84" w:rsidP="00A92C84">
      <w:r>
        <w:t>________________                                                         Протокол №_____ от _______20____ г</w:t>
      </w:r>
    </w:p>
    <w:p w:rsidR="00A92C84" w:rsidRDefault="00A92C84" w:rsidP="00A92C84">
      <w:pPr>
        <w:pStyle w:val="a3"/>
        <w:jc w:val="center"/>
        <w:rPr>
          <w:b/>
          <w:bCs/>
          <w:color w:val="000000"/>
          <w:sz w:val="24"/>
          <w:szCs w:val="24"/>
        </w:rPr>
      </w:pPr>
    </w:p>
    <w:p w:rsidR="00A92C84" w:rsidRDefault="00A92C84" w:rsidP="00A92C84">
      <w:pPr>
        <w:pStyle w:val="a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Положение о дошкольной разновозрастной группе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1. Общие положения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 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1.1.</w:t>
      </w:r>
      <w:r>
        <w:rPr>
          <w:bCs/>
          <w:color w:val="000000"/>
          <w:sz w:val="24"/>
          <w:szCs w:val="24"/>
        </w:rPr>
        <w:t> Настоящее Положение о Дошкольной разновозрастной группе регулирует образовательную и воспитательную деятельность структурного подразделения – дошкольная разновозр</w:t>
      </w:r>
      <w:r w:rsidR="00035EF8">
        <w:rPr>
          <w:bCs/>
          <w:color w:val="000000"/>
          <w:sz w:val="24"/>
          <w:szCs w:val="24"/>
        </w:rPr>
        <w:t xml:space="preserve">астная группа МКОУ Нежитинская СОШ </w:t>
      </w:r>
      <w:r>
        <w:rPr>
          <w:bCs/>
          <w:color w:val="000000"/>
          <w:sz w:val="24"/>
          <w:szCs w:val="24"/>
        </w:rPr>
        <w:t>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1.2.</w:t>
      </w:r>
      <w:r>
        <w:rPr>
          <w:bCs/>
          <w:color w:val="000000"/>
          <w:sz w:val="24"/>
          <w:szCs w:val="24"/>
        </w:rPr>
        <w:t> Дошкольная группа не является юридическим лицом.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1.3.</w:t>
      </w:r>
      <w:r>
        <w:rPr>
          <w:bCs/>
          <w:color w:val="000000"/>
          <w:sz w:val="24"/>
          <w:szCs w:val="24"/>
        </w:rPr>
        <w:t> Непосредственное руководство деятельностью Дошкольной группы осуществляет директор</w:t>
      </w:r>
      <w:r w:rsidR="00035EF8" w:rsidRPr="00035EF8">
        <w:rPr>
          <w:bCs/>
          <w:color w:val="000000"/>
          <w:sz w:val="24"/>
          <w:szCs w:val="24"/>
        </w:rPr>
        <w:t xml:space="preserve"> </w:t>
      </w:r>
      <w:r w:rsidR="00035EF8">
        <w:rPr>
          <w:bCs/>
          <w:color w:val="000000"/>
          <w:sz w:val="24"/>
          <w:szCs w:val="24"/>
        </w:rPr>
        <w:t>МКОУ Нежитинская СОШ</w:t>
      </w:r>
      <w:r>
        <w:rPr>
          <w:bCs/>
          <w:color w:val="000000"/>
          <w:sz w:val="24"/>
          <w:szCs w:val="24"/>
        </w:rPr>
        <w:t>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1.4.</w:t>
      </w:r>
      <w:r>
        <w:rPr>
          <w:bCs/>
          <w:color w:val="000000"/>
          <w:sz w:val="24"/>
          <w:szCs w:val="24"/>
        </w:rPr>
        <w:t> Дошкольная группа в своей деятельности руководствуется законодательством РФ, Уставом</w:t>
      </w:r>
      <w:r w:rsidR="00035EF8" w:rsidRPr="00035EF8">
        <w:rPr>
          <w:bCs/>
          <w:color w:val="000000"/>
          <w:sz w:val="24"/>
          <w:szCs w:val="24"/>
        </w:rPr>
        <w:t xml:space="preserve"> </w:t>
      </w:r>
      <w:r w:rsidR="00035EF8">
        <w:rPr>
          <w:bCs/>
          <w:color w:val="000000"/>
          <w:sz w:val="24"/>
          <w:szCs w:val="24"/>
        </w:rPr>
        <w:t>МКОУ Нежитинская СОШ</w:t>
      </w:r>
      <w:r>
        <w:rPr>
          <w:bCs/>
          <w:color w:val="000000"/>
          <w:sz w:val="24"/>
          <w:szCs w:val="24"/>
        </w:rPr>
        <w:t>, приказами и распоряжениями директора и другими локальными актами, регламентирующими деятельность</w:t>
      </w:r>
      <w:r w:rsidR="00035EF8" w:rsidRPr="00035EF8">
        <w:rPr>
          <w:bCs/>
          <w:color w:val="000000"/>
          <w:sz w:val="24"/>
          <w:szCs w:val="24"/>
        </w:rPr>
        <w:t xml:space="preserve"> </w:t>
      </w:r>
      <w:r w:rsidR="00035EF8">
        <w:rPr>
          <w:bCs/>
          <w:color w:val="000000"/>
          <w:sz w:val="24"/>
          <w:szCs w:val="24"/>
        </w:rPr>
        <w:t>МКОУ Нежитинская СОШ</w:t>
      </w:r>
      <w:r>
        <w:rPr>
          <w:bCs/>
          <w:color w:val="000000"/>
          <w:sz w:val="24"/>
          <w:szCs w:val="24"/>
        </w:rPr>
        <w:t>, а также настоящим Положением.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 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2. Цели и задачи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 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2.1.</w:t>
      </w:r>
      <w:r>
        <w:rPr>
          <w:bCs/>
          <w:color w:val="000000"/>
          <w:sz w:val="24"/>
          <w:szCs w:val="24"/>
        </w:rPr>
        <w:t> Дошкольная группа создает условия для реализации права на получение дошкольного образования.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2.2.</w:t>
      </w:r>
      <w:r>
        <w:rPr>
          <w:bCs/>
          <w:color w:val="000000"/>
          <w:sz w:val="24"/>
          <w:szCs w:val="24"/>
        </w:rPr>
        <w:t> Дошкольная группа создана в целях осуществления воспитательно-образовательного процесса и создания оптимальных условий для охраны и укрепления здоровья, физического и психического развития воспитанников с 2 месяцев  до 7 лет.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2.3.</w:t>
      </w:r>
      <w:r>
        <w:rPr>
          <w:bCs/>
          <w:color w:val="000000"/>
          <w:sz w:val="24"/>
          <w:szCs w:val="24"/>
        </w:rPr>
        <w:t> Взаимоотношения между Дошкольной группой и Родителями, (законными представителями и др.), в дальнейшем Родители, регулируются Договором между ОУ и родителями воспитанников дошкольной группы, в дальнейшем Договором.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2.4.</w:t>
      </w:r>
      <w:r>
        <w:rPr>
          <w:bCs/>
          <w:color w:val="000000"/>
          <w:sz w:val="24"/>
          <w:szCs w:val="24"/>
        </w:rPr>
        <w:t> Основными задачами дошкольной группы являются: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реализация функций, определенных Уставом;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воспитание и обучение детей по программе дошкольного образования;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содержание детей: присмотр, уход, медицинское обслуживание, социально-психологическое сопровождение, питание;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обеспечение и укрепление здоровья воспитанников;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2.5.</w:t>
      </w:r>
      <w:r>
        <w:rPr>
          <w:bCs/>
          <w:color w:val="000000"/>
          <w:sz w:val="24"/>
          <w:szCs w:val="24"/>
        </w:rPr>
        <w:t> Сопутствующие задачи: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создание благоприятных условий для разностороннего развития личности, путем применения форм, методов и средств организации воспитательно-образовательного процесса, с учетом индивидуальных способностей и возможностей каждого ребенка;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формирование духовной культуры воспитанников;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подготовка каждого воспитанника к обучению в школе, адекватная его возможностям и уровню восприятия.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 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3. Функции Дошкольной группы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 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lastRenderedPageBreak/>
        <w:t>3.1.</w:t>
      </w:r>
      <w:r>
        <w:rPr>
          <w:bCs/>
          <w:color w:val="000000"/>
          <w:sz w:val="24"/>
          <w:szCs w:val="24"/>
        </w:rPr>
        <w:t> В соответствии с поставленными задачами Дошкольная группа выполняет следующие функции: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Готовит к эксплуатации прогулочные площадки и помещения Дошкольной группы (групповую комнату и спальное помещение, раздевалку, столовую, санитарные комнаты и другие необходимые помещения), следит за выполнением санитарных, противопожарных и других норм и требований, предъявляемых к образовательному учреждению.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Осуществляет образовательный процесс (обучение, воспитание, сопровождение).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 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 Организация образовательного процесса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 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4.1.</w:t>
      </w:r>
      <w:r>
        <w:rPr>
          <w:bCs/>
          <w:color w:val="000000"/>
          <w:sz w:val="24"/>
          <w:szCs w:val="24"/>
        </w:rPr>
        <w:t> Режим работы Дошкольной группы – пятидневная неделя.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4.2.</w:t>
      </w:r>
      <w:r>
        <w:rPr>
          <w:bCs/>
          <w:color w:val="000000"/>
          <w:sz w:val="24"/>
          <w:szCs w:val="24"/>
        </w:rPr>
        <w:t xml:space="preserve"> Максимальная продолжительность пребывания воспитанников в Детском саду – с 8:00 до 17:00.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4.3.</w:t>
      </w:r>
      <w:r>
        <w:rPr>
          <w:bCs/>
          <w:color w:val="000000"/>
          <w:sz w:val="24"/>
          <w:szCs w:val="24"/>
        </w:rPr>
        <w:t> Учебный год в Дошкольной группе, как правило, начинается 1 сентября.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4.4.</w:t>
      </w:r>
      <w:r>
        <w:rPr>
          <w:bCs/>
          <w:color w:val="000000"/>
          <w:sz w:val="24"/>
          <w:szCs w:val="24"/>
        </w:rPr>
        <w:t> Комплектование групп на учебный год производится администрацией</w:t>
      </w:r>
      <w:r w:rsidR="00035EF8" w:rsidRPr="00035EF8">
        <w:rPr>
          <w:bCs/>
          <w:color w:val="000000"/>
          <w:sz w:val="24"/>
          <w:szCs w:val="24"/>
        </w:rPr>
        <w:t xml:space="preserve"> </w:t>
      </w:r>
      <w:r w:rsidR="00035EF8">
        <w:rPr>
          <w:bCs/>
          <w:color w:val="000000"/>
          <w:sz w:val="24"/>
          <w:szCs w:val="24"/>
        </w:rPr>
        <w:t>МКОУ Нежитинская СОШ</w:t>
      </w:r>
      <w:r>
        <w:rPr>
          <w:bCs/>
          <w:color w:val="000000"/>
          <w:sz w:val="24"/>
          <w:szCs w:val="24"/>
        </w:rPr>
        <w:t>, как правило, в весенне- летний период. Свободные места заполняются в течение всего года.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4.5.</w:t>
      </w:r>
      <w:r>
        <w:rPr>
          <w:bCs/>
          <w:color w:val="000000"/>
          <w:sz w:val="24"/>
          <w:szCs w:val="24"/>
        </w:rPr>
        <w:t> Количество детей в дошкольной группе устанавливается в зависимости от санитарных норм и имеющихся условий для осуществления воспитательно-образовательного процесса. Предельная наполняемость группы – 15 человек.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rStyle w:val="a4"/>
          <w:b w:val="0"/>
          <w:color w:val="000000"/>
          <w:sz w:val="24"/>
          <w:szCs w:val="24"/>
        </w:rPr>
        <w:t>4.6.</w:t>
      </w:r>
      <w:r>
        <w:rPr>
          <w:bCs/>
          <w:color w:val="000000"/>
          <w:sz w:val="24"/>
          <w:szCs w:val="24"/>
        </w:rPr>
        <w:t xml:space="preserve"> Организация воспитательно-образовательного процесса Дошкольной группы включает в себя присмотр, уход и образовательные услуги.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4.6.1.</w:t>
      </w:r>
      <w:r>
        <w:rPr>
          <w:bCs/>
          <w:color w:val="000000"/>
          <w:sz w:val="24"/>
          <w:szCs w:val="24"/>
        </w:rPr>
        <w:t> Содержание воспитательно-образовательного процесса определяется Образовательной программой Васильевой и дополнительными образовательными программами, разрабатываемыми, принимаемыми и реализуемыми воспитателями дошкольной группы самостоятельно.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4.6.2.</w:t>
      </w:r>
      <w:r>
        <w:rPr>
          <w:bCs/>
          <w:color w:val="000000"/>
          <w:sz w:val="24"/>
          <w:szCs w:val="24"/>
        </w:rPr>
        <w:t> На основе реализуемых образовательных программ (основных и дополнительных) в Дошкольной группе обеспечивается: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ознакомление с окружающим миром;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развитие познавательных и речевых способностей;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формирование основ грамоты;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формирование элементарных математических понятий, логического мышления;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музыкальное воспитание;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двигательная активность;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коррекция речевых навыков;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формирование культуры, основ личной гигиены и здорового образа жизни.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4.6.3.</w:t>
      </w:r>
      <w:r>
        <w:rPr>
          <w:bCs/>
          <w:color w:val="000000"/>
          <w:sz w:val="24"/>
          <w:szCs w:val="24"/>
        </w:rPr>
        <w:t> 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групповые и индивидуальные занятия с воспитателем.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4.6.4.</w:t>
      </w:r>
      <w:r>
        <w:rPr>
          <w:bCs/>
          <w:color w:val="000000"/>
          <w:sz w:val="24"/>
          <w:szCs w:val="24"/>
        </w:rPr>
        <w:t xml:space="preserve"> 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4.6.4.1.</w:t>
      </w:r>
      <w:r>
        <w:rPr>
          <w:bCs/>
          <w:color w:val="000000"/>
          <w:sz w:val="24"/>
          <w:szCs w:val="24"/>
        </w:rPr>
        <w:t> Максимально допустимое количество обучающих занятий в 1-ой половине дня не превышает 2-х занятий.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4.6.4.2.</w:t>
      </w:r>
      <w:r>
        <w:rPr>
          <w:bCs/>
          <w:color w:val="000000"/>
          <w:sz w:val="24"/>
          <w:szCs w:val="24"/>
        </w:rPr>
        <w:t> Продолжительность занятий: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в группах младшего возраста – 10-15 минут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в группах среднего возраста – 15-20 минут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в группах старшего возраста – 20-25 минут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lastRenderedPageBreak/>
        <w:t>•</w:t>
      </w:r>
      <w:r>
        <w:rPr>
          <w:bCs/>
          <w:color w:val="000000"/>
          <w:sz w:val="24"/>
          <w:szCs w:val="24"/>
        </w:rPr>
        <w:t> в группах подготовительного возраста – 25-30 минут.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4.6.4.3.</w:t>
      </w:r>
      <w:r>
        <w:rPr>
          <w:bCs/>
          <w:color w:val="000000"/>
          <w:sz w:val="24"/>
          <w:szCs w:val="24"/>
        </w:rPr>
        <w:t> Переменки между занятиями не менее 10 минут.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4.7.</w:t>
      </w:r>
      <w:r>
        <w:rPr>
          <w:bCs/>
          <w:color w:val="000000"/>
          <w:sz w:val="24"/>
          <w:szCs w:val="24"/>
        </w:rPr>
        <w:t> Сопровождение воспитательно-образовательного процесса.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4.7.1.</w:t>
      </w:r>
      <w:r>
        <w:rPr>
          <w:bCs/>
          <w:color w:val="000000"/>
          <w:sz w:val="24"/>
          <w:szCs w:val="24"/>
        </w:rPr>
        <w:t> </w:t>
      </w:r>
      <w:r w:rsidR="00035EF8">
        <w:rPr>
          <w:bCs/>
          <w:color w:val="000000"/>
          <w:sz w:val="24"/>
          <w:szCs w:val="24"/>
        </w:rPr>
        <w:t>МКОУ Нежитинская СОШ</w:t>
      </w:r>
      <w:r>
        <w:rPr>
          <w:bCs/>
          <w:color w:val="000000"/>
          <w:sz w:val="24"/>
          <w:szCs w:val="24"/>
        </w:rPr>
        <w:t xml:space="preserve"> обеспечивает медицинское сопровождение воспитанников </w:t>
      </w:r>
      <w:r>
        <w:rPr>
          <w:sz w:val="24"/>
          <w:szCs w:val="24"/>
        </w:rPr>
        <w:t>обеспечивается медицинским персоналом, который закреплен органом здравоохранения за общеобразовательным учреждением</w:t>
      </w:r>
      <w:r>
        <w:rPr>
          <w:bCs/>
          <w:color w:val="000000"/>
          <w:sz w:val="24"/>
          <w:szCs w:val="24"/>
        </w:rPr>
        <w:t>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4.8.</w:t>
      </w:r>
      <w:r>
        <w:rPr>
          <w:bCs/>
          <w:color w:val="000000"/>
          <w:sz w:val="24"/>
          <w:szCs w:val="24"/>
        </w:rPr>
        <w:t> </w:t>
      </w:r>
      <w:r w:rsidR="00035EF8">
        <w:rPr>
          <w:bCs/>
          <w:color w:val="000000"/>
          <w:sz w:val="24"/>
          <w:szCs w:val="24"/>
        </w:rPr>
        <w:t>МКОУ Нежитинская СОШ</w:t>
      </w:r>
      <w:r>
        <w:rPr>
          <w:bCs/>
          <w:color w:val="000000"/>
          <w:sz w:val="24"/>
          <w:szCs w:val="24"/>
        </w:rPr>
        <w:t xml:space="preserve"> организует питание воспитанников.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4.8.1.</w:t>
      </w:r>
      <w:r>
        <w:rPr>
          <w:bCs/>
          <w:color w:val="000000"/>
          <w:sz w:val="24"/>
          <w:szCs w:val="24"/>
        </w:rPr>
        <w:t> Режим и кратность питания устанавливаются в соответствии с длительностью пребывания ребенка в Дошкольной группе.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4.8.2.</w:t>
      </w:r>
      <w:r>
        <w:rPr>
          <w:bCs/>
          <w:color w:val="000000"/>
          <w:sz w:val="24"/>
          <w:szCs w:val="24"/>
        </w:rPr>
        <w:t> Администрация осуществляет контроль за калорийностью, соблюдением норм и качеством приготовления блюд.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 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5. Полномочия. Права и обязанности участников образовательного процесса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 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5.1.</w:t>
      </w:r>
      <w:r>
        <w:rPr>
          <w:bCs/>
          <w:color w:val="000000"/>
          <w:sz w:val="24"/>
          <w:szCs w:val="24"/>
        </w:rPr>
        <w:t> Участниками образовательного процесса являются воспитанники, их родители (представители), работники детского сада (педагогический, учебно-вспомогательный и обслуживающий персонал).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5.2.</w:t>
      </w:r>
      <w:r>
        <w:rPr>
          <w:bCs/>
          <w:color w:val="000000"/>
          <w:sz w:val="24"/>
          <w:szCs w:val="24"/>
        </w:rPr>
        <w:t> Воспитанники: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5.2.1.</w:t>
      </w:r>
      <w:r>
        <w:rPr>
          <w:bCs/>
          <w:color w:val="000000"/>
          <w:sz w:val="24"/>
          <w:szCs w:val="24"/>
        </w:rPr>
        <w:t xml:space="preserve"> Имеют право на: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уважение своего человеческого достоинства, свободное выражение собственных взглядов и убеждений;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медико-психологическую помощь;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наличие условий психологического комфорта.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5.2.2.</w:t>
      </w:r>
      <w:r>
        <w:rPr>
          <w:bCs/>
          <w:color w:val="000000"/>
          <w:sz w:val="24"/>
          <w:szCs w:val="24"/>
        </w:rPr>
        <w:t xml:space="preserve"> Обязаны: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Выполнять законные требования педагогов и других работников детского сада.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5.3.</w:t>
      </w:r>
      <w:r>
        <w:rPr>
          <w:bCs/>
          <w:color w:val="000000"/>
          <w:sz w:val="24"/>
          <w:szCs w:val="24"/>
        </w:rPr>
        <w:t xml:space="preserve"> Родители: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5.3.1.</w:t>
      </w:r>
      <w:r>
        <w:rPr>
          <w:bCs/>
          <w:color w:val="000000"/>
          <w:sz w:val="24"/>
          <w:szCs w:val="24"/>
        </w:rPr>
        <w:t xml:space="preserve"> Имеют право: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выбирать образовательное учреждение и переводить своего ребенка в другое учебное заведение;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предоставлять ребенку дополнительные образовательные услуги сверх Образовательной программы Детского сада;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защищать законные права и интересы детей;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5.3.2.</w:t>
      </w:r>
      <w:r>
        <w:rPr>
          <w:bCs/>
          <w:color w:val="000000"/>
          <w:sz w:val="24"/>
          <w:szCs w:val="24"/>
        </w:rPr>
        <w:t xml:space="preserve"> Обязаны: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выполнять Устав и настоящее Положение в части, касающейся их прав и обязанностей;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своевременно вносить плату за пребывание ребенка в дошкольной группе;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всемерно содействовать воспитателям дошкольной группы в успешном усвоении детьми содержания обучения.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5.3.3.</w:t>
      </w:r>
      <w:r>
        <w:rPr>
          <w:bCs/>
          <w:color w:val="000000"/>
          <w:sz w:val="24"/>
          <w:szCs w:val="24"/>
        </w:rPr>
        <w:t xml:space="preserve"> Несут ответственность: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за воспитание своих детей и создание необходимых условий для сохранения здоровья детей.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5.4.</w:t>
      </w:r>
      <w:r>
        <w:rPr>
          <w:bCs/>
          <w:color w:val="000000"/>
          <w:sz w:val="24"/>
          <w:szCs w:val="24"/>
        </w:rPr>
        <w:t xml:space="preserve"> Работники Дошкольной группы: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5.4.1.</w:t>
      </w:r>
      <w:r>
        <w:rPr>
          <w:bCs/>
          <w:color w:val="000000"/>
          <w:sz w:val="24"/>
          <w:szCs w:val="24"/>
        </w:rPr>
        <w:t xml:space="preserve"> Имеют право: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вносить предложения в проекты программ и планов по совершенствованию структуры воспитательного и образовательного процессов;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на самостоятельный выбор и использование методики воспитания, учебников, учебных пособий и материалов, методов оценки развития воспитанников;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на условия и оплату труда в соответствии с действующим законодательством;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lastRenderedPageBreak/>
        <w:t>•</w:t>
      </w:r>
      <w:r>
        <w:rPr>
          <w:bCs/>
          <w:color w:val="000000"/>
          <w:sz w:val="24"/>
          <w:szCs w:val="24"/>
        </w:rPr>
        <w:t xml:space="preserve"> на получение гарантий и компенсаций, связанных с выполнением трудовых обязанностей, предусмотренных действующим законодательством;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на повышение квалификации;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на защиту профессиональной чести и достоинства.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5.4.2.</w:t>
      </w:r>
      <w:r>
        <w:rPr>
          <w:bCs/>
          <w:color w:val="000000"/>
          <w:sz w:val="24"/>
          <w:szCs w:val="24"/>
        </w:rPr>
        <w:t xml:space="preserve"> Обязаны: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выполнять требования Устава, настоящего Положения и иных локальных правовых актов</w:t>
      </w:r>
      <w:r w:rsidR="00035EF8" w:rsidRPr="00035EF8">
        <w:rPr>
          <w:bCs/>
          <w:color w:val="000000"/>
          <w:sz w:val="24"/>
          <w:szCs w:val="24"/>
        </w:rPr>
        <w:t xml:space="preserve"> </w:t>
      </w:r>
      <w:r w:rsidR="00035EF8">
        <w:rPr>
          <w:bCs/>
          <w:color w:val="000000"/>
          <w:sz w:val="24"/>
          <w:szCs w:val="24"/>
        </w:rPr>
        <w:t>МКОУ Нежитинская СОШ</w:t>
      </w:r>
      <w:r>
        <w:rPr>
          <w:bCs/>
          <w:color w:val="000000"/>
          <w:sz w:val="24"/>
          <w:szCs w:val="24"/>
        </w:rPr>
        <w:t xml:space="preserve">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исполнять обязанности в соответствии с трудовым договором, должностной инструкцией;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совершенствовать профессиональные умения и навыки;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быть примером достойного поведения в Дошкольной группе и общественных местах;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заботиться о защите прав и свобод воспитанников (в том числе - от всех форм физического и психического насилия).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5.4.3.</w:t>
      </w:r>
      <w:r>
        <w:rPr>
          <w:bCs/>
          <w:color w:val="000000"/>
          <w:sz w:val="24"/>
          <w:szCs w:val="24"/>
        </w:rPr>
        <w:t xml:space="preserve"> Несут ответственность: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за сохранение жизни и здоровья воспитанников;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за невыполнение обязанностей в соответствии с трудовым договором и локальными актами</w:t>
      </w:r>
      <w:r w:rsidR="00035EF8" w:rsidRPr="00035EF8">
        <w:rPr>
          <w:bCs/>
          <w:color w:val="000000"/>
          <w:sz w:val="24"/>
          <w:szCs w:val="24"/>
        </w:rPr>
        <w:t xml:space="preserve"> </w:t>
      </w:r>
      <w:r w:rsidR="00035EF8">
        <w:rPr>
          <w:bCs/>
          <w:color w:val="000000"/>
          <w:sz w:val="24"/>
          <w:szCs w:val="24"/>
        </w:rPr>
        <w:t>МКОУ Нежитинская СОШ</w:t>
      </w:r>
      <w:r>
        <w:rPr>
          <w:bCs/>
          <w:color w:val="000000"/>
          <w:sz w:val="24"/>
          <w:szCs w:val="24"/>
        </w:rPr>
        <w:t>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5.4.4.</w:t>
      </w:r>
      <w:r>
        <w:rPr>
          <w:bCs/>
          <w:color w:val="000000"/>
          <w:sz w:val="24"/>
          <w:szCs w:val="24"/>
        </w:rPr>
        <w:t xml:space="preserve"> Кроме того, педагогический персонал: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5.4.4.1.</w:t>
      </w:r>
      <w:r>
        <w:rPr>
          <w:bCs/>
          <w:color w:val="000000"/>
          <w:sz w:val="24"/>
          <w:szCs w:val="24"/>
        </w:rPr>
        <w:t xml:space="preserve"> Имеет право: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на самостоятельный выбор и использование методики обучения и воспитания, учебных пособий и материалов;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на аттестацию на добровольной основе на соответствующую квалификационную категорию и получение ее в случае успешного прохождения аттестации;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> 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5.4.4.2.</w:t>
      </w:r>
      <w:r>
        <w:rPr>
          <w:bCs/>
          <w:color w:val="000000"/>
          <w:sz w:val="24"/>
          <w:szCs w:val="24"/>
        </w:rPr>
        <w:t xml:space="preserve"> Обязан: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•</w:t>
      </w:r>
      <w:r>
        <w:rPr>
          <w:bCs/>
          <w:color w:val="000000"/>
          <w:sz w:val="24"/>
          <w:szCs w:val="24"/>
        </w:rPr>
        <w:t xml:space="preserve"> сотрудничать с семьей по вопросам воспитания и обучения, уважать права Родителей воспитанников.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 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6. Руководство и контроль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 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6.1.</w:t>
      </w:r>
      <w:r>
        <w:rPr>
          <w:bCs/>
          <w:color w:val="000000"/>
          <w:sz w:val="24"/>
          <w:szCs w:val="24"/>
        </w:rPr>
        <w:t> Непосредственное руководство Дошкольной группой осуществляется администрацией</w:t>
      </w:r>
      <w:r w:rsidR="00035EF8" w:rsidRPr="00035EF8">
        <w:rPr>
          <w:bCs/>
          <w:color w:val="000000"/>
          <w:sz w:val="24"/>
          <w:szCs w:val="24"/>
        </w:rPr>
        <w:t xml:space="preserve"> </w:t>
      </w:r>
      <w:r w:rsidR="00035EF8">
        <w:rPr>
          <w:bCs/>
          <w:color w:val="000000"/>
          <w:sz w:val="24"/>
          <w:szCs w:val="24"/>
        </w:rPr>
        <w:t>МКОУ Нежитинская СОШ</w:t>
      </w:r>
      <w:r>
        <w:rPr>
          <w:bCs/>
          <w:color w:val="000000"/>
          <w:sz w:val="24"/>
          <w:szCs w:val="24"/>
        </w:rPr>
        <w:t>.</w:t>
      </w:r>
    </w:p>
    <w:p w:rsidR="00A92C84" w:rsidRDefault="00A92C84" w:rsidP="00A92C84">
      <w:pPr>
        <w:pStyle w:val="a3"/>
        <w:jc w:val="both"/>
        <w:rPr>
          <w:rStyle w:val="a4"/>
          <w:b w:val="0"/>
        </w:rPr>
      </w:pPr>
      <w:r>
        <w:rPr>
          <w:rStyle w:val="a4"/>
          <w:b w:val="0"/>
          <w:color w:val="000000"/>
          <w:sz w:val="24"/>
          <w:szCs w:val="24"/>
        </w:rPr>
        <w:t>6.2.</w:t>
      </w:r>
      <w:r>
        <w:rPr>
          <w:bCs/>
          <w:color w:val="000000"/>
          <w:sz w:val="24"/>
          <w:szCs w:val="24"/>
        </w:rPr>
        <w:t> Штатная численность Дошкольной группы определяется штатным   расписанием</w:t>
      </w:r>
      <w:r w:rsidR="00035EF8" w:rsidRPr="00035EF8">
        <w:rPr>
          <w:bCs/>
          <w:color w:val="000000"/>
          <w:sz w:val="24"/>
          <w:szCs w:val="24"/>
        </w:rPr>
        <w:t xml:space="preserve"> </w:t>
      </w:r>
      <w:r w:rsidR="00035EF8">
        <w:rPr>
          <w:bCs/>
          <w:color w:val="000000"/>
          <w:sz w:val="24"/>
          <w:szCs w:val="24"/>
        </w:rPr>
        <w:t>МКОУ Нежитинская СОШ</w:t>
      </w:r>
      <w:bookmarkStart w:id="0" w:name="_GoBack"/>
      <w:bookmarkEnd w:id="0"/>
      <w:r>
        <w:rPr>
          <w:bCs/>
          <w:color w:val="000000"/>
          <w:sz w:val="24"/>
          <w:szCs w:val="24"/>
        </w:rPr>
        <w:t>.</w:t>
      </w:r>
      <w:r>
        <w:rPr>
          <w:rStyle w:val="a4"/>
          <w:b w:val="0"/>
          <w:color w:val="000000"/>
          <w:sz w:val="24"/>
          <w:szCs w:val="24"/>
        </w:rPr>
        <w:t xml:space="preserve"> </w:t>
      </w:r>
    </w:p>
    <w:p w:rsidR="00A92C84" w:rsidRDefault="00A92C84" w:rsidP="00A92C84">
      <w:pPr>
        <w:pStyle w:val="a3"/>
        <w:jc w:val="both"/>
      </w:pPr>
      <w:r>
        <w:rPr>
          <w:rStyle w:val="a4"/>
          <w:b w:val="0"/>
          <w:color w:val="000000"/>
          <w:sz w:val="24"/>
          <w:szCs w:val="24"/>
        </w:rPr>
        <w:t>6.3.</w:t>
      </w:r>
      <w:r>
        <w:rPr>
          <w:bCs/>
          <w:color w:val="000000"/>
          <w:sz w:val="24"/>
          <w:szCs w:val="24"/>
        </w:rPr>
        <w:t xml:space="preserve"> Состав работников Дошкольной группы формируется директором школы. Распределение должностных обязанностей между сотрудниками Дошкольной группы регулируется должностными инструкциями.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6.4.</w:t>
      </w:r>
      <w:r>
        <w:rPr>
          <w:bCs/>
          <w:color w:val="000000"/>
          <w:sz w:val="24"/>
          <w:szCs w:val="24"/>
        </w:rPr>
        <w:t xml:space="preserve"> Основной формой самоуправления Дошкольной группы является педагогический совет. 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 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7. Заключительные положения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 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7.1.</w:t>
      </w:r>
      <w:r>
        <w:rPr>
          <w:bCs/>
          <w:color w:val="000000"/>
          <w:sz w:val="24"/>
          <w:szCs w:val="24"/>
        </w:rPr>
        <w:t> Вопросы, не урегулированные настоящим Положением, решаются на основании действующего законодательства Российской Федерации.</w:t>
      </w:r>
    </w:p>
    <w:p w:rsidR="00A92C84" w:rsidRDefault="00A92C84" w:rsidP="00A92C84">
      <w:pPr>
        <w:pStyle w:val="a3"/>
        <w:jc w:val="both"/>
        <w:rPr>
          <w:bCs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7.2.</w:t>
      </w:r>
      <w:r>
        <w:rPr>
          <w:bCs/>
          <w:color w:val="000000"/>
          <w:sz w:val="24"/>
          <w:szCs w:val="24"/>
        </w:rPr>
        <w:t> Любые изменения и дополнения в настоящее Положение утверждаются директором</w:t>
      </w:r>
      <w:r w:rsidR="00035EF8" w:rsidRPr="00035EF8">
        <w:rPr>
          <w:bCs/>
          <w:color w:val="000000"/>
          <w:sz w:val="24"/>
          <w:szCs w:val="24"/>
        </w:rPr>
        <w:t xml:space="preserve"> </w:t>
      </w:r>
      <w:r w:rsidR="00035EF8">
        <w:rPr>
          <w:bCs/>
          <w:color w:val="000000"/>
          <w:sz w:val="24"/>
          <w:szCs w:val="24"/>
        </w:rPr>
        <w:t>МКОУ Нежитинская СОШ</w:t>
      </w:r>
      <w:r>
        <w:rPr>
          <w:bCs/>
          <w:color w:val="000000"/>
          <w:sz w:val="24"/>
          <w:szCs w:val="24"/>
        </w:rPr>
        <w:t xml:space="preserve">. </w:t>
      </w:r>
    </w:p>
    <w:p w:rsidR="00A92C84" w:rsidRDefault="00A92C84" w:rsidP="00A92C84">
      <w:pPr>
        <w:pStyle w:val="a3"/>
        <w:jc w:val="both"/>
        <w:rPr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>7.3.</w:t>
      </w:r>
      <w:r>
        <w:rPr>
          <w:bCs/>
          <w:color w:val="000000"/>
          <w:sz w:val="24"/>
          <w:szCs w:val="24"/>
        </w:rPr>
        <w:t xml:space="preserve"> Прекращение деятельности Дошкольной группы как структурного подразделения </w:t>
      </w:r>
      <w:r w:rsidR="00035EF8">
        <w:rPr>
          <w:bCs/>
          <w:color w:val="000000"/>
          <w:sz w:val="24"/>
          <w:szCs w:val="24"/>
        </w:rPr>
        <w:t xml:space="preserve">МКОУ Нежитинская СОШ </w:t>
      </w:r>
      <w:r>
        <w:rPr>
          <w:bCs/>
          <w:color w:val="000000"/>
          <w:sz w:val="24"/>
          <w:szCs w:val="24"/>
        </w:rPr>
        <w:t xml:space="preserve">производится на основании приказа директора образовательного учреждения по согласованию с учредителем или по решению суда в случаях, предусмотренных действующим законодательством. </w:t>
      </w:r>
    </w:p>
    <w:p w:rsidR="00750C8A" w:rsidRDefault="00750C8A"/>
    <w:sectPr w:rsidR="0075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09"/>
    <w:rsid w:val="00035EF8"/>
    <w:rsid w:val="005A4669"/>
    <w:rsid w:val="00750C8A"/>
    <w:rsid w:val="00912A09"/>
    <w:rsid w:val="00A9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EFAC1-8867-497E-908B-AC9F2655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2C84"/>
    <w:pPr>
      <w:spacing w:before="40" w:after="40"/>
    </w:pPr>
    <w:rPr>
      <w:sz w:val="20"/>
      <w:szCs w:val="20"/>
    </w:rPr>
  </w:style>
  <w:style w:type="character" w:styleId="a4">
    <w:name w:val="Strong"/>
    <w:basedOn w:val="a0"/>
    <w:qFormat/>
    <w:rsid w:val="00A92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US75DVFUYAPE-1748756552-208</_dlc_DocId>
    <_dlc_DocIdUrl xmlns="1ca21ed8-a3df-4193-b700-fd65bdc63fa0">
      <Url>http://www.eduportal44.ru/Makariev_EDU/Sel/OF/_layouts/15/DocIdRedir.aspx?ID=US75DVFUYAPE-1748756552-208</Url>
      <Description>US75DVFUYAPE-1748756552-208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0D795-5C1A-4840-8099-BC9783275D8D}"/>
</file>

<file path=customXml/itemProps2.xml><?xml version="1.0" encoding="utf-8"?>
<ds:datastoreItem xmlns:ds="http://schemas.openxmlformats.org/officeDocument/2006/customXml" ds:itemID="{8B5FF878-9210-4505-A99D-9C72BE942DDF}"/>
</file>

<file path=customXml/itemProps3.xml><?xml version="1.0" encoding="utf-8"?>
<ds:datastoreItem xmlns:ds="http://schemas.openxmlformats.org/officeDocument/2006/customXml" ds:itemID="{BD512F50-5D7A-4B38-BE04-E79462CB0C2B}"/>
</file>

<file path=customXml/itemProps4.xml><?xml version="1.0" encoding="utf-8"?>
<ds:datastoreItem xmlns:ds="http://schemas.openxmlformats.org/officeDocument/2006/customXml" ds:itemID="{405C7917-3F9E-4E4E-88F7-D05022626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8534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Зина</cp:lastModifiedBy>
  <cp:revision>2</cp:revision>
  <dcterms:created xsi:type="dcterms:W3CDTF">2023-02-01T19:03:00Z</dcterms:created>
  <dcterms:modified xsi:type="dcterms:W3CDTF">2023-02-01T19:03:00Z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7c6bec72-a69f-4e71-9806-68a976af24b9</vt:lpwstr>
  </property>
</Properties>
</file>