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7" w:rsidRDefault="00216B37" w:rsidP="00216B37">
      <w:pPr>
        <w:pStyle w:val="a3"/>
        <w:shd w:val="clear" w:color="auto" w:fill="FFFFFF"/>
        <w:spacing w:after="0"/>
        <w:ind w:left="-567" w:firstLine="567"/>
        <w:rPr>
          <w:color w:val="000000"/>
          <w:sz w:val="28"/>
          <w:szCs w:val="28"/>
        </w:rPr>
      </w:pPr>
      <w:r w:rsidRPr="007C78B8">
        <w:rPr>
          <w:b/>
          <w:i/>
          <w:sz w:val="32"/>
          <w:szCs w:val="32"/>
          <w:u w:val="single"/>
        </w:rPr>
        <w:t>3 вопрос.   Обсуждение.</w:t>
      </w:r>
      <w:r w:rsidRPr="003563BB">
        <w:rPr>
          <w:b/>
          <w:sz w:val="32"/>
          <w:szCs w:val="32"/>
          <w:u w:val="single"/>
        </w:rPr>
        <w:br/>
      </w:r>
      <w:r w:rsidRPr="003563BB">
        <w:rPr>
          <w:b/>
          <w:sz w:val="28"/>
          <w:szCs w:val="28"/>
          <w:u w:val="single"/>
        </w:rPr>
        <w:t xml:space="preserve">Можно ли эффективно помочь детям с </w:t>
      </w:r>
      <w:proofErr w:type="spellStart"/>
      <w:r w:rsidRPr="003563BB">
        <w:rPr>
          <w:b/>
          <w:sz w:val="28"/>
          <w:szCs w:val="28"/>
          <w:u w:val="single"/>
        </w:rPr>
        <w:t>дислексией</w:t>
      </w:r>
      <w:proofErr w:type="spellEnd"/>
      <w:r w:rsidRPr="003563BB">
        <w:rPr>
          <w:b/>
          <w:sz w:val="28"/>
          <w:szCs w:val="28"/>
          <w:u w:val="single"/>
        </w:rPr>
        <w:t xml:space="preserve"> и </w:t>
      </w:r>
      <w:proofErr w:type="spellStart"/>
      <w:r w:rsidRPr="003563BB">
        <w:rPr>
          <w:b/>
          <w:sz w:val="28"/>
          <w:szCs w:val="28"/>
          <w:u w:val="single"/>
        </w:rPr>
        <w:t>дисграфией</w:t>
      </w:r>
      <w:proofErr w:type="spellEnd"/>
      <w:r w:rsidRPr="003563BB">
        <w:rPr>
          <w:b/>
          <w:sz w:val="28"/>
          <w:szCs w:val="28"/>
          <w:u w:val="single"/>
        </w:rPr>
        <w:t>?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 xml:space="preserve">Можно ли эффективно помочь детям с </w:t>
      </w:r>
      <w:proofErr w:type="spellStart"/>
      <w:r>
        <w:rPr>
          <w:rStyle w:val="a5"/>
          <w:color w:val="000000"/>
          <w:sz w:val="28"/>
          <w:szCs w:val="28"/>
        </w:rPr>
        <w:t>дислексией</w:t>
      </w:r>
      <w:proofErr w:type="spellEnd"/>
      <w:r>
        <w:rPr>
          <w:rStyle w:val="a5"/>
          <w:color w:val="000000"/>
          <w:sz w:val="28"/>
          <w:szCs w:val="28"/>
        </w:rPr>
        <w:t xml:space="preserve"> и </w:t>
      </w:r>
      <w:proofErr w:type="spellStart"/>
      <w:r>
        <w:rPr>
          <w:rStyle w:val="a5"/>
          <w:color w:val="000000"/>
          <w:sz w:val="28"/>
          <w:szCs w:val="28"/>
        </w:rPr>
        <w:t>дисграфией</w:t>
      </w:r>
      <w:proofErr w:type="spellEnd"/>
      <w:r>
        <w:rPr>
          <w:rStyle w:val="a5"/>
          <w:color w:val="000000"/>
          <w:sz w:val="28"/>
          <w:szCs w:val="28"/>
        </w:rPr>
        <w:t>?.. Кто способен научить ребенка читать и писать? Маме и папе вряд ли это удастся, нужна помощь специалиста – квалифицированного логопеда.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не каждому дается грамота?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Стойкое нарушение чтения называют ДИСЛЕКСИЕЙ, письма – ДИСГРАФИЕЙ. Нередко оба вида расстройства наблюдаются у одного и того же ребенка, при этом признаков отставания в умственном развитии у него никто не находит.</w:t>
      </w:r>
    </w:p>
    <w:p w:rsidR="00216B37" w:rsidRDefault="00216B37" w:rsidP="00216B37">
      <w:pPr>
        <w:pStyle w:val="a3"/>
        <w:shd w:val="clear" w:color="auto" w:fill="FFFFFF"/>
        <w:spacing w:after="0"/>
        <w:ind w:left="-567" w:firstLine="567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ДИСЛЕКСИЯ</w:t>
      </w:r>
      <w:r>
        <w:rPr>
          <w:color w:val="000000"/>
          <w:sz w:val="28"/>
          <w:szCs w:val="28"/>
        </w:rPr>
        <w:t xml:space="preserve"> встречается у мальчиков в 3–4 раза чаще, чем у девочек. Около 5–8 процентов школьников страдают </w:t>
      </w:r>
      <w:proofErr w:type="spellStart"/>
      <w:r>
        <w:rPr>
          <w:color w:val="000000"/>
          <w:sz w:val="28"/>
          <w:szCs w:val="28"/>
        </w:rPr>
        <w:t>дислексией</w:t>
      </w:r>
      <w:proofErr w:type="spellEnd"/>
      <w:r>
        <w:rPr>
          <w:color w:val="000000"/>
          <w:sz w:val="28"/>
          <w:szCs w:val="28"/>
        </w:rPr>
        <w:t xml:space="preserve">. Существует генетическая предрасположенность к наличию этого изъяна, так как это расстройство наблюдается у нескольких членов в отдельных семьях. Нарушение чтения чаще становится очевидным ко 2-му классу. Иногда </w:t>
      </w:r>
      <w:proofErr w:type="spellStart"/>
      <w:r>
        <w:rPr>
          <w:color w:val="000000"/>
          <w:sz w:val="28"/>
          <w:szCs w:val="28"/>
        </w:rPr>
        <w:t>дислексия</w:t>
      </w:r>
      <w:proofErr w:type="spellEnd"/>
      <w:r>
        <w:rPr>
          <w:color w:val="000000"/>
          <w:sz w:val="28"/>
          <w:szCs w:val="28"/>
        </w:rPr>
        <w:t xml:space="preserve"> со временем компенсируется, но в ряде случаев остается и в </w:t>
      </w:r>
      <w:proofErr w:type="gramStart"/>
      <w:r>
        <w:rPr>
          <w:color w:val="000000"/>
          <w:sz w:val="28"/>
          <w:szCs w:val="28"/>
        </w:rPr>
        <w:t>более старшем</w:t>
      </w:r>
      <w:proofErr w:type="gramEnd"/>
      <w:r>
        <w:rPr>
          <w:color w:val="000000"/>
          <w:sz w:val="28"/>
          <w:szCs w:val="28"/>
        </w:rPr>
        <w:t xml:space="preserve"> возрасте.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</w:t>
      </w:r>
      <w:proofErr w:type="spellStart"/>
      <w:r>
        <w:rPr>
          <w:color w:val="000000"/>
          <w:sz w:val="28"/>
          <w:szCs w:val="28"/>
        </w:rPr>
        <w:t>дислексией</w:t>
      </w:r>
      <w:proofErr w:type="spellEnd"/>
      <w:r>
        <w:rPr>
          <w:color w:val="000000"/>
          <w:sz w:val="28"/>
          <w:szCs w:val="28"/>
        </w:rPr>
        <w:t xml:space="preserve"> допускают ошибки при чтении: пропускают звуки, добавляют ненужные, искажают звучание слов, скорость чтения у них невысокая, ребята меняют буквы местами, иногда пропускают начальные слоги </w:t>
      </w:r>
      <w:proofErr w:type="gramStart"/>
      <w:r>
        <w:rPr>
          <w:color w:val="000000"/>
          <w:sz w:val="28"/>
          <w:szCs w:val="28"/>
        </w:rPr>
        <w:t>слов</w:t>
      </w:r>
      <w:proofErr w:type="gramEnd"/>
      <w:r>
        <w:rPr>
          <w:color w:val="000000"/>
          <w:sz w:val="28"/>
          <w:szCs w:val="28"/>
        </w:rPr>
        <w:t>… Часто страдает способность четко воспринимать на слух определенные звуки и использовать их в собственной речи, при чтении и письме. Нарушается при этом возможность различения близких звуков: “Б–П”, “Д–Т”, “К–Г”, “С–З”, “Ж–Ш”. Поэтому такие дети очень неохотно выполняют задания по русскому языку: пересказ, чтение, изложение – все эти виды работ им не даются.</w:t>
      </w:r>
    </w:p>
    <w:p w:rsidR="00216B37" w:rsidRDefault="00216B37" w:rsidP="00216B37">
      <w:pPr>
        <w:pStyle w:val="a3"/>
        <w:shd w:val="clear" w:color="auto" w:fill="FFFFFF"/>
        <w:spacing w:after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 </w:t>
      </w:r>
      <w:r>
        <w:rPr>
          <w:rStyle w:val="a4"/>
          <w:color w:val="000000"/>
          <w:sz w:val="28"/>
          <w:szCs w:val="28"/>
        </w:rPr>
        <w:t>ДИСГРАФИИ</w:t>
      </w:r>
      <w:r>
        <w:rPr>
          <w:color w:val="000000"/>
          <w:sz w:val="28"/>
          <w:szCs w:val="28"/>
        </w:rPr>
        <w:t xml:space="preserve"> дети младших классов школы с трудом овладевают письмом: их </w:t>
      </w:r>
      <w:proofErr w:type="gramStart"/>
      <w:r>
        <w:rPr>
          <w:color w:val="000000"/>
          <w:sz w:val="28"/>
          <w:szCs w:val="28"/>
        </w:rPr>
        <w:t>диктанты, выполненные ими упражнения содержат</w:t>
      </w:r>
      <w:proofErr w:type="gramEnd"/>
      <w:r>
        <w:rPr>
          <w:color w:val="000000"/>
          <w:sz w:val="28"/>
          <w:szCs w:val="28"/>
        </w:rPr>
        <w:t xml:space="preserve"> множество грамматических ошибок. Они не используют заглавные буквы, знаки препинания, у них ужасный почерк. 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 У них </w:t>
      </w:r>
      <w:r>
        <w:rPr>
          <w:color w:val="000000"/>
          <w:sz w:val="28"/>
          <w:szCs w:val="28"/>
        </w:rPr>
        <w:lastRenderedPageBreak/>
        <w:t>развивается чувство собственной ущербности, депрессия, в коллективе они находятся в изоляции. Взрослые с подобным дефектом не в состоянии сочинить поздравительную открытку или короткое письмо, они стараются найти работу, где не надо ничего писать.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с </w:t>
      </w:r>
      <w:proofErr w:type="spellStart"/>
      <w:r>
        <w:rPr>
          <w:color w:val="000000"/>
          <w:sz w:val="28"/>
          <w:szCs w:val="28"/>
        </w:rPr>
        <w:t>дисграфией</w:t>
      </w:r>
      <w:proofErr w:type="spellEnd"/>
      <w:r>
        <w:rPr>
          <w:color w:val="000000"/>
          <w:sz w:val="28"/>
          <w:szCs w:val="28"/>
        </w:rPr>
        <w:t xml:space="preserve"> отдельные буквы неверно ориентированы в пространстве. Они путают похожие по начертанию буквы: “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” и “Э”, “Р” и “Ь” (мягкий знак).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могут не обратить внимания на лишнюю палочку в букве “Ш” или “крючок” в букве “Щ”. Пишут такие дети медленно, неровно; если они </w:t>
      </w:r>
      <w:proofErr w:type="gramStart"/>
      <w:r>
        <w:rPr>
          <w:color w:val="000000"/>
          <w:sz w:val="28"/>
          <w:szCs w:val="28"/>
        </w:rPr>
        <w:t>не в ударе, не в настроении</w:t>
      </w:r>
      <w:proofErr w:type="gramEnd"/>
      <w:r>
        <w:rPr>
          <w:color w:val="000000"/>
          <w:sz w:val="28"/>
          <w:szCs w:val="28"/>
        </w:rPr>
        <w:t>, то почерк расстраивается окончательно.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понять механизм развития </w:t>
      </w:r>
      <w:proofErr w:type="spellStart"/>
      <w:r>
        <w:rPr>
          <w:color w:val="000000"/>
          <w:sz w:val="28"/>
          <w:szCs w:val="28"/>
        </w:rPr>
        <w:t>дислексии</w:t>
      </w:r>
      <w:proofErr w:type="spellEnd"/>
      <w:r>
        <w:rPr>
          <w:color w:val="000000"/>
          <w:sz w:val="28"/>
          <w:szCs w:val="28"/>
        </w:rPr>
        <w:t xml:space="preserve">, начну издалека. Известно, что мы </w:t>
      </w:r>
      <w:proofErr w:type="gramStart"/>
      <w:r>
        <w:rPr>
          <w:color w:val="000000"/>
          <w:sz w:val="28"/>
          <w:szCs w:val="28"/>
        </w:rPr>
        <w:t>обладаем</w:t>
      </w:r>
      <w:proofErr w:type="gramEnd"/>
      <w:r>
        <w:rPr>
          <w:color w:val="000000"/>
          <w:sz w:val="28"/>
          <w:szCs w:val="28"/>
        </w:rPr>
        <w:t xml:space="preserve"> по крайней мере тремя видами слуха. Первый слух – физический. Он позволяет нам различать шум листвы и дождя, летний гром, жужжание пчелы, писк комара, а также урбанистические звуки: гул авиалайнера, перестук колес поезда, шуршание шин автомобиля</w:t>
      </w:r>
      <w:proofErr w:type="gramStart"/>
      <w:r>
        <w:rPr>
          <w:color w:val="000000"/>
          <w:sz w:val="28"/>
          <w:szCs w:val="28"/>
        </w:rPr>
        <w:t>… В</w:t>
      </w:r>
      <w:proofErr w:type="gramEnd"/>
      <w:r>
        <w:rPr>
          <w:color w:val="000000"/>
          <w:sz w:val="28"/>
          <w:szCs w:val="28"/>
        </w:rPr>
        <w:t xml:space="preserve">торая разновидность – музыкальный слух. </w:t>
      </w:r>
      <w:proofErr w:type="gramStart"/>
      <w:r>
        <w:rPr>
          <w:color w:val="000000"/>
          <w:sz w:val="28"/>
          <w:szCs w:val="28"/>
        </w:rPr>
        <w:t>Благодаря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ему</w:t>
      </w:r>
      <w:proofErr w:type="gramEnd"/>
      <w:r>
        <w:rPr>
          <w:color w:val="000000"/>
          <w:sz w:val="28"/>
          <w:szCs w:val="28"/>
        </w:rPr>
        <w:t xml:space="preserve"> мы можем наслаждаться мелодией любимой песни и прекрасной музыкой великих композиторов. Наконец, третий вид – речевой слух. Можно обладать хорошим музыкальным и очень неважным речевым слухом. Последний позволяет понимать речь, улавливать тончайшие оттенки сказанного, отличать один звук от другого. При недостаточности речевого слуха не различаются схожие созвучия, обращенная речь воспринимается искаженно.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нарушен речевой слух, то, понятно, ему очень трудно научиться читать и писать. В самом деле, как он может читать, если нечетко слышит звучащую речь? Овладевать письмом он также не в состоянии, так как не знает, какой звук обозначает та или иная буква. Задача осложняется еще и тем, что ребенок должен правильно уловить определенный звук и представить его в виде знака (буквы) в быстром потоке воспринимаемой им речи. Поэтому обучение грамоте ребенка с дефектным речевым слухом – сложная педагогическая проблема.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учить надо, потому что искажение одного-двух звуков меняет смысл слова. Сравните, к примеру, слова “дочка–точка”, “уголь–угол”, “палка–балка”, “чашка–Сашка”. Замена глухого звука </w:t>
      </w:r>
      <w:proofErr w:type="gramStart"/>
      <w:r>
        <w:rPr>
          <w:color w:val="000000"/>
          <w:sz w:val="28"/>
          <w:szCs w:val="28"/>
        </w:rPr>
        <w:t>звонким</w:t>
      </w:r>
      <w:proofErr w:type="gramEnd"/>
      <w:r>
        <w:rPr>
          <w:color w:val="000000"/>
          <w:sz w:val="28"/>
          <w:szCs w:val="28"/>
        </w:rPr>
        <w:t>, твердого – мягким, шипящего – свистящим придает слову новое содержание.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речевым (фонематическим) слухом люди обладают особым зрением на буквы. Оказывается, что просто видеть окружающий мир (свет, деревья, людей, различные предметы) недостаточно для овладения письмом. Необходимо </w:t>
      </w:r>
      <w:r>
        <w:rPr>
          <w:color w:val="000000"/>
          <w:sz w:val="28"/>
          <w:szCs w:val="28"/>
        </w:rPr>
        <w:lastRenderedPageBreak/>
        <w:t>обладать зрением на буквы, позволяющим запомнить и воспроизвести их очертания.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Значит, для полноценного обучения ребенок должен иметь удовлетворительное интеллектуальное развитие, речевой слух и особое зрение на буквы. Иначе успешно овладеть чтением и письмом он не сможет. Не </w:t>
      </w:r>
      <w:proofErr w:type="gramStart"/>
      <w:r>
        <w:rPr>
          <w:color w:val="000000"/>
          <w:sz w:val="28"/>
          <w:szCs w:val="28"/>
        </w:rPr>
        <w:t>случайно</w:t>
      </w:r>
      <w:proofErr w:type="gramEnd"/>
      <w:r>
        <w:rPr>
          <w:color w:val="000000"/>
          <w:sz w:val="28"/>
          <w:szCs w:val="28"/>
        </w:rPr>
        <w:t xml:space="preserve"> поэтому психоневрологи и логопеды при знакомстве со слабоуспевающим школьником внимательно изучают содержание его тетрадей, почерк, особенности его речи. Нередко низкая успеваемость ребенка объясняется не состоянием его интеллекта, а наличием специфических нарушений чтения и письма, о которых я рассказываю. Распознать подобные расстройства может, разумеется, только специалист. Какая область мозга “отвечает” за письмо и чтение? Оказывается, центр речи у большинства людей находится в левом полушарии. Правая же гемисфера мозга “заведует” предметными символами, зрительными образами. Поэтому у народов, письменность которых представлена иероглифами (например, у китайцев), лучше развита правая половина мозга. Письмо и чтение у жителей Китая, в отличие от европейцев, пострадает при неполадках справа (допустим, при кровоизлиянии в мозг).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Анатомическими особенностями центральной нервной системы объясняются известные врачам факты неплохих способностей к рисованию у </w:t>
      </w:r>
      <w:proofErr w:type="spellStart"/>
      <w:r>
        <w:rPr>
          <w:color w:val="000000"/>
          <w:sz w:val="28"/>
          <w:szCs w:val="28"/>
        </w:rPr>
        <w:t>дисграфиков</w:t>
      </w:r>
      <w:proofErr w:type="spellEnd"/>
      <w:r>
        <w:rPr>
          <w:color w:val="000000"/>
          <w:sz w:val="28"/>
          <w:szCs w:val="28"/>
        </w:rPr>
        <w:t>. Такой ребенок с трудом осваивает письмо, но получает похвальные отзывы учителя рисования. Так и должно быть, потому что у этого ребенка более “древняя”, автоматизированная область правого полушария никоим образом не изменена. Нелады с русским языком не мешают этим детям “объясняться” с помощью рисунка (как в древности – посредством изображения на скалах, бересте, глиняных изделиях).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Логопеды иногда обращают внимание на “зеркальный” характер письма пациентов. При этом буквы перевернуты в другую сторону – как при изображении в зеркале. Пример: “С” и “З” открываются влево; “Ч” и “Р” выдающейся частью написаны в другую сторону… Зеркальное письмо наблюдается при разных расстройствах, однако врач при подобном явлении ищет явное или скрытое </w:t>
      </w:r>
      <w:proofErr w:type="spellStart"/>
      <w:r>
        <w:rPr>
          <w:color w:val="000000"/>
          <w:sz w:val="28"/>
          <w:szCs w:val="28"/>
        </w:rPr>
        <w:t>левшество</w:t>
      </w:r>
      <w:proofErr w:type="spellEnd"/>
      <w:r>
        <w:rPr>
          <w:color w:val="000000"/>
          <w:sz w:val="28"/>
          <w:szCs w:val="28"/>
        </w:rPr>
        <w:t>. Ищет и нередко находит: зеркальные перевороты букв – характерная особенность левшей.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ли эффективно помочь детям с </w:t>
      </w:r>
      <w:proofErr w:type="spellStart"/>
      <w:r>
        <w:rPr>
          <w:color w:val="000000"/>
          <w:sz w:val="28"/>
          <w:szCs w:val="28"/>
        </w:rPr>
        <w:t>дислексией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дисграфией</w:t>
      </w:r>
      <w:proofErr w:type="spellEnd"/>
      <w:r>
        <w:rPr>
          <w:color w:val="000000"/>
          <w:sz w:val="28"/>
          <w:szCs w:val="28"/>
        </w:rPr>
        <w:t>?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таким ребятам вполне по силам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:rsidR="00216B37" w:rsidRDefault="00216B37" w:rsidP="00216B37">
      <w:pPr>
        <w:pStyle w:val="a3"/>
        <w:shd w:val="clear" w:color="auto" w:fill="FFFFFF"/>
        <w:spacing w:after="0"/>
        <w:ind w:left="-567" w:firstLine="567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Кто способен научить ребенка читать и писать?</w:t>
      </w:r>
      <w:r>
        <w:rPr>
          <w:color w:val="000000"/>
          <w:sz w:val="28"/>
          <w:szCs w:val="28"/>
        </w:rPr>
        <w:br/>
        <w:t xml:space="preserve">Маме и папе вряд ли это удастся, нужна помощь специалиста 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>валифицированного логопеда.</w:t>
      </w:r>
    </w:p>
    <w:p w:rsidR="00216B37" w:rsidRDefault="00216B37" w:rsidP="00216B37">
      <w:pPr>
        <w:pStyle w:val="a3"/>
        <w:shd w:val="clear" w:color="auto" w:fill="FFFFFF"/>
        <w:spacing w:after="24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</w:t>
      </w:r>
      <w:proofErr w:type="gramStart"/>
      <w:r>
        <w:rPr>
          <w:color w:val="000000"/>
          <w:sz w:val="28"/>
          <w:szCs w:val="28"/>
        </w:rPr>
        <w:t xml:space="preserve">Обычно логопед прибегает к противопоставлениям, “отрабатывая”, чем отличается твердое произношение от мягкого, глухое – от звонкого… Тренировка ведется путем повторения слов, диктанта, подбора слов по заданным звукам, анализа </w:t>
      </w:r>
      <w:proofErr w:type="spellStart"/>
      <w:r>
        <w:rPr>
          <w:color w:val="000000"/>
          <w:sz w:val="28"/>
          <w:szCs w:val="28"/>
        </w:rPr>
        <w:t>звуко-буквенного</w:t>
      </w:r>
      <w:proofErr w:type="spellEnd"/>
      <w:r>
        <w:rPr>
          <w:color w:val="000000"/>
          <w:sz w:val="28"/>
          <w:szCs w:val="28"/>
        </w:rPr>
        <w:t xml:space="preserve"> состава слов.</w:t>
      </w:r>
      <w:proofErr w:type="gramEnd"/>
      <w:r>
        <w:rPr>
          <w:color w:val="000000"/>
          <w:sz w:val="28"/>
          <w:szCs w:val="28"/>
        </w:rPr>
        <w:t xml:space="preserve"> Понятно, что используют наглядный материал, помогающий запомнить начертания букв: “О” напоминает обруч, “Ж” – жука, “С” – полумесяц. Стремиться наращивать скорость чтения и письма не следует – ребенок должен основательно “почувствовать” отдельные звуки (буквы). Техника чтения – следующий этап упорной работы.</w:t>
      </w:r>
    </w:p>
    <w:p w:rsidR="008F73EC" w:rsidRDefault="00216B37" w:rsidP="00216B37">
      <w:r>
        <w:rPr>
          <w:color w:val="000000"/>
          <w:sz w:val="28"/>
          <w:szCs w:val="28"/>
        </w:rPr>
        <w:t xml:space="preserve">Психоневролог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</w:t>
      </w:r>
      <w:proofErr w:type="spellStart"/>
      <w:r>
        <w:rPr>
          <w:color w:val="000000"/>
          <w:sz w:val="28"/>
          <w:szCs w:val="28"/>
        </w:rPr>
        <w:t>дислексия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дисграфия</w:t>
      </w:r>
      <w:proofErr w:type="spellEnd"/>
      <w:r>
        <w:rPr>
          <w:color w:val="000000"/>
          <w:sz w:val="28"/>
          <w:szCs w:val="28"/>
        </w:rPr>
        <w:t xml:space="preserve"> – это состояния, для определения которых требуется тесное сотрудничество врача, логопеда и родителей.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B37"/>
    <w:rsid w:val="00216B37"/>
    <w:rsid w:val="00324C87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B3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B37"/>
    <w:rPr>
      <w:b/>
      <w:bCs/>
    </w:rPr>
  </w:style>
  <w:style w:type="character" w:styleId="a5">
    <w:name w:val="Emphasis"/>
    <w:basedOn w:val="a0"/>
    <w:uiPriority w:val="20"/>
    <w:qFormat/>
    <w:rsid w:val="00216B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H5VRHAXFEW3S-869800330-556</_dlc_DocId>
    <_dlc_DocIdUrl xmlns="b582dbf1-bcaa-4613-9a4c-8b7010640233">
      <Url>http://www.eduportal44.ru/Krasnoe/РМК/_layouts/15/DocIdRedir.aspx?ID=H5VRHAXFEW3S-869800330-556</Url>
      <Description>H5VRHAXFEW3S-869800330-556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1F3CE-4818-44D9-A2D2-B4A8FBCBB377}"/>
</file>

<file path=customXml/itemProps2.xml><?xml version="1.0" encoding="utf-8"?>
<ds:datastoreItem xmlns:ds="http://schemas.openxmlformats.org/officeDocument/2006/customXml" ds:itemID="{AA2068CD-4E67-4503-B926-145043BCFB23}"/>
</file>

<file path=customXml/itemProps3.xml><?xml version="1.0" encoding="utf-8"?>
<ds:datastoreItem xmlns:ds="http://schemas.openxmlformats.org/officeDocument/2006/customXml" ds:itemID="{50735626-F202-4F28-B340-D3EB2D384D1E}"/>
</file>

<file path=customXml/itemProps4.xml><?xml version="1.0" encoding="utf-8"?>
<ds:datastoreItem xmlns:ds="http://schemas.openxmlformats.org/officeDocument/2006/customXml" ds:itemID="{9CB27646-1C3D-4EAF-8931-386D4E0C1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2021-04-15T11:34:00Z</dcterms:created>
  <dcterms:modified xsi:type="dcterms:W3CDTF">2021-04-15T11:35:00Z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ddff3742-1e73-45f1-9cb8-d05afad7f39b</vt:lpwstr>
  </property>
</Properties>
</file>