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F7" w:rsidRPr="00BD0E37" w:rsidRDefault="000229DE">
      <w:pPr>
        <w:rPr>
          <w:rFonts w:ascii="Times New Roman" w:hAnsi="Times New Roman" w:cs="Times New Roman"/>
        </w:rPr>
      </w:pPr>
      <w:r w:rsidRPr="00BD0E37">
        <w:rPr>
          <w:rFonts w:ascii="Times New Roman" w:hAnsi="Times New Roman" w:cs="Times New Roman"/>
          <w:noProof/>
          <w:lang w:eastAsia="ru-RU"/>
        </w:rPr>
        <w:drawing>
          <wp:inline distT="0" distB="0" distL="0" distR="0">
            <wp:extent cx="5940425" cy="8168084"/>
            <wp:effectExtent l="19050" t="0" r="3175" b="0"/>
            <wp:docPr id="1" name="Рисунок 1" descr="C:\Documents and Settings\Marina\Рабочий стол\уп осн фг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na\Рабочий стол\уп осн фгос.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229DE" w:rsidRPr="00BD0E37" w:rsidRDefault="000229DE">
      <w:pPr>
        <w:rPr>
          <w:rFonts w:ascii="Times New Roman" w:hAnsi="Times New Roman" w:cs="Times New Roman"/>
        </w:rPr>
      </w:pPr>
    </w:p>
    <w:p w:rsidR="000229DE" w:rsidRPr="00BD0E37" w:rsidRDefault="000229DE">
      <w:pPr>
        <w:rPr>
          <w:rFonts w:ascii="Times New Roman" w:hAnsi="Times New Roman" w:cs="Times New Roman"/>
        </w:rPr>
      </w:pPr>
    </w:p>
    <w:p w:rsidR="000229DE" w:rsidRPr="00BD0E37" w:rsidRDefault="000229DE">
      <w:pPr>
        <w:rPr>
          <w:rFonts w:ascii="Times New Roman" w:hAnsi="Times New Roman" w:cs="Times New Roman"/>
        </w:rPr>
      </w:pPr>
    </w:p>
    <w:p w:rsidR="00BD0E37" w:rsidRPr="00BD0E37" w:rsidRDefault="00BD0E37" w:rsidP="00BD0E37">
      <w:pPr>
        <w:ind w:firstLine="720"/>
        <w:jc w:val="center"/>
        <w:rPr>
          <w:rFonts w:ascii="Times New Roman" w:hAnsi="Times New Roman" w:cs="Times New Roman"/>
          <w:b/>
          <w:color w:val="000000"/>
          <w:sz w:val="28"/>
        </w:rPr>
      </w:pPr>
      <w:r w:rsidRPr="00BD0E37">
        <w:rPr>
          <w:rFonts w:ascii="Times New Roman" w:hAnsi="Times New Roman" w:cs="Times New Roman"/>
          <w:b/>
          <w:color w:val="000000"/>
          <w:sz w:val="28"/>
        </w:rPr>
        <w:lastRenderedPageBreak/>
        <w:t>Пояснительная записка к учебному плану</w:t>
      </w:r>
    </w:p>
    <w:p w:rsidR="00BD0E37" w:rsidRPr="00BD0E37" w:rsidRDefault="00BD0E37" w:rsidP="00BD0E37">
      <w:pPr>
        <w:ind w:firstLine="720"/>
        <w:jc w:val="center"/>
        <w:rPr>
          <w:rFonts w:ascii="Times New Roman" w:hAnsi="Times New Roman" w:cs="Times New Roman"/>
          <w:b/>
          <w:sz w:val="28"/>
        </w:rPr>
      </w:pPr>
      <w:r w:rsidRPr="00BD0E37">
        <w:rPr>
          <w:rFonts w:ascii="Times New Roman" w:hAnsi="Times New Roman" w:cs="Times New Roman"/>
          <w:b/>
          <w:color w:val="000000"/>
          <w:sz w:val="28"/>
        </w:rPr>
        <w:t xml:space="preserve"> основного</w:t>
      </w:r>
      <w:r w:rsidRPr="00BD0E37">
        <w:rPr>
          <w:rFonts w:ascii="Times New Roman" w:hAnsi="Times New Roman" w:cs="Times New Roman"/>
          <w:b/>
          <w:sz w:val="28"/>
          <w:szCs w:val="28"/>
        </w:rPr>
        <w:t xml:space="preserve"> общего образования</w:t>
      </w:r>
      <w:r w:rsidRPr="00BD0E37">
        <w:rPr>
          <w:rFonts w:ascii="Times New Roman" w:hAnsi="Times New Roman" w:cs="Times New Roman"/>
          <w:b/>
          <w:color w:val="000000"/>
          <w:sz w:val="28"/>
          <w:szCs w:val="28"/>
        </w:rPr>
        <w:t xml:space="preserve"> </w:t>
      </w:r>
    </w:p>
    <w:p w:rsidR="00BD0E37" w:rsidRPr="00BD0E37" w:rsidRDefault="00BD0E37" w:rsidP="00BD0E37">
      <w:pPr>
        <w:ind w:firstLine="720"/>
        <w:jc w:val="center"/>
        <w:rPr>
          <w:rFonts w:ascii="Times New Roman" w:hAnsi="Times New Roman" w:cs="Times New Roman"/>
          <w:b/>
          <w:sz w:val="28"/>
        </w:rPr>
      </w:pPr>
      <w:r w:rsidRPr="00BD0E37">
        <w:rPr>
          <w:rFonts w:ascii="Times New Roman" w:hAnsi="Times New Roman" w:cs="Times New Roman"/>
          <w:b/>
          <w:sz w:val="28"/>
        </w:rPr>
        <w:t>(для школ, реализующих требования ФГОС основного общего образования)</w:t>
      </w:r>
    </w:p>
    <w:p w:rsidR="00BD0E37" w:rsidRPr="00BD0E37" w:rsidRDefault="00BD0E37" w:rsidP="00BD0E37">
      <w:pPr>
        <w:pStyle w:val="a5"/>
        <w:spacing w:before="0" w:beforeAutospacing="0" w:after="0" w:afterAutospacing="0"/>
        <w:ind w:firstLine="709"/>
        <w:jc w:val="center"/>
        <w:rPr>
          <w:b/>
          <w:color w:val="000000"/>
          <w:sz w:val="28"/>
          <w:lang w:eastAsia="en-US"/>
        </w:rPr>
      </w:pPr>
      <w:r w:rsidRPr="00BD0E37">
        <w:rPr>
          <w:b/>
          <w:color w:val="000000"/>
          <w:sz w:val="28"/>
          <w:lang w:eastAsia="en-US"/>
        </w:rPr>
        <w:t>на 2018-2019 учебный год.</w:t>
      </w:r>
    </w:p>
    <w:p w:rsidR="00BD0E37" w:rsidRPr="00BD0E37" w:rsidRDefault="00BD0E37" w:rsidP="00BD0E37">
      <w:pPr>
        <w:ind w:firstLine="540"/>
        <w:rPr>
          <w:rFonts w:ascii="Times New Roman" w:hAnsi="Times New Roman" w:cs="Times New Roman"/>
          <w:sz w:val="28"/>
        </w:rPr>
      </w:pPr>
      <w:r w:rsidRPr="00BD0E37">
        <w:rPr>
          <w:rFonts w:ascii="Times New Roman" w:hAnsi="Times New Roman" w:cs="Times New Roman"/>
          <w:sz w:val="28"/>
          <w:szCs w:val="28"/>
        </w:rPr>
        <w:t xml:space="preserve">Учебный план МКОУ «Захаровская ОШ» составлен в соответствии </w:t>
      </w:r>
      <w:proofErr w:type="gramStart"/>
      <w:r w:rsidRPr="00BD0E37">
        <w:rPr>
          <w:rFonts w:ascii="Times New Roman" w:hAnsi="Times New Roman" w:cs="Times New Roman"/>
          <w:sz w:val="28"/>
          <w:szCs w:val="28"/>
        </w:rPr>
        <w:t>с</w:t>
      </w:r>
      <w:proofErr w:type="gramEnd"/>
      <w:r w:rsidRPr="00BD0E37">
        <w:rPr>
          <w:rFonts w:ascii="Times New Roman" w:hAnsi="Times New Roman" w:cs="Times New Roman"/>
          <w:sz w:val="28"/>
        </w:rPr>
        <w:t>:</w:t>
      </w:r>
    </w:p>
    <w:p w:rsidR="00BD0E37" w:rsidRPr="00BD0E37" w:rsidRDefault="00BD0E37" w:rsidP="00BD0E37">
      <w:pPr>
        <w:ind w:firstLine="540"/>
        <w:jc w:val="both"/>
        <w:rPr>
          <w:rFonts w:ascii="Times New Roman" w:hAnsi="Times New Roman" w:cs="Times New Roman"/>
          <w:sz w:val="28"/>
        </w:rPr>
      </w:pPr>
      <w:r w:rsidRPr="00BD0E37">
        <w:rPr>
          <w:rFonts w:ascii="Times New Roman" w:hAnsi="Times New Roman" w:cs="Times New Roman"/>
          <w:sz w:val="28"/>
        </w:rPr>
        <w:t>Федеральным Законом от 29.12.2012 № 273-ФЗ «Об образовании в Российской Федерации»,</w:t>
      </w:r>
    </w:p>
    <w:p w:rsidR="00BD0E37" w:rsidRPr="00BD0E37" w:rsidRDefault="00BD0E37" w:rsidP="00BD0E37">
      <w:pPr>
        <w:ind w:firstLine="540"/>
        <w:jc w:val="both"/>
        <w:rPr>
          <w:rFonts w:ascii="Times New Roman" w:hAnsi="Times New Roman" w:cs="Times New Roman"/>
          <w:sz w:val="28"/>
        </w:rPr>
      </w:pPr>
      <w:r w:rsidRPr="00BD0E37">
        <w:rPr>
          <w:rFonts w:ascii="Times New Roman" w:hAnsi="Times New Roman" w:cs="Times New Roman"/>
          <w:sz w:val="28"/>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приказом от 23. 06. 2015 года №609 (для </w:t>
      </w:r>
      <w:r w:rsidRPr="00BD0E37">
        <w:rPr>
          <w:rFonts w:ascii="Times New Roman" w:hAnsi="Times New Roman" w:cs="Times New Roman"/>
          <w:sz w:val="28"/>
          <w:lang w:val="en-US"/>
        </w:rPr>
        <w:t>VIII</w:t>
      </w:r>
      <w:r w:rsidRPr="00BD0E37">
        <w:rPr>
          <w:rFonts w:ascii="Times New Roman" w:hAnsi="Times New Roman" w:cs="Times New Roman"/>
          <w:sz w:val="28"/>
        </w:rPr>
        <w:t>-</w:t>
      </w:r>
      <w:r w:rsidRPr="00BD0E37">
        <w:rPr>
          <w:rFonts w:ascii="Times New Roman" w:hAnsi="Times New Roman" w:cs="Times New Roman"/>
          <w:sz w:val="28"/>
          <w:lang w:val="en-US"/>
        </w:rPr>
        <w:t>XI</w:t>
      </w:r>
      <w:r w:rsidRPr="00BD0E37">
        <w:rPr>
          <w:rFonts w:ascii="Times New Roman" w:hAnsi="Times New Roman" w:cs="Times New Roman"/>
          <w:sz w:val="28"/>
        </w:rPr>
        <w:t xml:space="preserve"> классов) (далее ФК ГОС),</w:t>
      </w:r>
    </w:p>
    <w:p w:rsidR="00BD0E37" w:rsidRPr="00BD0E37" w:rsidRDefault="00BD0E37" w:rsidP="00BD0E37">
      <w:pPr>
        <w:ind w:firstLine="540"/>
        <w:jc w:val="both"/>
        <w:rPr>
          <w:rFonts w:ascii="Times New Roman" w:hAnsi="Times New Roman" w:cs="Times New Roman"/>
          <w:sz w:val="28"/>
        </w:rPr>
      </w:pPr>
      <w:r w:rsidRPr="00BD0E37">
        <w:rPr>
          <w:rFonts w:ascii="Times New Roman" w:hAnsi="Times New Roman" w:cs="Times New Roman"/>
          <w:sz w:val="28"/>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с изменениями и дополнениями, внесенными приказом Министерства образования и науки РФ от 31 декабря </w:t>
      </w:r>
      <w:smartTag w:uri="urn:schemas-microsoft-com:office:smarttags" w:element="metricconverter">
        <w:smartTagPr>
          <w:attr w:name="ProductID" w:val="2015 г"/>
        </w:smartTagPr>
        <w:r w:rsidRPr="00BD0E37">
          <w:rPr>
            <w:rFonts w:ascii="Times New Roman" w:hAnsi="Times New Roman" w:cs="Times New Roman"/>
            <w:sz w:val="28"/>
          </w:rPr>
          <w:t>2015 г</w:t>
        </w:r>
      </w:smartTag>
      <w:r w:rsidRPr="00BD0E37">
        <w:rPr>
          <w:rFonts w:ascii="Times New Roman" w:hAnsi="Times New Roman" w:cs="Times New Roman"/>
          <w:sz w:val="28"/>
        </w:rPr>
        <w:t>.,</w:t>
      </w:r>
    </w:p>
    <w:p w:rsidR="00BD0E37" w:rsidRPr="00BD0E37" w:rsidRDefault="00BD0E37" w:rsidP="00BD0E37">
      <w:pPr>
        <w:ind w:firstLine="540"/>
        <w:jc w:val="both"/>
        <w:rPr>
          <w:rFonts w:ascii="Times New Roman" w:hAnsi="Times New Roman" w:cs="Times New Roman"/>
          <w:sz w:val="28"/>
        </w:rPr>
      </w:pPr>
      <w:r w:rsidRPr="00BD0E37">
        <w:rPr>
          <w:rFonts w:ascii="Times New Roman" w:hAnsi="Times New Roman" w:cs="Times New Roman"/>
          <w:sz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внесенными приказом Министерства образования и науки от 17.07.2015 № 734,</w:t>
      </w:r>
    </w:p>
    <w:p w:rsidR="00BD0E37" w:rsidRPr="00BD0E37" w:rsidRDefault="00BD0E37" w:rsidP="00BD0E37">
      <w:pPr>
        <w:widowControl w:val="0"/>
        <w:shd w:val="clear" w:color="auto" w:fill="FFFFFF"/>
        <w:autoSpaceDE w:val="0"/>
        <w:autoSpaceDN w:val="0"/>
        <w:adjustRightInd w:val="0"/>
        <w:spacing w:line="322" w:lineRule="exact"/>
        <w:ind w:right="10" w:firstLine="715"/>
        <w:jc w:val="both"/>
        <w:rPr>
          <w:rFonts w:ascii="Times New Roman" w:hAnsi="Times New Roman" w:cs="Times New Roman"/>
          <w:sz w:val="28"/>
        </w:rPr>
      </w:pPr>
      <w:r w:rsidRPr="00BD0E37">
        <w:rPr>
          <w:rFonts w:ascii="Times New Roman" w:hAnsi="Times New Roman" w:cs="Times New Roman"/>
          <w:sz w:val="28"/>
        </w:rPr>
        <w:t xml:space="preserve">Санитарно-эпидемиологическими требованиями к условиям и организации обучения в общеобразовательных организациях.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BD0E37">
          <w:rPr>
            <w:rFonts w:ascii="Times New Roman" w:hAnsi="Times New Roman" w:cs="Times New Roman"/>
            <w:sz w:val="28"/>
          </w:rPr>
          <w:t>2010 г</w:t>
        </w:r>
      </w:smartTag>
      <w:r w:rsidRPr="00BD0E37">
        <w:rPr>
          <w:rFonts w:ascii="Times New Roman" w:hAnsi="Times New Roman" w:cs="Times New Roman"/>
          <w:sz w:val="28"/>
        </w:rPr>
        <w:t xml:space="preserve">. № 189, с изменениями, внесенными постановлением Главного государственного санитарного врача Российской Федерации от 24 ноября </w:t>
      </w:r>
      <w:smartTag w:uri="urn:schemas-microsoft-com:office:smarttags" w:element="metricconverter">
        <w:smartTagPr>
          <w:attr w:name="ProductID" w:val="2015 г"/>
        </w:smartTagPr>
        <w:r w:rsidRPr="00BD0E37">
          <w:rPr>
            <w:rFonts w:ascii="Times New Roman" w:hAnsi="Times New Roman" w:cs="Times New Roman"/>
            <w:sz w:val="28"/>
          </w:rPr>
          <w:t>2015 г</w:t>
        </w:r>
      </w:smartTag>
      <w:r w:rsidRPr="00BD0E37">
        <w:rPr>
          <w:rFonts w:ascii="Times New Roman" w:hAnsi="Times New Roman" w:cs="Times New Roman"/>
          <w:sz w:val="28"/>
        </w:rPr>
        <w:t>. (далее - СанПиН 2.4.2.2821-10).</w:t>
      </w:r>
    </w:p>
    <w:p w:rsidR="00BD0E37" w:rsidRPr="00BD0E37" w:rsidRDefault="00BD0E37" w:rsidP="00BD0E37">
      <w:pPr>
        <w:pStyle w:val="a5"/>
        <w:spacing w:before="0" w:beforeAutospacing="0" w:after="0" w:afterAutospacing="0"/>
        <w:ind w:firstLine="709"/>
        <w:rPr>
          <w:sz w:val="28"/>
        </w:rPr>
      </w:pPr>
      <w:r w:rsidRPr="00BD0E37">
        <w:rPr>
          <w:sz w:val="28"/>
        </w:rPr>
        <w:t xml:space="preserve">  </w:t>
      </w:r>
    </w:p>
    <w:p w:rsidR="00BD0E37" w:rsidRPr="00BD0E37" w:rsidRDefault="00BD0E37" w:rsidP="00BD0E37">
      <w:pPr>
        <w:pStyle w:val="a5"/>
        <w:spacing w:before="0" w:beforeAutospacing="0" w:after="0" w:afterAutospacing="0"/>
        <w:ind w:firstLine="709"/>
        <w:rPr>
          <w:color w:val="000000"/>
          <w:sz w:val="28"/>
          <w:lang w:eastAsia="en-US"/>
        </w:rPr>
      </w:pPr>
      <w:r w:rsidRPr="00BD0E37">
        <w:rPr>
          <w:sz w:val="28"/>
        </w:rPr>
        <w:lastRenderedPageBreak/>
        <w:t xml:space="preserve">   Данный план определяет обязательный максимальный объем учебной нагрузки </w:t>
      </w:r>
      <w:proofErr w:type="gramStart"/>
      <w:r w:rsidRPr="00BD0E37">
        <w:rPr>
          <w:sz w:val="28"/>
        </w:rPr>
        <w:t>обучающихся</w:t>
      </w:r>
      <w:proofErr w:type="gramEnd"/>
      <w:r w:rsidRPr="00BD0E37">
        <w:rPr>
          <w:sz w:val="28"/>
        </w:rPr>
        <w:t xml:space="preserve">.  Распределяет учебное время, отводимое на освоение </w:t>
      </w:r>
      <w:r w:rsidRPr="00BD0E37">
        <w:rPr>
          <w:sz w:val="28"/>
          <w:szCs w:val="28"/>
        </w:rPr>
        <w:t>Федерального государственного образовательного стандарта основного общего образования</w:t>
      </w:r>
      <w:r w:rsidRPr="00BD0E37">
        <w:rPr>
          <w:sz w:val="28"/>
        </w:rPr>
        <w:t xml:space="preserve">. </w:t>
      </w:r>
    </w:p>
    <w:p w:rsidR="00BD0E37" w:rsidRPr="00BD0E37" w:rsidRDefault="00BD0E37" w:rsidP="00BD0E37">
      <w:pPr>
        <w:autoSpaceDE w:val="0"/>
        <w:autoSpaceDN w:val="0"/>
        <w:adjustRightInd w:val="0"/>
        <w:ind w:firstLine="708"/>
        <w:rPr>
          <w:rFonts w:ascii="Times New Roman" w:hAnsi="Times New Roman" w:cs="Times New Roman"/>
          <w:sz w:val="28"/>
          <w:szCs w:val="28"/>
        </w:rPr>
      </w:pPr>
      <w:r w:rsidRPr="00BD0E37">
        <w:rPr>
          <w:rFonts w:ascii="Times New Roman" w:hAnsi="Times New Roman" w:cs="Times New Roman"/>
          <w:sz w:val="28"/>
          <w:szCs w:val="28"/>
        </w:rPr>
        <w:t>Учебный план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в  классах общеобразовательных учреждений основного общего образования.</w:t>
      </w:r>
    </w:p>
    <w:p w:rsidR="00BD0E37" w:rsidRPr="00BD0E37" w:rsidRDefault="00BD0E37" w:rsidP="00BD0E37">
      <w:pPr>
        <w:ind w:firstLine="709"/>
        <w:rPr>
          <w:rFonts w:ascii="Times New Roman" w:hAnsi="Times New Roman" w:cs="Times New Roman"/>
          <w:spacing w:val="-2"/>
          <w:sz w:val="28"/>
          <w:szCs w:val="28"/>
        </w:rPr>
      </w:pPr>
      <w:r w:rsidRPr="00BD0E37">
        <w:rPr>
          <w:rFonts w:ascii="Times New Roman" w:hAnsi="Times New Roman" w:cs="Times New Roman"/>
          <w:spacing w:val="-2"/>
          <w:sz w:val="28"/>
          <w:szCs w:val="28"/>
        </w:rPr>
        <w:t xml:space="preserve">Обязательные предметные области и основные задачи реализации содержания </w:t>
      </w:r>
      <w:r w:rsidRPr="00BD0E37">
        <w:rPr>
          <w:rFonts w:ascii="Times New Roman" w:hAnsi="Times New Roman" w:cs="Times New Roman"/>
          <w:sz w:val="28"/>
          <w:szCs w:val="28"/>
        </w:rPr>
        <w:t xml:space="preserve">предметных областей определены Федеральным </w:t>
      </w:r>
      <w:r w:rsidRPr="00BD0E37">
        <w:rPr>
          <w:rFonts w:ascii="Times New Roman" w:hAnsi="Times New Roman" w:cs="Times New Roman"/>
          <w:spacing w:val="-2"/>
          <w:sz w:val="28"/>
          <w:szCs w:val="28"/>
        </w:rPr>
        <w:t>государственным образовательным стандартом основного общего образования.</w:t>
      </w:r>
    </w:p>
    <w:p w:rsidR="00BD0E37" w:rsidRPr="00BD0E37" w:rsidRDefault="00BD0E37" w:rsidP="00BD0E37">
      <w:pPr>
        <w:ind w:firstLine="709"/>
        <w:rPr>
          <w:rFonts w:ascii="Times New Roman" w:hAnsi="Times New Roman" w:cs="Times New Roman"/>
          <w:sz w:val="28"/>
          <w:szCs w:val="28"/>
        </w:rPr>
      </w:pPr>
      <w:r w:rsidRPr="00BD0E37">
        <w:rPr>
          <w:rFonts w:ascii="Times New Roman" w:hAnsi="Times New Roman" w:cs="Times New Roman"/>
          <w:sz w:val="28"/>
          <w:szCs w:val="28"/>
        </w:rPr>
        <w:t>Продолжительность учебного года составляет 34 недели.</w:t>
      </w:r>
    </w:p>
    <w:p w:rsidR="00BD0E37" w:rsidRPr="00BD0E37" w:rsidRDefault="00BD0E37" w:rsidP="00BD0E37">
      <w:pPr>
        <w:ind w:firstLine="709"/>
        <w:rPr>
          <w:rFonts w:ascii="Times New Roman" w:hAnsi="Times New Roman" w:cs="Times New Roman"/>
          <w:spacing w:val="-2"/>
          <w:sz w:val="28"/>
          <w:szCs w:val="28"/>
        </w:rPr>
      </w:pPr>
      <w:r w:rsidRPr="00BD0E37">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rsidR="00BD0E37" w:rsidRPr="00BD0E37" w:rsidRDefault="00BD0E37" w:rsidP="00BD0E37">
      <w:pPr>
        <w:tabs>
          <w:tab w:val="left" w:pos="720"/>
        </w:tabs>
        <w:ind w:firstLine="709"/>
        <w:rPr>
          <w:rFonts w:ascii="Times New Roman" w:hAnsi="Times New Roman" w:cs="Times New Roman"/>
          <w:color w:val="000000"/>
          <w:sz w:val="28"/>
          <w:szCs w:val="28"/>
        </w:rPr>
      </w:pPr>
    </w:p>
    <w:p w:rsidR="00BD0E37" w:rsidRPr="00BD0E37" w:rsidRDefault="00BD0E37" w:rsidP="00BD0E37">
      <w:pPr>
        <w:tabs>
          <w:tab w:val="left" w:pos="720"/>
        </w:tabs>
        <w:ind w:firstLine="709"/>
        <w:rPr>
          <w:rFonts w:ascii="Times New Roman" w:hAnsi="Times New Roman" w:cs="Times New Roman"/>
          <w:color w:val="000000"/>
          <w:sz w:val="28"/>
          <w:szCs w:val="28"/>
        </w:rPr>
      </w:pPr>
      <w:r w:rsidRPr="00BD0E37">
        <w:rPr>
          <w:rFonts w:ascii="Times New Roman" w:hAnsi="Times New Roman" w:cs="Times New Roman"/>
          <w:color w:val="000000"/>
          <w:sz w:val="28"/>
          <w:szCs w:val="28"/>
        </w:rPr>
        <w:t>Учебный план  включает подразделы:</w:t>
      </w:r>
    </w:p>
    <w:p w:rsidR="00BD0E37" w:rsidRPr="00BD0E37" w:rsidRDefault="00BD0E37" w:rsidP="00BD0E37">
      <w:pPr>
        <w:autoSpaceDE w:val="0"/>
        <w:autoSpaceDN w:val="0"/>
        <w:adjustRightInd w:val="0"/>
        <w:ind w:firstLine="708"/>
        <w:jc w:val="both"/>
        <w:rPr>
          <w:rFonts w:ascii="Times New Roman" w:hAnsi="Times New Roman" w:cs="Times New Roman"/>
          <w:sz w:val="28"/>
          <w:szCs w:val="28"/>
        </w:rPr>
      </w:pPr>
      <w:r w:rsidRPr="00BD0E37">
        <w:rPr>
          <w:rFonts w:ascii="Times New Roman" w:hAnsi="Times New Roman" w:cs="Times New Roman"/>
          <w:sz w:val="28"/>
          <w:szCs w:val="28"/>
        </w:rPr>
        <w:t xml:space="preserve">а) «обязательная часть», которая определяет состав учебных предметов обязательных предметных областей; </w:t>
      </w:r>
    </w:p>
    <w:p w:rsidR="00BD0E37" w:rsidRPr="00BD0E37" w:rsidRDefault="00BD0E37" w:rsidP="00BD0E37">
      <w:pPr>
        <w:tabs>
          <w:tab w:val="left" w:pos="720"/>
        </w:tabs>
        <w:ind w:firstLine="709"/>
        <w:rPr>
          <w:rFonts w:ascii="Times New Roman" w:hAnsi="Times New Roman" w:cs="Times New Roman"/>
          <w:sz w:val="28"/>
          <w:szCs w:val="28"/>
        </w:rPr>
      </w:pPr>
      <w:r w:rsidRPr="00BD0E37">
        <w:rPr>
          <w:rFonts w:ascii="Times New Roman" w:hAnsi="Times New Roman" w:cs="Times New Roman"/>
          <w:sz w:val="28"/>
          <w:szCs w:val="28"/>
        </w:rPr>
        <w:t>б) «часть, формируемая участниками образовательного процесса».</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 xml:space="preserve">     В соответствии с требованиями   ФГОС ООО основная образовательная программа основного общего образования  реализуется через учебный план и внеурочную деятельность. Внеурочная деятельность организуется по направлениям развития личности: общекультурное, спортивно-оздоровительное</w:t>
      </w:r>
    </w:p>
    <w:p w:rsidR="00BD0E37" w:rsidRPr="00BD0E37" w:rsidRDefault="00BD0E37" w:rsidP="00BD0E37">
      <w:pPr>
        <w:tabs>
          <w:tab w:val="left" w:pos="720"/>
        </w:tabs>
        <w:ind w:firstLine="709"/>
        <w:rPr>
          <w:rFonts w:ascii="Times New Roman" w:hAnsi="Times New Roman" w:cs="Times New Roman"/>
          <w:sz w:val="28"/>
          <w:szCs w:val="28"/>
        </w:rPr>
      </w:pPr>
      <w:r w:rsidRPr="00BD0E37">
        <w:rPr>
          <w:rFonts w:ascii="Times New Roman" w:hAnsi="Times New Roman" w:cs="Times New Roman"/>
          <w:sz w:val="28"/>
          <w:szCs w:val="28"/>
        </w:rPr>
        <w:t>В рамках обязательной части учебного плана предметные области «Родной язык и родная литература» на уровне основного общего образования, с учетом мнения выбора родителей, реализуется при изучении учебных предметов «Русский родной язык» и «Родная литература».</w:t>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 xml:space="preserve">      </w:t>
      </w:r>
      <w:proofErr w:type="gramStart"/>
      <w:r w:rsidRPr="00BD0E37">
        <w:rPr>
          <w:rFonts w:ascii="Times New Roman" w:hAnsi="Times New Roman" w:cs="Times New Roman"/>
          <w:sz w:val="28"/>
          <w:szCs w:val="28"/>
        </w:rPr>
        <w:t xml:space="preserve">Внеурочная деятельность обучающихся организуется в целях формирования единого образовательного пространства муниципального </w:t>
      </w:r>
      <w:r w:rsidRPr="00BD0E37">
        <w:rPr>
          <w:rFonts w:ascii="Times New Roman" w:hAnsi="Times New Roman" w:cs="Times New Roman"/>
          <w:sz w:val="28"/>
          <w:szCs w:val="28"/>
        </w:rPr>
        <w:lastRenderedPageBreak/>
        <w:t>образовательного учреждения для повышения качества образования и реализации процесса становления личности школьника в разнообразных развивающих средах.</w:t>
      </w:r>
      <w:proofErr w:type="gramEnd"/>
      <w:r w:rsidRPr="00BD0E37">
        <w:rPr>
          <w:rFonts w:ascii="Times New Roman" w:hAnsi="Times New Roman" w:cs="Times New Roman"/>
          <w:sz w:val="28"/>
          <w:szCs w:val="28"/>
        </w:rPr>
        <w:t xml:space="preserve">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Внеурочная деятельность позволяет  реализовать требования федеральных государственных образовательных стандартов основного общего образования. За счет часов на внеурочные занятия общеобразовательное учреждение реализует дополнительные образовательные программы.  Занятия проводятся в форме кружков. В 5,6,7 классах введен второй иностранный язык (английский язык) как пропедефтический  курс на основании Письма Минобрнауки России от 17.05.2018 № 08-1214 (вариант 2.2)</w:t>
      </w:r>
      <w:r w:rsidRPr="00BD0E37">
        <w:rPr>
          <w:rFonts w:ascii="Times New Roman" w:hAnsi="Times New Roman" w:cs="Times New Roman"/>
          <w:sz w:val="28"/>
          <w:szCs w:val="28"/>
        </w:rPr>
        <w:tab/>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Формы, порядок и периодичность аттестации учащихся</w:t>
      </w:r>
    </w:p>
    <w:p w:rsidR="00BD0E37" w:rsidRPr="00BD0E37" w:rsidRDefault="00BD0E37" w:rsidP="00BD0E37">
      <w:pPr>
        <w:rPr>
          <w:rFonts w:ascii="Times New Roman" w:hAnsi="Times New Roman" w:cs="Times New Roman"/>
          <w:b/>
          <w:bCs/>
          <w:sz w:val="28"/>
          <w:szCs w:val="28"/>
        </w:rPr>
      </w:pPr>
      <w:r w:rsidRPr="00BD0E37">
        <w:rPr>
          <w:rFonts w:ascii="Times New Roman" w:hAnsi="Times New Roman" w:cs="Times New Roman"/>
          <w:b/>
          <w:bCs/>
          <w:sz w:val="28"/>
          <w:szCs w:val="28"/>
        </w:rPr>
        <w:t>1. Текущий контроль учащихся</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1.1.Текущему контролю подлежат учащиеся всех классов школы.</w:t>
      </w:r>
      <w:r w:rsidRPr="00BD0E37">
        <w:rPr>
          <w:rFonts w:ascii="Times New Roman" w:hAnsi="Times New Roman" w:cs="Times New Roman"/>
          <w:sz w:val="28"/>
          <w:szCs w:val="28"/>
        </w:rPr>
        <w:br/>
        <w:t xml:space="preserve">1.2. Четвертные оценки в переводных классах выставляются в баллах </w:t>
      </w:r>
      <w:proofErr w:type="gramStart"/>
      <w:r w:rsidRPr="00BD0E37">
        <w:rPr>
          <w:rFonts w:ascii="Times New Roman" w:hAnsi="Times New Roman" w:cs="Times New Roman"/>
          <w:sz w:val="28"/>
          <w:szCs w:val="28"/>
        </w:rPr>
        <w:t>обучающимся</w:t>
      </w:r>
      <w:proofErr w:type="gramEnd"/>
      <w:r w:rsidRPr="00BD0E37">
        <w:rPr>
          <w:rFonts w:ascii="Times New Roman" w:hAnsi="Times New Roman" w:cs="Times New Roman"/>
          <w:sz w:val="28"/>
          <w:szCs w:val="28"/>
        </w:rPr>
        <w:t xml:space="preserve"> 5-9  классов.</w:t>
      </w:r>
      <w:r w:rsidRPr="00BD0E37">
        <w:rPr>
          <w:rFonts w:ascii="Times New Roman" w:hAnsi="Times New Roman" w:cs="Times New Roman"/>
          <w:sz w:val="28"/>
          <w:szCs w:val="28"/>
        </w:rPr>
        <w:br/>
        <w:t xml:space="preserve">1.3. В текущем контроле </w:t>
      </w:r>
      <w:proofErr w:type="gramStart"/>
      <w:r w:rsidRPr="00BD0E37">
        <w:rPr>
          <w:rFonts w:ascii="Times New Roman" w:hAnsi="Times New Roman" w:cs="Times New Roman"/>
          <w:sz w:val="28"/>
          <w:szCs w:val="28"/>
        </w:rPr>
        <w:t>обучающихся</w:t>
      </w:r>
      <w:proofErr w:type="gramEnd"/>
      <w:r w:rsidRPr="00BD0E37">
        <w:rPr>
          <w:rFonts w:ascii="Times New Roman" w:hAnsi="Times New Roman" w:cs="Times New Roman"/>
          <w:sz w:val="28"/>
          <w:szCs w:val="28"/>
        </w:rPr>
        <w:t>, находящихся на лечении в санатории, стационаре, учитываются оценки, полученные в учебном заведении при лечебном учреждении.</w:t>
      </w:r>
      <w:r w:rsidRPr="00BD0E37">
        <w:rPr>
          <w:rFonts w:ascii="Times New Roman" w:hAnsi="Times New Roman" w:cs="Times New Roman"/>
          <w:sz w:val="28"/>
          <w:szCs w:val="28"/>
        </w:rPr>
        <w:br/>
        <w:t>1.4.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четверти, по выбору преподавателем любой из форм текущего контроля</w:t>
      </w:r>
      <w:r w:rsidRPr="00BD0E37">
        <w:rPr>
          <w:rFonts w:ascii="Times New Roman" w:hAnsi="Times New Roman" w:cs="Times New Roman"/>
          <w:sz w:val="28"/>
          <w:szCs w:val="28"/>
        </w:rPr>
        <w:br/>
        <w:t>1.5.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1.6.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r w:rsidRPr="00BD0E37">
        <w:rPr>
          <w:rFonts w:ascii="Times New Roman" w:hAnsi="Times New Roman" w:cs="Times New Roman"/>
          <w:sz w:val="28"/>
          <w:szCs w:val="28"/>
        </w:rPr>
        <w:br/>
        <w:t xml:space="preserve">1.7. Четвертные, полугодовые, годовые отметки выставляются в журнал за три дня до начала каникул в классах. Классные руководители обязаны </w:t>
      </w:r>
      <w:r w:rsidRPr="00BD0E37">
        <w:rPr>
          <w:rFonts w:ascii="Times New Roman" w:hAnsi="Times New Roman" w:cs="Times New Roman"/>
          <w:sz w:val="28"/>
          <w:szCs w:val="28"/>
        </w:rPr>
        <w:lastRenderedPageBreak/>
        <w:t xml:space="preserve">довести до сведения учащихся и их родителей итоги четверти, полугодия, года и решение педагогического совета школы о переводе учащегося (результаты заносятся в дневник). </w:t>
      </w:r>
      <w:r w:rsidRPr="00BD0E37">
        <w:rPr>
          <w:rFonts w:ascii="Times New Roman" w:hAnsi="Times New Roman" w:cs="Times New Roman"/>
          <w:sz w:val="28"/>
          <w:szCs w:val="28"/>
        </w:rPr>
        <w:br/>
        <w:t xml:space="preserve">1.8.В случае несогласия учащихся и их родителей с выставленной отметкой за четверть (полугодие), год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                                                                                                    </w:t>
      </w:r>
    </w:p>
    <w:p w:rsidR="00BD0E37" w:rsidRPr="00BD0E37" w:rsidRDefault="00BD0E37" w:rsidP="00BD0E37">
      <w:pPr>
        <w:outlineLvl w:val="1"/>
        <w:rPr>
          <w:rFonts w:ascii="Times New Roman" w:hAnsi="Times New Roman" w:cs="Times New Roman"/>
          <w:sz w:val="28"/>
          <w:szCs w:val="28"/>
        </w:rPr>
      </w:pPr>
      <w:r w:rsidRPr="00BD0E37">
        <w:rPr>
          <w:rFonts w:ascii="Times New Roman" w:hAnsi="Times New Roman" w:cs="Times New Roman"/>
          <w:b/>
          <w:bCs/>
          <w:sz w:val="28"/>
          <w:szCs w:val="28"/>
        </w:rPr>
        <w:t xml:space="preserve">2. Промежуточная аттестация учащихся                                                                                                     </w:t>
      </w:r>
      <w:r w:rsidRPr="00BD0E37">
        <w:rPr>
          <w:rFonts w:ascii="Times New Roman" w:hAnsi="Times New Roman" w:cs="Times New Roman"/>
          <w:sz w:val="28"/>
          <w:szCs w:val="28"/>
        </w:rPr>
        <w:t>2.1. К промежуточной аттестации допускаются все учащиеся с 5 по 9 класс.</w:t>
      </w:r>
      <w:r w:rsidRPr="00BD0E37">
        <w:rPr>
          <w:rFonts w:ascii="Times New Roman" w:hAnsi="Times New Roman" w:cs="Times New Roman"/>
          <w:sz w:val="28"/>
          <w:szCs w:val="28"/>
        </w:rPr>
        <w:br/>
        <w:t>2.2. Промежуточная аттестация по окончании  учебного года проводится согласно календарному графику учебных занятий в виде:</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-годовых контрольных  и тестовых работ в общеобразовательных классах.</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2.3. Ученики, имеющие неудовлетворительную оценку за год по учебному предмету, должны пройти промежуточную аттестацию по данному предмету.</w:t>
      </w:r>
      <w:r w:rsidRPr="00BD0E37">
        <w:rPr>
          <w:rFonts w:ascii="Times New Roman" w:hAnsi="Times New Roman" w:cs="Times New Roman"/>
          <w:sz w:val="28"/>
          <w:szCs w:val="28"/>
        </w:rPr>
        <w:br/>
        <w:t>2.4. Тексты для проведения контрольных  и тестовых работ разрабатываются заместителем директора школы по учебной работе на начало учебного года.</w:t>
      </w:r>
      <w:r w:rsidRPr="00BD0E37">
        <w:rPr>
          <w:rFonts w:ascii="Times New Roman" w:hAnsi="Times New Roman" w:cs="Times New Roman"/>
          <w:sz w:val="28"/>
          <w:szCs w:val="28"/>
        </w:rPr>
        <w:br/>
        <w:t>2.5. Контрольные работы, тестирование, проводит учитель, преподающий в данном классе. </w:t>
      </w:r>
      <w:r w:rsidRPr="00BD0E37">
        <w:rPr>
          <w:rFonts w:ascii="Times New Roman" w:hAnsi="Times New Roman" w:cs="Times New Roman"/>
          <w:sz w:val="28"/>
          <w:szCs w:val="28"/>
        </w:rPr>
        <w:br/>
        <w:t>2.6. Итоги промежуточной аттестации обучающихся отражаются отдельной графой в классных журналах в разделах тех предметов, по которым она проводилась.</w:t>
      </w:r>
      <w:r w:rsidRPr="00BD0E37">
        <w:rPr>
          <w:rFonts w:ascii="Times New Roman" w:hAnsi="Times New Roman" w:cs="Times New Roman"/>
          <w:sz w:val="28"/>
          <w:szCs w:val="28"/>
        </w:rPr>
        <w:br/>
        <w:t xml:space="preserve">2.7. Классные руководители обязаны довести до сведения учащихся и их родителей итоги аттестации и решение педагогического совета школы о переводе учащегося.                                                                                                                     </w:t>
      </w:r>
    </w:p>
    <w:p w:rsidR="00BD0E37" w:rsidRPr="00BD0E37" w:rsidRDefault="00BD0E37" w:rsidP="00BD0E37">
      <w:pPr>
        <w:rPr>
          <w:rFonts w:ascii="Times New Roman" w:hAnsi="Times New Roman" w:cs="Times New Roman"/>
          <w:b/>
          <w:bCs/>
          <w:sz w:val="28"/>
          <w:szCs w:val="28"/>
        </w:rPr>
      </w:pPr>
    </w:p>
    <w:p w:rsidR="00BD0E37" w:rsidRPr="00BD0E37" w:rsidRDefault="00BD0E37" w:rsidP="00BD0E37">
      <w:pPr>
        <w:rPr>
          <w:rFonts w:ascii="Times New Roman" w:hAnsi="Times New Roman" w:cs="Times New Roman"/>
          <w:b/>
          <w:bCs/>
          <w:sz w:val="28"/>
          <w:szCs w:val="28"/>
        </w:rPr>
      </w:pPr>
    </w:p>
    <w:p w:rsidR="00BD0E37" w:rsidRPr="00BD0E37" w:rsidRDefault="00BD0E37" w:rsidP="00BD0E37">
      <w:pPr>
        <w:rPr>
          <w:rFonts w:ascii="Times New Roman" w:hAnsi="Times New Roman" w:cs="Times New Roman"/>
          <w:b/>
          <w:bCs/>
          <w:sz w:val="28"/>
          <w:szCs w:val="28"/>
        </w:rPr>
      </w:pPr>
    </w:p>
    <w:p w:rsidR="00BD0E37" w:rsidRPr="00BD0E37" w:rsidRDefault="00BD0E37" w:rsidP="00BD0E37">
      <w:pPr>
        <w:rPr>
          <w:rFonts w:ascii="Times New Roman" w:hAnsi="Times New Roman" w:cs="Times New Roman"/>
          <w:b/>
          <w:bCs/>
          <w:sz w:val="28"/>
          <w:szCs w:val="28"/>
        </w:rPr>
      </w:pPr>
      <w:r w:rsidRPr="00BD0E37">
        <w:rPr>
          <w:rFonts w:ascii="Times New Roman" w:hAnsi="Times New Roman" w:cs="Times New Roman"/>
          <w:b/>
          <w:bCs/>
          <w:sz w:val="28"/>
          <w:szCs w:val="28"/>
        </w:rPr>
        <w:t>3. Формы промежуточной аттестации</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3.1.Промежуточная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i/>
          <w:sz w:val="28"/>
          <w:szCs w:val="28"/>
          <w:u w:val="single"/>
        </w:rPr>
      </w:pPr>
      <w:r w:rsidRPr="00BD0E37">
        <w:rPr>
          <w:rFonts w:ascii="Times New Roman" w:hAnsi="Times New Roman" w:cs="Times New Roman"/>
          <w:i/>
          <w:sz w:val="28"/>
          <w:szCs w:val="28"/>
          <w:u w:val="single"/>
        </w:rPr>
        <w:t>- русский язык:</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5 класс</w:t>
      </w:r>
      <w:r w:rsidRPr="00BD0E37">
        <w:rPr>
          <w:rFonts w:ascii="Times New Roman" w:hAnsi="Times New Roman" w:cs="Times New Roman"/>
          <w:i/>
          <w:sz w:val="28"/>
          <w:szCs w:val="28"/>
        </w:rPr>
        <w:t xml:space="preserve"> – </w:t>
      </w:r>
      <w:r w:rsidRPr="00BD0E37">
        <w:rPr>
          <w:rFonts w:ascii="Times New Roman" w:hAnsi="Times New Roman" w:cs="Times New Roman"/>
          <w:sz w:val="28"/>
          <w:szCs w:val="28"/>
        </w:rPr>
        <w:t>тестирование 16.05.2019;</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6 класс – тестирование  16.05.2019;</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7 класс – тестирование  16.05.2019;</w:t>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i/>
          <w:sz w:val="28"/>
          <w:szCs w:val="28"/>
          <w:u w:val="single"/>
        </w:rPr>
      </w:pPr>
      <w:r w:rsidRPr="00BD0E37">
        <w:rPr>
          <w:rFonts w:ascii="Times New Roman" w:hAnsi="Times New Roman" w:cs="Times New Roman"/>
          <w:i/>
          <w:sz w:val="28"/>
          <w:szCs w:val="28"/>
          <w:u w:val="single"/>
        </w:rPr>
        <w:t>- математика:</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5 класс – контрольная работа 22.05.2019;</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6 класс – контрольная работа  22.05.2019;</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7 класс – контрольная работа  22.05.2019;</w:t>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i/>
          <w:sz w:val="28"/>
          <w:szCs w:val="28"/>
          <w:u w:val="single"/>
        </w:rPr>
      </w:pPr>
      <w:r w:rsidRPr="00BD0E37">
        <w:rPr>
          <w:rFonts w:ascii="Times New Roman" w:hAnsi="Times New Roman" w:cs="Times New Roman"/>
          <w:sz w:val="28"/>
          <w:szCs w:val="28"/>
        </w:rPr>
        <w:t xml:space="preserve"> </w:t>
      </w:r>
      <w:r w:rsidRPr="00BD0E37">
        <w:rPr>
          <w:rFonts w:ascii="Times New Roman" w:hAnsi="Times New Roman" w:cs="Times New Roman"/>
          <w:i/>
          <w:sz w:val="28"/>
          <w:szCs w:val="28"/>
          <w:u w:val="single"/>
        </w:rPr>
        <w:t>- биология</w:t>
      </w:r>
      <w:proofErr w:type="gramStart"/>
      <w:r w:rsidRPr="00BD0E37">
        <w:rPr>
          <w:rFonts w:ascii="Times New Roman" w:hAnsi="Times New Roman" w:cs="Times New Roman"/>
          <w:i/>
          <w:sz w:val="28"/>
          <w:szCs w:val="28"/>
          <w:u w:val="single"/>
        </w:rPr>
        <w:t xml:space="preserve"> :</w:t>
      </w:r>
      <w:proofErr w:type="gramEnd"/>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 xml:space="preserve">5 класс – тестирование 24.05.2019; </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6 класс – тестирование  24.05.2019;</w:t>
      </w: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7 класс – тестирование  24.05.2019;</w:t>
      </w:r>
    </w:p>
    <w:p w:rsidR="00BD0E37" w:rsidRPr="00BD0E37" w:rsidRDefault="00BD0E37" w:rsidP="00BD0E37">
      <w:pPr>
        <w:rPr>
          <w:rFonts w:ascii="Times New Roman" w:hAnsi="Times New Roman" w:cs="Times New Roman"/>
          <w:sz w:val="28"/>
          <w:szCs w:val="28"/>
        </w:rPr>
      </w:pPr>
    </w:p>
    <w:p w:rsidR="00BD0E37" w:rsidRPr="00BD0E37" w:rsidRDefault="00BD0E37" w:rsidP="00BD0E37">
      <w:pPr>
        <w:rPr>
          <w:rFonts w:ascii="Times New Roman" w:hAnsi="Times New Roman" w:cs="Times New Roman"/>
          <w:sz w:val="28"/>
          <w:szCs w:val="28"/>
        </w:rPr>
      </w:pPr>
      <w:r w:rsidRPr="00BD0E37">
        <w:rPr>
          <w:rFonts w:ascii="Times New Roman" w:hAnsi="Times New Roman" w:cs="Times New Roman"/>
          <w:sz w:val="28"/>
          <w:szCs w:val="28"/>
        </w:rPr>
        <w:t xml:space="preserve">      Учебный план составлен с учетом графика работы при 5-дневной учебной неделе, утвержденного директором школы (приказ № 35 от 30.08.2018г). </w:t>
      </w: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p>
    <w:p w:rsidR="00BD0E37" w:rsidRPr="00BD0E37" w:rsidRDefault="00BD0E37" w:rsidP="00BD0E37">
      <w:pPr>
        <w:pStyle w:val="Heading"/>
        <w:jc w:val="center"/>
        <w:rPr>
          <w:rFonts w:ascii="Times New Roman" w:hAnsi="Times New Roman" w:cs="Times New Roman"/>
          <w:sz w:val="28"/>
          <w:szCs w:val="24"/>
        </w:rPr>
      </w:pPr>
      <w:r w:rsidRPr="00BD0E37">
        <w:rPr>
          <w:rFonts w:ascii="Times New Roman" w:hAnsi="Times New Roman" w:cs="Times New Roman"/>
          <w:sz w:val="28"/>
          <w:szCs w:val="24"/>
        </w:rPr>
        <w:lastRenderedPageBreak/>
        <w:t xml:space="preserve">Недельный учебный план для </w:t>
      </w:r>
      <w:r w:rsidRPr="00BD0E37">
        <w:rPr>
          <w:rFonts w:ascii="Times New Roman" w:hAnsi="Times New Roman" w:cs="Times New Roman"/>
          <w:sz w:val="28"/>
          <w:szCs w:val="24"/>
          <w:lang w:val="en-US"/>
        </w:rPr>
        <w:t>V</w:t>
      </w:r>
      <w:r w:rsidRPr="00BD0E37">
        <w:rPr>
          <w:rFonts w:ascii="Times New Roman" w:hAnsi="Times New Roman" w:cs="Times New Roman"/>
          <w:sz w:val="28"/>
          <w:szCs w:val="24"/>
        </w:rPr>
        <w:t>-</w:t>
      </w:r>
      <w:r w:rsidRPr="00BD0E37">
        <w:rPr>
          <w:rFonts w:ascii="Times New Roman" w:hAnsi="Times New Roman" w:cs="Times New Roman"/>
          <w:sz w:val="28"/>
          <w:szCs w:val="24"/>
          <w:lang w:val="en-US"/>
        </w:rPr>
        <w:t>IX</w:t>
      </w:r>
      <w:r w:rsidRPr="00BD0E37">
        <w:rPr>
          <w:rFonts w:ascii="Times New Roman" w:hAnsi="Times New Roman" w:cs="Times New Roman"/>
          <w:sz w:val="28"/>
          <w:szCs w:val="24"/>
        </w:rPr>
        <w:t xml:space="preserve"> классов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243"/>
        <w:gridCol w:w="823"/>
        <w:gridCol w:w="823"/>
        <w:gridCol w:w="823"/>
        <w:gridCol w:w="823"/>
        <w:gridCol w:w="823"/>
        <w:gridCol w:w="819"/>
      </w:tblGrid>
      <w:tr w:rsidR="00BD0E37" w:rsidRPr="00BD0E37" w:rsidTr="007B782E">
        <w:trPr>
          <w:trHeight w:val="921"/>
          <w:jc w:val="center"/>
        </w:trPr>
        <w:tc>
          <w:tcPr>
            <w:tcW w:w="1250" w:type="pct"/>
            <w:vMerge w:val="restart"/>
            <w:vAlign w:val="center"/>
          </w:tcPr>
          <w:p w:rsidR="00BD0E37" w:rsidRPr="00BD0E37" w:rsidRDefault="00BD0E37" w:rsidP="007B782E">
            <w:pPr>
              <w:ind w:left="-48"/>
              <w:jc w:val="center"/>
              <w:rPr>
                <w:rFonts w:ascii="Times New Roman" w:hAnsi="Times New Roman" w:cs="Times New Roman"/>
                <w:b/>
                <w:bCs/>
              </w:rPr>
            </w:pPr>
            <w:r w:rsidRPr="00BD0E37">
              <w:rPr>
                <w:rFonts w:ascii="Times New Roman" w:hAnsi="Times New Roman" w:cs="Times New Roman"/>
                <w:b/>
                <w:bCs/>
              </w:rPr>
              <w:t>Предметные области</w:t>
            </w:r>
          </w:p>
        </w:tc>
        <w:tc>
          <w:tcPr>
            <w:tcW w:w="1172" w:type="pct"/>
            <w:vMerge w:val="restart"/>
            <w:tcBorders>
              <w:tr2bl w:val="single" w:sz="4" w:space="0" w:color="auto"/>
            </w:tcBorders>
          </w:tcPr>
          <w:p w:rsidR="00BD0E37" w:rsidRPr="00BD0E37" w:rsidRDefault="00BD0E37" w:rsidP="007B782E">
            <w:pPr>
              <w:ind w:left="-48"/>
              <w:jc w:val="both"/>
              <w:rPr>
                <w:rFonts w:ascii="Times New Roman" w:hAnsi="Times New Roman" w:cs="Times New Roman"/>
                <w:b/>
                <w:bCs/>
              </w:rPr>
            </w:pPr>
            <w:r w:rsidRPr="00BD0E37">
              <w:rPr>
                <w:rFonts w:ascii="Times New Roman" w:hAnsi="Times New Roman" w:cs="Times New Roman"/>
                <w:b/>
                <w:bCs/>
              </w:rPr>
              <w:t>Учебные</w:t>
            </w:r>
          </w:p>
          <w:p w:rsidR="00BD0E37" w:rsidRPr="00BD0E37" w:rsidRDefault="00BD0E37" w:rsidP="007B782E">
            <w:pPr>
              <w:ind w:left="-48"/>
              <w:jc w:val="both"/>
              <w:rPr>
                <w:rFonts w:ascii="Times New Roman" w:hAnsi="Times New Roman" w:cs="Times New Roman"/>
                <w:b/>
                <w:bCs/>
              </w:rPr>
            </w:pPr>
            <w:r w:rsidRPr="00BD0E37">
              <w:rPr>
                <w:rFonts w:ascii="Times New Roman" w:hAnsi="Times New Roman" w:cs="Times New Roman"/>
                <w:b/>
                <w:bCs/>
              </w:rPr>
              <w:t>предметы</w:t>
            </w:r>
          </w:p>
          <w:p w:rsidR="00BD0E37" w:rsidRPr="00BD0E37" w:rsidRDefault="00BD0E37" w:rsidP="007B782E">
            <w:pPr>
              <w:ind w:left="-48"/>
              <w:jc w:val="right"/>
              <w:rPr>
                <w:rFonts w:ascii="Times New Roman" w:hAnsi="Times New Roman" w:cs="Times New Roman"/>
                <w:b/>
                <w:bCs/>
              </w:rPr>
            </w:pPr>
            <w:r w:rsidRPr="00BD0E37">
              <w:rPr>
                <w:rFonts w:ascii="Times New Roman" w:hAnsi="Times New Roman" w:cs="Times New Roman"/>
                <w:b/>
                <w:bCs/>
              </w:rPr>
              <w:t>Классы</w:t>
            </w:r>
          </w:p>
        </w:tc>
        <w:tc>
          <w:tcPr>
            <w:tcW w:w="2578" w:type="pct"/>
            <w:gridSpan w:val="6"/>
            <w:vAlign w:val="center"/>
          </w:tcPr>
          <w:p w:rsidR="00BD0E37" w:rsidRPr="00BD0E37" w:rsidRDefault="00BD0E37" w:rsidP="007B782E">
            <w:pPr>
              <w:ind w:left="-48"/>
              <w:jc w:val="center"/>
              <w:rPr>
                <w:rFonts w:ascii="Times New Roman" w:hAnsi="Times New Roman" w:cs="Times New Roman"/>
                <w:b/>
                <w:bCs/>
              </w:rPr>
            </w:pPr>
            <w:r w:rsidRPr="00BD0E37">
              <w:rPr>
                <w:rFonts w:ascii="Times New Roman" w:hAnsi="Times New Roman" w:cs="Times New Roman"/>
                <w:b/>
                <w:bCs/>
              </w:rPr>
              <w:t>Количество часов в неделю</w:t>
            </w:r>
          </w:p>
        </w:tc>
      </w:tr>
      <w:tr w:rsidR="00BD0E37" w:rsidRPr="00BD0E37" w:rsidTr="007B782E">
        <w:trPr>
          <w:trHeight w:val="511"/>
          <w:jc w:val="center"/>
        </w:trPr>
        <w:tc>
          <w:tcPr>
            <w:tcW w:w="1250" w:type="pct"/>
            <w:vMerge/>
          </w:tcPr>
          <w:p w:rsidR="00BD0E37" w:rsidRPr="00BD0E37" w:rsidRDefault="00BD0E37" w:rsidP="007B782E">
            <w:pPr>
              <w:ind w:left="-680"/>
              <w:jc w:val="both"/>
              <w:rPr>
                <w:rFonts w:ascii="Times New Roman" w:hAnsi="Times New Roman" w:cs="Times New Roman"/>
                <w:b/>
                <w:bCs/>
              </w:rPr>
            </w:pPr>
          </w:p>
        </w:tc>
        <w:tc>
          <w:tcPr>
            <w:tcW w:w="1172" w:type="pct"/>
            <w:vMerge/>
            <w:tcBorders>
              <w:tr2bl w:val="single" w:sz="4" w:space="0" w:color="auto"/>
            </w:tcBorders>
          </w:tcPr>
          <w:p w:rsidR="00BD0E37" w:rsidRPr="00BD0E37" w:rsidRDefault="00BD0E37" w:rsidP="007B782E">
            <w:pPr>
              <w:ind w:left="-680"/>
              <w:jc w:val="both"/>
              <w:rPr>
                <w:rFonts w:ascii="Times New Roman" w:hAnsi="Times New Roman" w:cs="Times New Roman"/>
                <w:b/>
                <w:bCs/>
              </w:rPr>
            </w:pPr>
          </w:p>
        </w:tc>
        <w:tc>
          <w:tcPr>
            <w:tcW w:w="430"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V</w:t>
            </w:r>
          </w:p>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класс</w:t>
            </w:r>
          </w:p>
        </w:tc>
        <w:tc>
          <w:tcPr>
            <w:tcW w:w="430"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VI</w:t>
            </w:r>
          </w:p>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класс</w:t>
            </w:r>
          </w:p>
        </w:tc>
        <w:tc>
          <w:tcPr>
            <w:tcW w:w="430"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VII</w:t>
            </w:r>
          </w:p>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класс</w:t>
            </w:r>
          </w:p>
        </w:tc>
        <w:tc>
          <w:tcPr>
            <w:tcW w:w="430"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VIII</w:t>
            </w:r>
          </w:p>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класс</w:t>
            </w:r>
          </w:p>
        </w:tc>
        <w:tc>
          <w:tcPr>
            <w:tcW w:w="430"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IX</w:t>
            </w:r>
          </w:p>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класс</w:t>
            </w:r>
          </w:p>
        </w:tc>
        <w:tc>
          <w:tcPr>
            <w:tcW w:w="428" w:type="pct"/>
          </w:tcPr>
          <w:p w:rsidR="00BD0E37" w:rsidRPr="00BD0E37" w:rsidRDefault="00BD0E37" w:rsidP="007B782E">
            <w:pPr>
              <w:ind w:left="-179" w:firstLine="180"/>
              <w:jc w:val="center"/>
              <w:rPr>
                <w:rFonts w:ascii="Times New Roman" w:hAnsi="Times New Roman" w:cs="Times New Roman"/>
                <w:b/>
                <w:bCs/>
              </w:rPr>
            </w:pPr>
            <w:r w:rsidRPr="00BD0E37">
              <w:rPr>
                <w:rFonts w:ascii="Times New Roman" w:hAnsi="Times New Roman" w:cs="Times New Roman"/>
                <w:b/>
                <w:bCs/>
              </w:rPr>
              <w:t>Всего</w:t>
            </w:r>
          </w:p>
        </w:tc>
      </w:tr>
      <w:tr w:rsidR="00BD0E37" w:rsidRPr="00BD0E37" w:rsidTr="007B782E">
        <w:trPr>
          <w:trHeight w:val="315"/>
          <w:jc w:val="center"/>
        </w:trPr>
        <w:tc>
          <w:tcPr>
            <w:tcW w:w="2422" w:type="pct"/>
            <w:gridSpan w:val="2"/>
          </w:tcPr>
          <w:p w:rsidR="00BD0E37" w:rsidRPr="00BD0E37" w:rsidRDefault="00BD0E37" w:rsidP="007B782E">
            <w:pPr>
              <w:ind w:left="65"/>
              <w:jc w:val="both"/>
              <w:rPr>
                <w:rFonts w:ascii="Times New Roman" w:hAnsi="Times New Roman" w:cs="Times New Roman"/>
                <w:b/>
                <w:bCs/>
                <w:i/>
              </w:rPr>
            </w:pPr>
            <w:r w:rsidRPr="00BD0E37">
              <w:rPr>
                <w:rFonts w:ascii="Times New Roman" w:hAnsi="Times New Roman" w:cs="Times New Roman"/>
                <w:b/>
                <w:bCs/>
                <w:i/>
              </w:rPr>
              <w:t>Обязательная часть</w:t>
            </w:r>
          </w:p>
        </w:tc>
        <w:tc>
          <w:tcPr>
            <w:tcW w:w="2578" w:type="pct"/>
            <w:gridSpan w:val="6"/>
          </w:tcPr>
          <w:p w:rsidR="00BD0E37" w:rsidRPr="00BD0E37" w:rsidRDefault="00BD0E37" w:rsidP="007B782E">
            <w:pPr>
              <w:ind w:left="-125" w:right="-150"/>
              <w:jc w:val="both"/>
              <w:rPr>
                <w:rFonts w:ascii="Times New Roman" w:hAnsi="Times New Roman" w:cs="Times New Roman"/>
                <w:b/>
                <w:bCs/>
              </w:rPr>
            </w:pPr>
          </w:p>
        </w:tc>
      </w:tr>
      <w:tr w:rsidR="00BD0E37" w:rsidRPr="00BD0E37" w:rsidTr="007B782E">
        <w:trPr>
          <w:trHeight w:val="330"/>
          <w:jc w:val="center"/>
        </w:trPr>
        <w:tc>
          <w:tcPr>
            <w:tcW w:w="1250" w:type="pct"/>
            <w:vMerge w:val="restar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Русский язык и литература</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Русский язык</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5</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6</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4</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21</w:t>
            </w:r>
          </w:p>
        </w:tc>
      </w:tr>
      <w:tr w:rsidR="00BD0E37" w:rsidRPr="00BD0E37" w:rsidTr="007B782E">
        <w:trPr>
          <w:trHeight w:val="375"/>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Литература</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13</w:t>
            </w:r>
          </w:p>
        </w:tc>
      </w:tr>
      <w:tr w:rsidR="00BD0E37" w:rsidRPr="00BD0E37" w:rsidTr="007B782E">
        <w:trPr>
          <w:trHeight w:val="278"/>
          <w:jc w:val="center"/>
        </w:trPr>
        <w:tc>
          <w:tcPr>
            <w:tcW w:w="1250" w:type="pct"/>
            <w:vMerge w:val="restar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Родной язык и родная литература</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Родной язык</w:t>
            </w: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28" w:type="pct"/>
            <w:shd w:val="clear" w:color="auto" w:fill="auto"/>
            <w:vAlign w:val="center"/>
          </w:tcPr>
          <w:p w:rsidR="00BD0E37" w:rsidRPr="00BD0E37" w:rsidRDefault="00BD0E37" w:rsidP="007B782E">
            <w:pPr>
              <w:ind w:left="5"/>
              <w:jc w:val="right"/>
              <w:rPr>
                <w:rFonts w:ascii="Times New Roman" w:hAnsi="Times New Roman" w:cs="Times New Roman"/>
                <w:bCs/>
              </w:rPr>
            </w:pPr>
          </w:p>
        </w:tc>
      </w:tr>
      <w:tr w:rsidR="00BD0E37" w:rsidRPr="00BD0E37" w:rsidTr="007B782E">
        <w:trPr>
          <w:trHeight w:val="277"/>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Родная литература</w:t>
            </w: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30" w:type="pct"/>
            <w:shd w:val="clear" w:color="auto" w:fill="auto"/>
            <w:vAlign w:val="center"/>
          </w:tcPr>
          <w:p w:rsidR="00BD0E37" w:rsidRPr="00BD0E37" w:rsidRDefault="00BD0E37" w:rsidP="007B782E">
            <w:pPr>
              <w:ind w:left="5"/>
              <w:jc w:val="right"/>
              <w:rPr>
                <w:rFonts w:ascii="Times New Roman" w:hAnsi="Times New Roman" w:cs="Times New Roman"/>
                <w:bCs/>
              </w:rPr>
            </w:pPr>
          </w:p>
        </w:tc>
        <w:tc>
          <w:tcPr>
            <w:tcW w:w="428" w:type="pct"/>
            <w:shd w:val="clear" w:color="auto" w:fill="auto"/>
            <w:vAlign w:val="center"/>
          </w:tcPr>
          <w:p w:rsidR="00BD0E37" w:rsidRPr="00BD0E37" w:rsidRDefault="00BD0E37" w:rsidP="007B782E">
            <w:pPr>
              <w:ind w:left="5"/>
              <w:jc w:val="right"/>
              <w:rPr>
                <w:rFonts w:ascii="Times New Roman" w:hAnsi="Times New Roman" w:cs="Times New Roman"/>
                <w:bCs/>
              </w:rPr>
            </w:pPr>
          </w:p>
        </w:tc>
      </w:tr>
      <w:tr w:rsidR="00BD0E37" w:rsidRPr="00BD0E37" w:rsidTr="007B782E">
        <w:trPr>
          <w:trHeight w:val="360"/>
          <w:jc w:val="center"/>
        </w:trPr>
        <w:tc>
          <w:tcPr>
            <w:tcW w:w="1250"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Иностранные языки</w:t>
            </w:r>
          </w:p>
        </w:tc>
        <w:tc>
          <w:tcPr>
            <w:tcW w:w="1172" w:type="pct"/>
          </w:tcPr>
          <w:p w:rsidR="00BD0E37" w:rsidRPr="00BD0E37" w:rsidRDefault="00BD0E37" w:rsidP="007B782E">
            <w:pPr>
              <w:ind w:left="27"/>
              <w:jc w:val="both"/>
              <w:rPr>
                <w:rFonts w:ascii="Times New Roman" w:hAnsi="Times New Roman" w:cs="Times New Roman"/>
                <w:bCs/>
                <w:lang w:val="en-US"/>
              </w:rPr>
            </w:pPr>
            <w:r w:rsidRPr="00BD0E37">
              <w:rPr>
                <w:rFonts w:ascii="Times New Roman" w:hAnsi="Times New Roman" w:cs="Times New Roman"/>
                <w:bCs/>
              </w:rPr>
              <w:t>Иностранный язык</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15</w:t>
            </w:r>
          </w:p>
        </w:tc>
      </w:tr>
      <w:tr w:rsidR="00BD0E37" w:rsidRPr="00BD0E37" w:rsidTr="007B782E">
        <w:trPr>
          <w:trHeight w:val="368"/>
          <w:jc w:val="center"/>
        </w:trPr>
        <w:tc>
          <w:tcPr>
            <w:tcW w:w="1250" w:type="pct"/>
            <w:vMerge w:val="restart"/>
          </w:tcPr>
          <w:p w:rsidR="00BD0E37" w:rsidRPr="00BD0E37" w:rsidRDefault="00BD0E37" w:rsidP="007B782E">
            <w:pPr>
              <w:ind w:left="27"/>
              <w:rPr>
                <w:rFonts w:ascii="Times New Roman" w:hAnsi="Times New Roman" w:cs="Times New Roman"/>
                <w:bCs/>
              </w:rPr>
            </w:pPr>
            <w:r w:rsidRPr="00BD0E37">
              <w:rPr>
                <w:rFonts w:ascii="Times New Roman" w:hAnsi="Times New Roman" w:cs="Times New Roman"/>
                <w:bCs/>
              </w:rPr>
              <w:t>Математика и информатика</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Математика</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5</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5</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10</w:t>
            </w:r>
          </w:p>
        </w:tc>
      </w:tr>
      <w:tr w:rsidR="00BD0E37" w:rsidRPr="00BD0E37" w:rsidTr="007B782E">
        <w:trPr>
          <w:trHeight w:val="368"/>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Алгебра</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9</w:t>
            </w:r>
          </w:p>
        </w:tc>
      </w:tr>
      <w:tr w:rsidR="00BD0E37" w:rsidRPr="00BD0E37" w:rsidTr="007B782E">
        <w:trPr>
          <w:trHeight w:val="368"/>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Геометрия</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6</w:t>
            </w:r>
          </w:p>
        </w:tc>
      </w:tr>
      <w:tr w:rsidR="00BD0E37" w:rsidRPr="00BD0E37" w:rsidTr="007B782E">
        <w:trPr>
          <w:trHeight w:val="368"/>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Информатика</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r>
      <w:tr w:rsidR="00BD0E37" w:rsidRPr="00BD0E37" w:rsidTr="007B782E">
        <w:trPr>
          <w:trHeight w:val="332"/>
          <w:jc w:val="center"/>
        </w:trPr>
        <w:tc>
          <w:tcPr>
            <w:tcW w:w="1250" w:type="pct"/>
            <w:vMerge w:val="restar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Общественно-научные предметы</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История России. Всеобщая история</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10</w:t>
            </w:r>
          </w:p>
        </w:tc>
      </w:tr>
      <w:tr w:rsidR="00BD0E37" w:rsidRPr="00BD0E37" w:rsidTr="007B782E">
        <w:trPr>
          <w:trHeight w:val="332"/>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Обществознание</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5</w:t>
            </w:r>
          </w:p>
        </w:tc>
      </w:tr>
      <w:tr w:rsidR="00BD0E37" w:rsidRPr="00BD0E37" w:rsidTr="007B782E">
        <w:trPr>
          <w:trHeight w:val="332"/>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География</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8</w:t>
            </w:r>
          </w:p>
        </w:tc>
      </w:tr>
      <w:tr w:rsidR="00BD0E37" w:rsidRPr="00BD0E37" w:rsidTr="007B782E">
        <w:trPr>
          <w:trHeight w:val="1108"/>
          <w:jc w:val="center"/>
        </w:trPr>
        <w:tc>
          <w:tcPr>
            <w:tcW w:w="1250" w:type="pct"/>
          </w:tcPr>
          <w:p w:rsidR="00BD0E37" w:rsidRPr="00BD0E37" w:rsidRDefault="00BD0E37" w:rsidP="007B782E">
            <w:pPr>
              <w:ind w:left="27"/>
              <w:rPr>
                <w:rFonts w:ascii="Times New Roman" w:hAnsi="Times New Roman" w:cs="Times New Roman"/>
                <w:bCs/>
              </w:rPr>
            </w:pPr>
            <w:r w:rsidRPr="00BD0E37">
              <w:rPr>
                <w:rFonts w:ascii="Times New Roman" w:hAnsi="Times New Roman" w:cs="Times New Roman"/>
                <w:bCs/>
              </w:rPr>
              <w:t>Основы духовно-нравственной культуры народов России</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Основы духовно-нравственной культуры народов России</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1/0</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0,5</w:t>
            </w:r>
          </w:p>
        </w:tc>
      </w:tr>
      <w:tr w:rsidR="00BD0E37" w:rsidRPr="00BD0E37" w:rsidTr="007B782E">
        <w:trPr>
          <w:trHeight w:val="320"/>
          <w:jc w:val="center"/>
        </w:trPr>
        <w:tc>
          <w:tcPr>
            <w:tcW w:w="1250" w:type="pct"/>
            <w:vMerge w:val="restart"/>
          </w:tcPr>
          <w:p w:rsidR="00BD0E37" w:rsidRPr="00BD0E37" w:rsidRDefault="00BD0E37" w:rsidP="007B782E">
            <w:pPr>
              <w:ind w:left="27"/>
              <w:rPr>
                <w:rFonts w:ascii="Times New Roman" w:hAnsi="Times New Roman" w:cs="Times New Roman"/>
                <w:bCs/>
              </w:rPr>
            </w:pPr>
            <w:r w:rsidRPr="00BD0E37">
              <w:rPr>
                <w:rFonts w:ascii="Times New Roman" w:hAnsi="Times New Roman" w:cs="Times New Roman"/>
                <w:bCs/>
              </w:rPr>
              <w:t>Естественнонаучные предметы</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Физика</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7</w:t>
            </w:r>
          </w:p>
        </w:tc>
      </w:tr>
      <w:tr w:rsidR="00BD0E37" w:rsidRPr="00BD0E37" w:rsidTr="007B782E">
        <w:trPr>
          <w:trHeight w:val="320"/>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Химия</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4</w:t>
            </w:r>
          </w:p>
        </w:tc>
      </w:tr>
      <w:tr w:rsidR="00BD0E37" w:rsidRPr="00BD0E37" w:rsidTr="007B782E">
        <w:trPr>
          <w:trHeight w:val="320"/>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Биология</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8</w:t>
            </w:r>
          </w:p>
        </w:tc>
      </w:tr>
      <w:tr w:rsidR="00BD0E37" w:rsidRPr="00BD0E37" w:rsidTr="007B782E">
        <w:trPr>
          <w:trHeight w:val="251"/>
          <w:jc w:val="center"/>
        </w:trPr>
        <w:tc>
          <w:tcPr>
            <w:tcW w:w="1250" w:type="pct"/>
            <w:vMerge w:val="restar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Искусство</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Музыка</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4</w:t>
            </w:r>
          </w:p>
        </w:tc>
      </w:tr>
      <w:tr w:rsidR="00BD0E37" w:rsidRPr="00BD0E37" w:rsidTr="007B782E">
        <w:trPr>
          <w:trHeight w:val="215"/>
          <w:jc w:val="center"/>
        </w:trPr>
        <w:tc>
          <w:tcPr>
            <w:tcW w:w="1250" w:type="pct"/>
            <w:vMerge/>
          </w:tcPr>
          <w:p w:rsidR="00BD0E37" w:rsidRPr="00BD0E37" w:rsidRDefault="00BD0E37" w:rsidP="007B782E">
            <w:pPr>
              <w:ind w:left="27"/>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Изобразительное искусство</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r>
      <w:tr w:rsidR="00BD0E37" w:rsidRPr="00BD0E37" w:rsidTr="007B782E">
        <w:trPr>
          <w:trHeight w:val="301"/>
          <w:jc w:val="center"/>
        </w:trPr>
        <w:tc>
          <w:tcPr>
            <w:tcW w:w="1250"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Технология</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Технология</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7</w:t>
            </w:r>
          </w:p>
        </w:tc>
      </w:tr>
      <w:tr w:rsidR="00BD0E37" w:rsidRPr="00BD0E37" w:rsidTr="007B782E">
        <w:trPr>
          <w:trHeight w:val="685"/>
          <w:jc w:val="center"/>
        </w:trPr>
        <w:tc>
          <w:tcPr>
            <w:tcW w:w="1250" w:type="pct"/>
            <w:vMerge w:val="restart"/>
          </w:tcPr>
          <w:p w:rsidR="00BD0E37" w:rsidRPr="00BD0E37" w:rsidRDefault="00BD0E37" w:rsidP="007B782E">
            <w:pPr>
              <w:rPr>
                <w:rFonts w:ascii="Times New Roman" w:hAnsi="Times New Roman" w:cs="Times New Roman"/>
                <w:bCs/>
              </w:rPr>
            </w:pPr>
            <w:r w:rsidRPr="00BD0E37">
              <w:rPr>
                <w:rFonts w:ascii="Times New Roman" w:hAnsi="Times New Roman" w:cs="Times New Roman"/>
                <w:bCs/>
              </w:rPr>
              <w:t xml:space="preserve">Физическая культура и основы безопасности </w:t>
            </w:r>
            <w:r w:rsidRPr="00BD0E37">
              <w:rPr>
                <w:rFonts w:ascii="Times New Roman" w:hAnsi="Times New Roman" w:cs="Times New Roman"/>
                <w:bCs/>
              </w:rPr>
              <w:lastRenderedPageBreak/>
              <w:t>жизнедеятельности</w:t>
            </w: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lastRenderedPageBreak/>
              <w:t>ОБЖ</w:t>
            </w: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w:t>
            </w:r>
          </w:p>
        </w:tc>
      </w:tr>
      <w:tr w:rsidR="00BD0E37" w:rsidRPr="00BD0E37" w:rsidTr="007B782E">
        <w:trPr>
          <w:trHeight w:val="685"/>
          <w:jc w:val="center"/>
        </w:trPr>
        <w:tc>
          <w:tcPr>
            <w:tcW w:w="1250" w:type="pct"/>
            <w:vMerge/>
          </w:tcPr>
          <w:p w:rsidR="00BD0E37" w:rsidRPr="00BD0E37" w:rsidRDefault="00BD0E37" w:rsidP="007B782E">
            <w:pPr>
              <w:ind w:left="-179" w:firstLine="180"/>
              <w:jc w:val="both"/>
              <w:rPr>
                <w:rFonts w:ascii="Times New Roman" w:hAnsi="Times New Roman" w:cs="Times New Roman"/>
                <w:bCs/>
              </w:rPr>
            </w:pPr>
          </w:p>
        </w:tc>
        <w:tc>
          <w:tcPr>
            <w:tcW w:w="1172" w:type="pct"/>
          </w:tcPr>
          <w:p w:rsidR="00BD0E37" w:rsidRPr="00BD0E37" w:rsidRDefault="00BD0E37" w:rsidP="007B782E">
            <w:pPr>
              <w:ind w:left="27"/>
              <w:jc w:val="both"/>
              <w:rPr>
                <w:rFonts w:ascii="Times New Roman" w:hAnsi="Times New Roman" w:cs="Times New Roman"/>
                <w:bCs/>
              </w:rPr>
            </w:pPr>
            <w:r w:rsidRPr="00BD0E37">
              <w:rPr>
                <w:rFonts w:ascii="Times New Roman" w:hAnsi="Times New Roman" w:cs="Times New Roman"/>
                <w:bCs/>
              </w:rPr>
              <w:t>Физическая культура</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15</w:t>
            </w:r>
          </w:p>
        </w:tc>
      </w:tr>
      <w:tr w:rsidR="00BD0E37" w:rsidRPr="00BD0E37" w:rsidTr="007B782E">
        <w:trPr>
          <w:trHeight w:val="301"/>
          <w:jc w:val="center"/>
        </w:trPr>
        <w:tc>
          <w:tcPr>
            <w:tcW w:w="1250" w:type="pct"/>
          </w:tcPr>
          <w:p w:rsidR="00BD0E37" w:rsidRPr="00BD0E37" w:rsidRDefault="00BD0E37" w:rsidP="007B782E">
            <w:pPr>
              <w:rPr>
                <w:rFonts w:ascii="Times New Roman" w:hAnsi="Times New Roman" w:cs="Times New Roman"/>
                <w:bCs/>
              </w:rPr>
            </w:pPr>
            <w:r w:rsidRPr="00BD0E37">
              <w:rPr>
                <w:rFonts w:ascii="Times New Roman" w:hAnsi="Times New Roman" w:cs="Times New Roman"/>
                <w:bCs/>
              </w:rPr>
              <w:lastRenderedPageBreak/>
              <w:t>Итого</w:t>
            </w:r>
          </w:p>
        </w:tc>
        <w:tc>
          <w:tcPr>
            <w:tcW w:w="1172" w:type="pct"/>
          </w:tcPr>
          <w:p w:rsidR="00BD0E37" w:rsidRPr="00BD0E37" w:rsidRDefault="00BD0E37" w:rsidP="007B782E">
            <w:pPr>
              <w:ind w:firstLine="180"/>
              <w:rPr>
                <w:rFonts w:ascii="Times New Roman" w:hAnsi="Times New Roman" w:cs="Times New Roman"/>
                <w:bCs/>
              </w:rPr>
            </w:pP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28,5</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29</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31</w:t>
            </w:r>
          </w:p>
        </w:tc>
        <w:tc>
          <w:tcPr>
            <w:tcW w:w="430"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31</w:t>
            </w:r>
          </w:p>
        </w:tc>
        <w:tc>
          <w:tcPr>
            <w:tcW w:w="428" w:type="pct"/>
            <w:vAlign w:val="center"/>
          </w:tcPr>
          <w:p w:rsidR="00BD0E37" w:rsidRPr="00BD0E37" w:rsidRDefault="00BD0E37" w:rsidP="007B782E">
            <w:pPr>
              <w:ind w:left="5"/>
              <w:jc w:val="right"/>
              <w:rPr>
                <w:rFonts w:ascii="Times New Roman" w:hAnsi="Times New Roman" w:cs="Times New Roman"/>
                <w:bCs/>
              </w:rPr>
            </w:pPr>
            <w:r w:rsidRPr="00BD0E37">
              <w:rPr>
                <w:rFonts w:ascii="Times New Roman" w:hAnsi="Times New Roman" w:cs="Times New Roman"/>
                <w:bCs/>
              </w:rPr>
              <w:t>150,5</w:t>
            </w:r>
          </w:p>
        </w:tc>
      </w:tr>
      <w:tr w:rsidR="00BD0E37" w:rsidRPr="00BD0E37" w:rsidTr="007B782E">
        <w:trPr>
          <w:trHeight w:val="301"/>
          <w:jc w:val="center"/>
        </w:trPr>
        <w:tc>
          <w:tcPr>
            <w:tcW w:w="2422" w:type="pct"/>
            <w:gridSpan w:val="2"/>
            <w:vAlign w:val="center"/>
          </w:tcPr>
          <w:p w:rsidR="00BD0E37" w:rsidRPr="00BD0E37" w:rsidRDefault="00BD0E37" w:rsidP="007B782E">
            <w:pPr>
              <w:rPr>
                <w:rFonts w:ascii="Times New Roman" w:hAnsi="Times New Roman" w:cs="Times New Roman"/>
                <w:color w:val="000000"/>
              </w:rPr>
            </w:pPr>
            <w:r w:rsidRPr="00BD0E37">
              <w:rPr>
                <w:rFonts w:ascii="Times New Roman" w:hAnsi="Times New Roman" w:cs="Times New Roman"/>
              </w:rPr>
              <w:t xml:space="preserve">Часть учебного плана, формируемая участниками образовательных отношений </w:t>
            </w:r>
            <w:r w:rsidRPr="00BD0E37">
              <w:rPr>
                <w:rFonts w:ascii="Times New Roman" w:hAnsi="Times New Roman" w:cs="Times New Roman"/>
                <w:color w:val="000000"/>
              </w:rPr>
              <w:t>при 5-дневной учебной неделе</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2</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2</w:t>
            </w:r>
          </w:p>
        </w:tc>
        <w:tc>
          <w:tcPr>
            <w:tcW w:w="428"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6,5</w:t>
            </w:r>
          </w:p>
        </w:tc>
      </w:tr>
      <w:tr w:rsidR="00BD0E37" w:rsidRPr="00BD0E37" w:rsidTr="007B782E">
        <w:trPr>
          <w:trHeight w:val="301"/>
          <w:jc w:val="center"/>
        </w:trPr>
        <w:tc>
          <w:tcPr>
            <w:tcW w:w="2422" w:type="pct"/>
            <w:gridSpan w:val="2"/>
            <w:vAlign w:val="center"/>
          </w:tcPr>
          <w:p w:rsidR="00BD0E37" w:rsidRPr="00BD0E37" w:rsidRDefault="00BD0E37" w:rsidP="007B782E">
            <w:pPr>
              <w:rPr>
                <w:rFonts w:ascii="Times New Roman" w:hAnsi="Times New Roman" w:cs="Times New Roman"/>
              </w:rPr>
            </w:pPr>
            <w:r w:rsidRPr="00BD0E37">
              <w:rPr>
                <w:rFonts w:ascii="Times New Roman" w:hAnsi="Times New Roman" w:cs="Times New Roman"/>
              </w:rPr>
              <w:t>ОБЖ</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28"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1,5</w:t>
            </w:r>
          </w:p>
        </w:tc>
      </w:tr>
      <w:tr w:rsidR="00BD0E37" w:rsidRPr="00BD0E37" w:rsidTr="007B782E">
        <w:trPr>
          <w:trHeight w:val="301"/>
          <w:jc w:val="center"/>
        </w:trPr>
        <w:tc>
          <w:tcPr>
            <w:tcW w:w="2422" w:type="pct"/>
            <w:gridSpan w:val="2"/>
            <w:vAlign w:val="center"/>
          </w:tcPr>
          <w:p w:rsidR="00BD0E37" w:rsidRPr="00BD0E37" w:rsidRDefault="00BD0E37" w:rsidP="007B782E">
            <w:pPr>
              <w:rPr>
                <w:rFonts w:ascii="Times New Roman" w:hAnsi="Times New Roman" w:cs="Times New Roman"/>
              </w:rPr>
            </w:pPr>
            <w:r w:rsidRPr="00BD0E37">
              <w:rPr>
                <w:rFonts w:ascii="Times New Roman" w:hAnsi="Times New Roman" w:cs="Times New Roman"/>
              </w:rPr>
              <w:t>Истоки</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0,5</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28"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3</w:t>
            </w:r>
          </w:p>
        </w:tc>
      </w:tr>
      <w:tr w:rsidR="00BD0E37" w:rsidRPr="00BD0E37" w:rsidTr="007B782E">
        <w:trPr>
          <w:trHeight w:val="301"/>
          <w:jc w:val="center"/>
        </w:trPr>
        <w:tc>
          <w:tcPr>
            <w:tcW w:w="2422" w:type="pct"/>
            <w:gridSpan w:val="2"/>
            <w:vAlign w:val="center"/>
          </w:tcPr>
          <w:p w:rsidR="00BD0E37" w:rsidRPr="00BD0E37" w:rsidRDefault="00BD0E37" w:rsidP="007B782E">
            <w:pPr>
              <w:rPr>
                <w:rFonts w:ascii="Times New Roman" w:hAnsi="Times New Roman" w:cs="Times New Roman"/>
              </w:rPr>
            </w:pPr>
            <w:r w:rsidRPr="00BD0E37">
              <w:rPr>
                <w:rFonts w:ascii="Times New Roman" w:hAnsi="Times New Roman" w:cs="Times New Roman"/>
              </w:rPr>
              <w:t>Русский язык</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1</w:t>
            </w:r>
          </w:p>
        </w:tc>
        <w:tc>
          <w:tcPr>
            <w:tcW w:w="428"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2</w:t>
            </w:r>
          </w:p>
        </w:tc>
      </w:tr>
      <w:tr w:rsidR="00BD0E37" w:rsidRPr="00BD0E37" w:rsidTr="007B782E">
        <w:trPr>
          <w:trHeight w:val="301"/>
          <w:jc w:val="center"/>
        </w:trPr>
        <w:tc>
          <w:tcPr>
            <w:tcW w:w="2422" w:type="pct"/>
            <w:gridSpan w:val="2"/>
            <w:vAlign w:val="center"/>
          </w:tcPr>
          <w:p w:rsidR="00BD0E37" w:rsidRPr="00BD0E37" w:rsidRDefault="00BD0E37" w:rsidP="007B782E">
            <w:pPr>
              <w:rPr>
                <w:rFonts w:ascii="Times New Roman" w:hAnsi="Times New Roman" w:cs="Times New Roman"/>
                <w:color w:val="000000"/>
              </w:rPr>
            </w:pPr>
            <w:r w:rsidRPr="00BD0E37">
              <w:rPr>
                <w:rFonts w:ascii="Times New Roman" w:hAnsi="Times New Roman" w:cs="Times New Roman"/>
                <w:color w:val="000000"/>
              </w:rPr>
              <w:t>Предельно допустимая аудиторная учебная нагрузка при 5-дневной учебной неделе</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29</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30</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32</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33</w:t>
            </w:r>
          </w:p>
        </w:tc>
        <w:tc>
          <w:tcPr>
            <w:tcW w:w="430" w:type="pct"/>
            <w:vAlign w:val="center"/>
          </w:tcPr>
          <w:p w:rsidR="00BD0E37" w:rsidRPr="00BD0E37" w:rsidRDefault="00BD0E37" w:rsidP="007B782E">
            <w:pPr>
              <w:jc w:val="center"/>
              <w:rPr>
                <w:rFonts w:ascii="Times New Roman" w:hAnsi="Times New Roman" w:cs="Times New Roman"/>
                <w:color w:val="000000"/>
              </w:rPr>
            </w:pPr>
            <w:r w:rsidRPr="00BD0E37">
              <w:rPr>
                <w:rFonts w:ascii="Times New Roman" w:hAnsi="Times New Roman" w:cs="Times New Roman"/>
                <w:color w:val="000000"/>
              </w:rPr>
              <w:t>33</w:t>
            </w:r>
          </w:p>
        </w:tc>
        <w:tc>
          <w:tcPr>
            <w:tcW w:w="428" w:type="pct"/>
            <w:vAlign w:val="center"/>
          </w:tcPr>
          <w:p w:rsidR="00BD0E37" w:rsidRPr="00BD0E37" w:rsidRDefault="00BD0E37" w:rsidP="007B782E">
            <w:pPr>
              <w:jc w:val="center"/>
              <w:rPr>
                <w:rFonts w:ascii="Times New Roman" w:hAnsi="Times New Roman" w:cs="Times New Roman"/>
                <w:b/>
                <w:color w:val="000000"/>
              </w:rPr>
            </w:pPr>
            <w:r w:rsidRPr="00BD0E37">
              <w:rPr>
                <w:rFonts w:ascii="Times New Roman" w:hAnsi="Times New Roman" w:cs="Times New Roman"/>
                <w:b/>
                <w:color w:val="000000"/>
              </w:rPr>
              <w:t>157</w:t>
            </w:r>
          </w:p>
        </w:tc>
      </w:tr>
    </w:tbl>
    <w:p w:rsidR="00BD0E37" w:rsidRPr="00BD0E37" w:rsidRDefault="00BD0E37" w:rsidP="00BD0E37">
      <w:pPr>
        <w:rPr>
          <w:rFonts w:ascii="Times New Roman" w:hAnsi="Times New Roman" w:cs="Times New Roman"/>
        </w:rPr>
      </w:pPr>
    </w:p>
    <w:p w:rsidR="000229DE" w:rsidRPr="00BD0E37" w:rsidRDefault="000229DE">
      <w:pPr>
        <w:rPr>
          <w:rFonts w:ascii="Times New Roman" w:hAnsi="Times New Roman" w:cs="Times New Roman"/>
        </w:rPr>
      </w:pPr>
    </w:p>
    <w:sectPr w:rsidR="000229DE" w:rsidRPr="00BD0E37" w:rsidSect="00BC5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9DE"/>
    <w:rsid w:val="000229DE"/>
    <w:rsid w:val="00BC59F7"/>
    <w:rsid w:val="00BD0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F7"/>
  </w:style>
  <w:style w:type="paragraph" w:styleId="1">
    <w:name w:val="heading 1"/>
    <w:basedOn w:val="a"/>
    <w:next w:val="a"/>
    <w:link w:val="10"/>
    <w:qFormat/>
    <w:rsid w:val="00BD0E37"/>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qFormat/>
    <w:rsid w:val="00BD0E37"/>
    <w:pPr>
      <w:keepNext/>
      <w:spacing w:after="0" w:line="240" w:lineRule="auto"/>
      <w:ind w:right="-545" w:firstLine="708"/>
      <w:outlineLvl w:val="1"/>
    </w:pPr>
    <w:rPr>
      <w:rFonts w:ascii="Times New Roman" w:eastAsia="Times New Roman" w:hAnsi="Times New Roman" w:cs="Times New Roman"/>
      <w:sz w:val="36"/>
      <w:szCs w:val="24"/>
      <w:lang w:eastAsia="ru-RU"/>
    </w:rPr>
  </w:style>
  <w:style w:type="paragraph" w:styleId="3">
    <w:name w:val="heading 3"/>
    <w:basedOn w:val="a"/>
    <w:next w:val="a"/>
    <w:link w:val="30"/>
    <w:qFormat/>
    <w:rsid w:val="00BD0E37"/>
    <w:pPr>
      <w:keepNext/>
      <w:spacing w:after="0" w:line="240" w:lineRule="auto"/>
      <w:ind w:right="-545" w:firstLine="708"/>
      <w:jc w:val="center"/>
      <w:outlineLvl w:val="2"/>
    </w:pPr>
    <w:rPr>
      <w:rFonts w:ascii="Times New Roman" w:eastAsia="Times New Roman" w:hAnsi="Times New Roman" w:cs="Times New Roman"/>
      <w:sz w:val="36"/>
      <w:szCs w:val="24"/>
      <w:lang w:eastAsia="ru-RU"/>
    </w:rPr>
  </w:style>
  <w:style w:type="paragraph" w:styleId="4">
    <w:name w:val="heading 4"/>
    <w:basedOn w:val="a"/>
    <w:next w:val="a"/>
    <w:link w:val="40"/>
    <w:qFormat/>
    <w:rsid w:val="00BD0E37"/>
    <w:pPr>
      <w:keepNext/>
      <w:spacing w:after="0" w:line="240" w:lineRule="auto"/>
      <w:ind w:right="-545"/>
      <w:jc w:val="center"/>
      <w:outlineLvl w:val="3"/>
    </w:pPr>
    <w:rPr>
      <w:rFonts w:ascii="Times New Roman" w:eastAsia="Times New Roman" w:hAnsi="Times New Roman" w:cs="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9DE"/>
    <w:rPr>
      <w:rFonts w:ascii="Tahoma" w:hAnsi="Tahoma" w:cs="Tahoma"/>
      <w:sz w:val="16"/>
      <w:szCs w:val="16"/>
    </w:rPr>
  </w:style>
  <w:style w:type="character" w:customStyle="1" w:styleId="10">
    <w:name w:val="Заголовок 1 Знак"/>
    <w:basedOn w:val="a0"/>
    <w:link w:val="1"/>
    <w:rsid w:val="00BD0E37"/>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BD0E37"/>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BD0E37"/>
    <w:rPr>
      <w:rFonts w:ascii="Times New Roman" w:eastAsia="Times New Roman" w:hAnsi="Times New Roman" w:cs="Times New Roman"/>
      <w:sz w:val="36"/>
      <w:szCs w:val="24"/>
      <w:lang w:eastAsia="ru-RU"/>
    </w:rPr>
  </w:style>
  <w:style w:type="character" w:customStyle="1" w:styleId="40">
    <w:name w:val="Заголовок 4 Знак"/>
    <w:basedOn w:val="a0"/>
    <w:link w:val="4"/>
    <w:rsid w:val="00BD0E37"/>
    <w:rPr>
      <w:rFonts w:ascii="Times New Roman" w:eastAsia="Times New Roman" w:hAnsi="Times New Roman" w:cs="Times New Roman"/>
      <w:b/>
      <w:bCs/>
      <w:sz w:val="40"/>
      <w:szCs w:val="24"/>
      <w:lang w:eastAsia="ru-RU"/>
    </w:rPr>
  </w:style>
  <w:style w:type="paragraph" w:styleId="a5">
    <w:name w:val="Normal (Web)"/>
    <w:basedOn w:val="a"/>
    <w:rsid w:val="00BD0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BD0E37"/>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H5VRHAXFEW3S-816-315</_dlc_DocId>
    <_dlc_DocIdUrl xmlns="b582dbf1-bcaa-4613-9a4c-8b7010640233">
      <Url>http://www.eduportal44.ru/Krasnoe/Zaharovskaya/zakon/_layouts/15/DocIdRedir.aspx?ID=H5VRHAXFEW3S-816-315</Url>
      <Description>H5VRHAXFEW3S-816-315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747A9-B903-4DF3-9B91-E7062CE3EBC7}"/>
</file>

<file path=customXml/itemProps2.xml><?xml version="1.0" encoding="utf-8"?>
<ds:datastoreItem xmlns:ds="http://schemas.openxmlformats.org/officeDocument/2006/customXml" ds:itemID="{9588A792-DD5C-4DB8-96CE-A0174C0FD694}"/>
</file>

<file path=customXml/itemProps3.xml><?xml version="1.0" encoding="utf-8"?>
<ds:datastoreItem xmlns:ds="http://schemas.openxmlformats.org/officeDocument/2006/customXml" ds:itemID="{4763EF02-C225-412E-8598-C3783839A82B}"/>
</file>

<file path=customXml/itemProps4.xml><?xml version="1.0" encoding="utf-8"?>
<ds:datastoreItem xmlns:ds="http://schemas.openxmlformats.org/officeDocument/2006/customXml" ds:itemID="{78239BC8-302F-458D-B7A4-888E3395B1DC}"/>
</file>

<file path=docProps/app.xml><?xml version="1.0" encoding="utf-8"?>
<Properties xmlns="http://schemas.openxmlformats.org/officeDocument/2006/extended-properties" xmlns:vt="http://schemas.openxmlformats.org/officeDocument/2006/docPropsVTypes">
  <Template>Normal</Template>
  <TotalTime>9</TotalTime>
  <Pages>8</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2018-10-29T08:06:00Z</dcterms:created>
  <dcterms:modified xsi:type="dcterms:W3CDTF">2018-10-29T08:48:00Z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8a2e50d6-15c1-4da4-aa7c-e0a1a6411fec</vt:lpwstr>
  </property>
</Properties>
</file>