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91"/>
        <w:gridCol w:w="175"/>
        <w:gridCol w:w="4532"/>
        <w:gridCol w:w="273"/>
      </w:tblGrid>
      <w:tr w:rsidR="00DB5D64" w:rsidRPr="00DA1711" w:rsidTr="00B25D9C">
        <w:trPr>
          <w:gridAfter w:val="1"/>
          <w:wAfter w:w="283" w:type="dxa"/>
        </w:trPr>
        <w:tc>
          <w:tcPr>
            <w:tcW w:w="4749" w:type="dxa"/>
            <w:shd w:val="clear" w:color="auto" w:fill="auto"/>
          </w:tcPr>
          <w:p w:rsidR="00DB5D64" w:rsidRPr="00DA1711" w:rsidRDefault="00DB5D64" w:rsidP="00B25D9C">
            <w:pPr>
              <w:jc w:val="both"/>
            </w:pPr>
          </w:p>
        </w:tc>
        <w:tc>
          <w:tcPr>
            <w:tcW w:w="4822" w:type="dxa"/>
            <w:gridSpan w:val="2"/>
            <w:shd w:val="clear" w:color="auto" w:fill="auto"/>
          </w:tcPr>
          <w:p w:rsidR="00DB5D64" w:rsidRPr="00DA1711" w:rsidRDefault="00DB5D64" w:rsidP="00B25D9C">
            <w:pPr>
              <w:jc w:val="right"/>
            </w:pPr>
            <w:r w:rsidRPr="00DA1711">
              <w:t>Приложение № 1</w:t>
            </w:r>
          </w:p>
          <w:p w:rsidR="00DB5D64" w:rsidRPr="00DA1711" w:rsidRDefault="00DB5D64" w:rsidP="00B25D9C">
            <w:pPr>
              <w:jc w:val="right"/>
            </w:pPr>
            <w:r w:rsidRPr="00DA1711">
              <w:t xml:space="preserve">к приказу </w:t>
            </w:r>
            <w:r>
              <w:t>отдела образования</w:t>
            </w:r>
          </w:p>
          <w:p w:rsidR="00DB5D64" w:rsidRPr="00DA1711" w:rsidRDefault="00DB5D64" w:rsidP="00B25D9C">
            <w:pPr>
              <w:jc w:val="right"/>
            </w:pPr>
            <w:r w:rsidRPr="00DA1711">
              <w:t xml:space="preserve">от </w:t>
            </w:r>
            <w:r>
              <w:t xml:space="preserve">   09</w:t>
            </w:r>
            <w:r w:rsidRPr="00DA1711">
              <w:t>.0</w:t>
            </w:r>
            <w:r>
              <w:t>1</w:t>
            </w:r>
            <w:r w:rsidRPr="00DA1711">
              <w:t>.201</w:t>
            </w:r>
            <w:r>
              <w:t>7</w:t>
            </w:r>
            <w:r w:rsidRPr="00DA1711">
              <w:t xml:space="preserve"> №</w:t>
            </w:r>
            <w:r>
              <w:t xml:space="preserve"> 3</w:t>
            </w:r>
            <w:r w:rsidRPr="00DA1711">
              <w:t xml:space="preserve">  </w:t>
            </w:r>
          </w:p>
        </w:tc>
      </w:tr>
      <w:tr w:rsidR="00DB5D64" w:rsidRPr="009C61F7" w:rsidTr="00B25D9C">
        <w:tc>
          <w:tcPr>
            <w:tcW w:w="4927" w:type="dxa"/>
            <w:gridSpan w:val="2"/>
            <w:shd w:val="clear" w:color="auto" w:fill="auto"/>
          </w:tcPr>
          <w:p w:rsidR="00DB5D64" w:rsidRPr="009C61F7" w:rsidRDefault="00DB5D64" w:rsidP="00B25D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DB5D64" w:rsidRPr="009C61F7" w:rsidRDefault="00DB5D64" w:rsidP="00B25D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5D64" w:rsidRPr="009C61F7" w:rsidRDefault="00DB5D64" w:rsidP="00DB5D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61F7">
        <w:rPr>
          <w:b/>
          <w:sz w:val="28"/>
          <w:szCs w:val="28"/>
        </w:rPr>
        <w:t xml:space="preserve">Положение об организации получения общего образования </w:t>
      </w:r>
    </w:p>
    <w:p w:rsidR="00DB5D64" w:rsidRPr="009C61F7" w:rsidRDefault="00DB5D64" w:rsidP="00DB5D6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C61F7">
        <w:rPr>
          <w:b/>
          <w:sz w:val="28"/>
          <w:szCs w:val="28"/>
        </w:rPr>
        <w:t>в форме семейного образования</w:t>
      </w:r>
    </w:p>
    <w:p w:rsidR="00DB5D64" w:rsidRPr="009C61F7" w:rsidRDefault="00DB5D64" w:rsidP="00DB5D64">
      <w:pPr>
        <w:autoSpaceDE w:val="0"/>
        <w:autoSpaceDN w:val="0"/>
        <w:adjustRightInd w:val="0"/>
        <w:rPr>
          <w:sz w:val="28"/>
          <w:szCs w:val="28"/>
        </w:rPr>
      </w:pPr>
    </w:p>
    <w:p w:rsidR="00DB5D64" w:rsidRPr="00005F4D" w:rsidRDefault="00DB5D64" w:rsidP="00DB5D64">
      <w:pPr>
        <w:spacing w:after="200" w:line="276" w:lineRule="auto"/>
        <w:jc w:val="center"/>
        <w:rPr>
          <w:b/>
        </w:rPr>
      </w:pPr>
      <w:r w:rsidRPr="00005F4D">
        <w:rPr>
          <w:b/>
        </w:rPr>
        <w:t>I. Общие положения</w:t>
      </w:r>
    </w:p>
    <w:p w:rsidR="00DB5D64" w:rsidRPr="00D7475D" w:rsidRDefault="00DB5D64" w:rsidP="00DB5D64">
      <w:pPr>
        <w:ind w:firstLine="709"/>
        <w:jc w:val="both"/>
      </w:pPr>
      <w:r w:rsidRPr="009C61F7">
        <w:rPr>
          <w:sz w:val="28"/>
          <w:szCs w:val="28"/>
        </w:rPr>
        <w:t>1</w:t>
      </w:r>
      <w:r w:rsidRPr="00D7475D">
        <w:t xml:space="preserve">. </w:t>
      </w:r>
      <w:proofErr w:type="gramStart"/>
      <w:r w:rsidRPr="00D7475D">
        <w:t>Настоящее положение о порядке учета граждан, получающих общее образование в форме семейного образования гражданами, проживающих на территории Красносельского муниципального района Костромской области разработано в соответствии с Конституцией Российской Федерации, Законом Российской Федерации от 29 декабря 2012 года № 273-ФЗ «Об образовании в Российской Федерации», Письмом МОиН РФ от 15 ноября 2013 г. №НТ-1139/08</w:t>
      </w:r>
      <w:r w:rsidRPr="00D7475D">
        <w:rPr>
          <w:bCs/>
        </w:rPr>
        <w:t>, Приказом МОиН РФ 22 января 2014 г</w:t>
      </w:r>
      <w:proofErr w:type="gramEnd"/>
      <w:r w:rsidRPr="00D7475D">
        <w:rPr>
          <w:bCs/>
        </w:rPr>
        <w:t>. №32, Постановлением администрации Красносельского муниципального района Костромской области от 27.01.2017 года №14 «</w:t>
      </w:r>
      <w:r w:rsidRPr="00D7475D">
        <w:t xml:space="preserve">Об утверждении Порядка учета детей, подлежащих </w:t>
      </w:r>
      <w:proofErr w:type="gramStart"/>
      <w:r w:rsidRPr="00D7475D">
        <w:t>обучению по</w:t>
      </w:r>
      <w:proofErr w:type="gramEnd"/>
      <w:r w:rsidRPr="00D7475D">
        <w:t xml:space="preserve"> образовательным программам дошкольного, начального общего, основного общего и среднего общего образования в образовательных организациях Красносельского муниципального района Костромской области».</w:t>
      </w:r>
    </w:p>
    <w:p w:rsidR="00DB5D64" w:rsidRPr="00D7475D" w:rsidRDefault="00DB5D64" w:rsidP="00DB5D64">
      <w:pPr>
        <w:ind w:firstLine="709"/>
        <w:jc w:val="both"/>
      </w:pPr>
      <w:r w:rsidRPr="00D7475D">
        <w:t>2. Настоящее Положение определяет порядок учета граждан, получающих общее образование в форме семейного образования, проживающих на территории Красносельского муниципального района</w:t>
      </w:r>
      <w:r>
        <w:t xml:space="preserve"> Костромской области</w:t>
      </w:r>
      <w:r w:rsidRPr="00D7475D">
        <w:t>.</w:t>
      </w:r>
    </w:p>
    <w:p w:rsidR="00DB5D64" w:rsidRPr="00D7475D" w:rsidRDefault="00DB5D64" w:rsidP="00DB5D64">
      <w:pPr>
        <w:ind w:firstLine="709"/>
        <w:jc w:val="both"/>
      </w:pPr>
      <w:r w:rsidRPr="00D7475D">
        <w:t>3. Общеобразовательные программы начального общего, основного общего и среднего общего образования по заявлению родителей (законных представителей) с учётом мнения детей могут осваиваться в форме семейного образования.</w:t>
      </w:r>
    </w:p>
    <w:p w:rsidR="00DB5D64" w:rsidRPr="00D7475D" w:rsidRDefault="00DB5D64" w:rsidP="00DB5D64">
      <w:pPr>
        <w:ind w:firstLine="709"/>
        <w:jc w:val="both"/>
      </w:pPr>
      <w:r w:rsidRPr="00D7475D">
        <w:t>4. Семейное образование есть форма освоения обучающимся общеобразовательных программ начального общего, основного общего, среднего  общего образования в семье.</w:t>
      </w:r>
    </w:p>
    <w:p w:rsidR="00DB5D64" w:rsidRPr="00D7475D" w:rsidRDefault="00DB5D64" w:rsidP="00DB5D64">
      <w:pPr>
        <w:ind w:firstLine="709"/>
        <w:jc w:val="both"/>
        <w:rPr>
          <w:color w:val="000000"/>
        </w:rPr>
      </w:pPr>
      <w:r w:rsidRPr="00D7475D">
        <w:t xml:space="preserve">5. </w:t>
      </w:r>
      <w:r w:rsidRPr="00D7475D">
        <w:rPr>
          <w:color w:val="000000"/>
        </w:rPr>
        <w:t xml:space="preserve">Формы получения образования и формы </w:t>
      </w:r>
      <w:proofErr w:type="gramStart"/>
      <w:r w:rsidRPr="00D7475D">
        <w:rPr>
          <w:color w:val="000000"/>
        </w:rPr>
        <w:t>обучения</w:t>
      </w:r>
      <w:proofErr w:type="gramEnd"/>
      <w:r w:rsidRPr="00D7475D">
        <w:rPr>
          <w:color w:val="000000"/>
        </w:rPr>
        <w:t xml:space="preserve"> по основной образовательной программе по каждому уровню образования определяются соответствующими </w:t>
      </w:r>
      <w:hyperlink r:id="rId5" w:history="1">
        <w:r w:rsidRPr="00D7475D">
          <w:rPr>
            <w:color w:val="000000"/>
          </w:rPr>
          <w:t>федеральными государственными образовательными стандартами</w:t>
        </w:r>
      </w:hyperlink>
      <w:r w:rsidRPr="00D7475D">
        <w:rPr>
          <w:color w:val="000000"/>
        </w:rPr>
        <w:t xml:space="preserve">. </w:t>
      </w:r>
    </w:p>
    <w:p w:rsidR="00DB5D64" w:rsidRPr="00D7475D" w:rsidRDefault="00DB5D64" w:rsidP="00DB5D64">
      <w:pPr>
        <w:ind w:firstLine="709"/>
        <w:jc w:val="both"/>
      </w:pPr>
      <w:r w:rsidRPr="00D7475D">
        <w:t>6. Для семейного образования, как и для других форм получения начального общего, основного общего и среднего общего образования федеральный государственный образовательный стандарт общего образования является основой объективной оценки освоения общеобразовательных программ.</w:t>
      </w:r>
    </w:p>
    <w:p w:rsidR="00DB5D64" w:rsidRPr="00D7475D" w:rsidRDefault="00DB5D64" w:rsidP="00DB5D64">
      <w:pPr>
        <w:autoSpaceDE w:val="0"/>
        <w:autoSpaceDN w:val="0"/>
        <w:adjustRightInd w:val="0"/>
        <w:ind w:firstLine="709"/>
        <w:jc w:val="both"/>
      </w:pPr>
      <w:r w:rsidRPr="00D7475D">
        <w:t>7. Обучение в форме семейного образования осуществляется с правом последующего прохождения промежуточной и государственной (итоговой) аттестации в организациях, осуществляющих образовательную деятельность и имеющих государственную аккредитацию.</w:t>
      </w:r>
    </w:p>
    <w:p w:rsidR="00DB5D64" w:rsidRDefault="00DB5D64" w:rsidP="00DB5D64">
      <w:pPr>
        <w:spacing w:before="100" w:beforeAutospacing="1" w:after="100" w:afterAutospacing="1"/>
        <w:jc w:val="both"/>
        <w:rPr>
          <w:color w:val="000000"/>
        </w:rPr>
      </w:pPr>
      <w:r w:rsidRPr="00D7475D">
        <w:t xml:space="preserve">8. </w:t>
      </w:r>
      <w:r>
        <w:t xml:space="preserve">Отдел образования администрации Красносельского муниципального района </w:t>
      </w:r>
      <w:r w:rsidRPr="00B6757D">
        <w:rPr>
          <w:color w:val="000000"/>
        </w:rPr>
        <w:t>вед</w:t>
      </w:r>
      <w:r>
        <w:rPr>
          <w:color w:val="000000"/>
        </w:rPr>
        <w:t>ё</w:t>
      </w:r>
      <w:r w:rsidRPr="00B6757D">
        <w:rPr>
          <w:color w:val="000000"/>
        </w:rPr>
        <w:t>т учет детей, имеющих право на получение общего образования каждого уровня и проживающих на территори</w:t>
      </w:r>
      <w:r>
        <w:rPr>
          <w:color w:val="000000"/>
        </w:rPr>
        <w:t>и Красносельского муниципального района</w:t>
      </w:r>
      <w:r w:rsidRPr="00B6757D">
        <w:rPr>
          <w:color w:val="000000"/>
        </w:rPr>
        <w:t>, а также форм получения образования и обучения, определенных родителями (законными представителями) детей</w:t>
      </w:r>
      <w:r>
        <w:rPr>
          <w:color w:val="000000"/>
        </w:rPr>
        <w:t xml:space="preserve"> .</w:t>
      </w:r>
    </w:p>
    <w:p w:rsidR="00DB5D64" w:rsidRPr="00B6757D" w:rsidRDefault="00DB5D64" w:rsidP="00DB5D6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9. </w:t>
      </w:r>
      <w:r w:rsidRPr="00D7475D"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</w:t>
      </w:r>
      <w:r>
        <w:t xml:space="preserve"> отдел образования администрации Красносельского муниципального района</w:t>
      </w:r>
      <w:r w:rsidRPr="00B6757D">
        <w:rPr>
          <w:color w:val="000000"/>
        </w:rPr>
        <w:t xml:space="preserve">, </w:t>
      </w:r>
      <w:r>
        <w:rPr>
          <w:color w:val="000000"/>
        </w:rPr>
        <w:t>при условии проживания на закреплённой территории</w:t>
      </w:r>
      <w:r w:rsidRPr="00B6757D">
        <w:rPr>
          <w:color w:val="000000"/>
        </w:rPr>
        <w:t xml:space="preserve"> (часть 5 статьи 63 Федерального закона).</w:t>
      </w:r>
    </w:p>
    <w:p w:rsidR="00DB5D64" w:rsidRPr="00D7475D" w:rsidRDefault="00DB5D64" w:rsidP="00DB5D64">
      <w:pPr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10. Р</w:t>
      </w:r>
      <w:r w:rsidRPr="00B6757D">
        <w:rPr>
          <w:color w:val="000000"/>
        </w:rPr>
        <w:t>одител</w:t>
      </w:r>
      <w:r>
        <w:rPr>
          <w:color w:val="000000"/>
        </w:rPr>
        <w:t>и</w:t>
      </w:r>
      <w:r w:rsidRPr="00B6757D">
        <w:rPr>
          <w:color w:val="000000"/>
        </w:rPr>
        <w:t xml:space="preserve"> (законны</w:t>
      </w:r>
      <w:r>
        <w:rPr>
          <w:color w:val="000000"/>
        </w:rPr>
        <w:t>е</w:t>
      </w:r>
      <w:r w:rsidRPr="00B6757D">
        <w:rPr>
          <w:color w:val="000000"/>
        </w:rPr>
        <w:t xml:space="preserve"> представители) детей</w:t>
      </w:r>
      <w:r w:rsidRPr="00D7475D">
        <w:t>, согласуют с общеобразовательным учреждением учебный план, расписание учебных занятий, график прохождения мониторинговых исследований и промежуточной аттестации, для последующего учета этих детей.</w:t>
      </w:r>
    </w:p>
    <w:p w:rsidR="00DB5D64" w:rsidRPr="00D7475D" w:rsidRDefault="00DB5D64" w:rsidP="00DB5D64">
      <w:pPr>
        <w:autoSpaceDE w:val="0"/>
        <w:autoSpaceDN w:val="0"/>
        <w:adjustRightInd w:val="0"/>
        <w:jc w:val="both"/>
      </w:pPr>
      <w:r>
        <w:t>11</w:t>
      </w:r>
      <w:r w:rsidRPr="00D7475D">
        <w:t>. Так как семейная форма получения образования осуществляется вне образовательного учреждения, то соответственно оплата по данной форме действующим законодательством не предусматривается.</w:t>
      </w:r>
    </w:p>
    <w:p w:rsidR="00DB5D64" w:rsidRPr="00B6757D" w:rsidRDefault="00DB5D64" w:rsidP="00DB5D6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12. Р</w:t>
      </w:r>
      <w:r w:rsidRPr="00B6757D">
        <w:rPr>
          <w:color w:val="000000"/>
        </w:rPr>
        <w:t>одители (законные представители), выбирая получение образования в семейной форме, отказываются от получения образования в образовательных организациях и принимают на себя в том числе, обязательства, возникающие при семейной форме получения образования (вне образовательных организаций).</w:t>
      </w:r>
    </w:p>
    <w:p w:rsidR="00DB5D64" w:rsidRPr="00D7475D" w:rsidRDefault="00DB5D64" w:rsidP="00DB5D64">
      <w:pPr>
        <w:jc w:val="both"/>
      </w:pPr>
      <w:r w:rsidRPr="00D7475D">
        <w:tab/>
      </w:r>
      <w:r w:rsidRPr="00D7475D">
        <w:tab/>
      </w:r>
    </w:p>
    <w:p w:rsidR="00DB5D64" w:rsidRPr="00D7475D" w:rsidRDefault="00DB5D64" w:rsidP="00DB5D64">
      <w:pPr>
        <w:spacing w:after="200"/>
        <w:jc w:val="both"/>
        <w:rPr>
          <w:b/>
        </w:rPr>
      </w:pPr>
      <w:r w:rsidRPr="00D7475D">
        <w:rPr>
          <w:b/>
        </w:rPr>
        <w:t>II. Организация семейного образования</w:t>
      </w:r>
    </w:p>
    <w:p w:rsidR="00DB5D64" w:rsidRDefault="00DB5D64" w:rsidP="00DB5D64">
      <w:pPr>
        <w:numPr>
          <w:ilvl w:val="0"/>
          <w:numId w:val="1"/>
        </w:numPr>
        <w:spacing w:after="200"/>
        <w:jc w:val="both"/>
      </w:pPr>
      <w:r w:rsidRPr="00D7475D">
        <w:t>Общеобразовательное учреждение осуществляет прием детей, желающих получить общее образование в форме семейного образования, достигшим возраста шести лет шести месяцев при отсутствии противопоказаний по состоянию здоровья, по заявлению родителей (законных представителей) с указанием выбора формы обучения. В приказе о зачислении ребенка в общеобразовательное учреждение указывается форма получения образования.</w:t>
      </w:r>
    </w:p>
    <w:p w:rsidR="00DB5D64" w:rsidRPr="006E75F4" w:rsidRDefault="00DB5D64" w:rsidP="00DB5D64">
      <w:pPr>
        <w:numPr>
          <w:ilvl w:val="0"/>
          <w:numId w:val="1"/>
        </w:numPr>
        <w:spacing w:after="200"/>
        <w:jc w:val="both"/>
      </w:pPr>
      <w:proofErr w:type="gramStart"/>
      <w:r w:rsidRPr="006E75F4">
        <w:rPr>
          <w:iCs/>
          <w:color w:val="000000"/>
        </w:rPr>
        <w:t>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Минобрнауки России от 15 февраля 2012 г. № 107</w:t>
      </w:r>
      <w:r w:rsidRPr="006E75F4">
        <w:rPr>
          <w:color w:val="000000"/>
        </w:rPr>
        <w:t>]</w:t>
      </w:r>
      <w:proofErr w:type="gramEnd"/>
    </w:p>
    <w:p w:rsidR="00DB5D64" w:rsidRPr="00B6757D" w:rsidRDefault="00DB5D64" w:rsidP="00DB5D64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6757D">
        <w:rPr>
          <w:color w:val="000000"/>
        </w:rPr>
        <w:t>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государственной итоговой аттестации в организации, осуществляющей образовательную деятельность, и распорядительный акт указанной организации о приеме лица для прохождения промежуточной аттестации и (или) государственной итоговой аттестации (часть 1 статьи 53 Федерального закона).</w:t>
      </w:r>
    </w:p>
    <w:p w:rsidR="00DB5D64" w:rsidRPr="00D7475D" w:rsidRDefault="00DB5D64" w:rsidP="00DB5D64">
      <w:pPr>
        <w:spacing w:after="200"/>
        <w:jc w:val="both"/>
      </w:pPr>
      <w:r>
        <w:t>3</w:t>
      </w:r>
      <w:r w:rsidRPr="00D7475D">
        <w:t>. Обучающиеся могут перейти на семейную форму получения образования на любой ступени общего образования: начального общего, основного общего, среднего общего. Для перехода на семейную форму получения образования родители (законные представители) обучающегося предоставляют в общеобразовательное учреждение следующие документы:</w:t>
      </w:r>
    </w:p>
    <w:p w:rsidR="00DB5D64" w:rsidRPr="00D7475D" w:rsidRDefault="00DB5D64" w:rsidP="00DB5D64">
      <w:pPr>
        <w:spacing w:after="200"/>
        <w:jc w:val="both"/>
      </w:pPr>
      <w:r w:rsidRPr="00D7475D">
        <w:t>- заявление родителей (законных представителей) обучающегося о переходе на семейную форму получения образования;</w:t>
      </w:r>
    </w:p>
    <w:p w:rsidR="00DB5D64" w:rsidRPr="00D7475D" w:rsidRDefault="00DB5D64" w:rsidP="00DB5D64">
      <w:pPr>
        <w:spacing w:after="200"/>
        <w:jc w:val="both"/>
      </w:pPr>
      <w:r w:rsidRPr="00D7475D">
        <w:t xml:space="preserve">- личное дело </w:t>
      </w:r>
      <w:proofErr w:type="gramStart"/>
      <w:r w:rsidRPr="00D7475D">
        <w:t>обучающегося</w:t>
      </w:r>
      <w:proofErr w:type="gramEnd"/>
      <w:r w:rsidRPr="00D7475D">
        <w:t>;</w:t>
      </w:r>
    </w:p>
    <w:p w:rsidR="00DB5D64" w:rsidRPr="00D7475D" w:rsidRDefault="00DB5D64" w:rsidP="00DB5D64">
      <w:pPr>
        <w:spacing w:after="200"/>
        <w:jc w:val="both"/>
      </w:pPr>
      <w:r w:rsidRPr="00D7475D">
        <w:t>- справка о промежуточной аттестации в образовательном учреждении;</w:t>
      </w:r>
    </w:p>
    <w:p w:rsidR="00DB5D64" w:rsidRPr="00D7475D" w:rsidRDefault="00DB5D64" w:rsidP="00DB5D64">
      <w:pPr>
        <w:spacing w:after="200"/>
        <w:jc w:val="both"/>
      </w:pPr>
      <w:r w:rsidRPr="00D7475D">
        <w:t>- учебный план;</w:t>
      </w:r>
    </w:p>
    <w:p w:rsidR="00DB5D64" w:rsidRPr="00D7475D" w:rsidRDefault="00DB5D64" w:rsidP="00DB5D64">
      <w:pPr>
        <w:spacing w:after="200"/>
        <w:jc w:val="both"/>
      </w:pPr>
      <w:r w:rsidRPr="00D7475D">
        <w:t>- расписание учебных занятий.</w:t>
      </w:r>
    </w:p>
    <w:p w:rsidR="00DB5D64" w:rsidRDefault="00DB5D64" w:rsidP="00DB5D64">
      <w:pPr>
        <w:spacing w:before="100" w:beforeAutospacing="1" w:after="100" w:afterAutospacing="1"/>
        <w:jc w:val="both"/>
        <w:rPr>
          <w:color w:val="000000"/>
        </w:rPr>
      </w:pPr>
      <w:r>
        <w:lastRenderedPageBreak/>
        <w:t>4</w:t>
      </w:r>
      <w:r w:rsidRPr="00D7475D">
        <w:t xml:space="preserve">. </w:t>
      </w:r>
      <w:r>
        <w:t>Э</w:t>
      </w:r>
      <w:r w:rsidRPr="00B6757D">
        <w:rPr>
          <w:color w:val="000000"/>
        </w:rPr>
        <w:t>кстернами являются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  <w:r>
        <w:rPr>
          <w:color w:val="000000"/>
        </w:rPr>
        <w:t xml:space="preserve"> </w:t>
      </w:r>
    </w:p>
    <w:p w:rsidR="00DB5D64" w:rsidRPr="00B6757D" w:rsidRDefault="00DB5D64" w:rsidP="00DB5D6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5. Э</w:t>
      </w:r>
      <w:r w:rsidRPr="00B6757D">
        <w:rPr>
          <w:color w:val="000000"/>
        </w:rPr>
        <w:t>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DB5D64" w:rsidRPr="00D7475D" w:rsidRDefault="00DB5D64" w:rsidP="00DB5D64">
      <w:pPr>
        <w:spacing w:before="100" w:beforeAutospacing="1" w:after="100" w:afterAutospacing="1"/>
        <w:jc w:val="both"/>
      </w:pPr>
      <w:r>
        <w:t xml:space="preserve">6. </w:t>
      </w:r>
      <w:r w:rsidRPr="00D7475D">
        <w:t xml:space="preserve">Обучающиеся, получающие образование в семье, вправе на любом этапе </w:t>
      </w:r>
      <w:proofErr w:type="gramStart"/>
      <w:r w:rsidRPr="00D7475D">
        <w:t>обучения по решению</w:t>
      </w:r>
      <w:proofErr w:type="gramEnd"/>
      <w:r w:rsidRPr="00D7475D">
        <w:t xml:space="preserve"> родителей (законных представителей) продолжить образование в другой форме. Перевод на другую форму получения образования осуществляется на основании приказа руководителя общеобразовательного учреждения.</w:t>
      </w:r>
    </w:p>
    <w:p w:rsidR="00DB5D64" w:rsidRPr="00D7475D" w:rsidRDefault="00DB5D64" w:rsidP="00DB5D64">
      <w:pPr>
        <w:spacing w:after="200"/>
        <w:jc w:val="both"/>
      </w:pPr>
      <w:r>
        <w:t>7</w:t>
      </w:r>
      <w:r w:rsidRPr="00D7475D">
        <w:t>. Отношения между общеобразовательным учреждением и родителями (законными представителями) при организации семейного образования регулируются договором, который определяет права сторон в соответствии с действующим законодательством.</w:t>
      </w:r>
    </w:p>
    <w:p w:rsidR="00DB5D64" w:rsidRPr="00D7475D" w:rsidRDefault="00DB5D64" w:rsidP="00DB5D64">
      <w:pPr>
        <w:spacing w:after="200"/>
        <w:jc w:val="both"/>
      </w:pPr>
      <w:r>
        <w:t>8</w:t>
      </w:r>
      <w:r w:rsidRPr="00D7475D">
        <w:t xml:space="preserve">. </w:t>
      </w:r>
      <w:proofErr w:type="gramStart"/>
      <w:r w:rsidRPr="00D7475D">
        <w:t>При заключении договора с родителями (законными представителями) и зачислении на период проведения промежуточной аттестации и мониторинговых исследований обучающегося в общеобразовательное учреждение, последнее обязано ознакомить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  <w:proofErr w:type="gramEnd"/>
    </w:p>
    <w:p w:rsidR="00DB5D64" w:rsidRPr="00B6757D" w:rsidRDefault="00DB5D64" w:rsidP="00DB5D64">
      <w:pPr>
        <w:spacing w:after="200"/>
        <w:jc w:val="both"/>
        <w:rPr>
          <w:color w:val="000000"/>
        </w:rPr>
      </w:pPr>
      <w:r>
        <w:t>9</w:t>
      </w:r>
      <w:r w:rsidRPr="00D7475D">
        <w:t>.</w:t>
      </w:r>
      <w:r>
        <w:t>0</w:t>
      </w:r>
      <w:r w:rsidRPr="00D7475D">
        <w:t xml:space="preserve">. </w:t>
      </w:r>
      <w:r>
        <w:rPr>
          <w:color w:val="000000"/>
        </w:rPr>
        <w:t>Э</w:t>
      </w:r>
      <w:r w:rsidRPr="00B6757D">
        <w:rPr>
          <w:color w:val="000000"/>
        </w:rPr>
        <w:t>кстерны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DB5D64" w:rsidRPr="00D7475D" w:rsidRDefault="00DB5D64" w:rsidP="00DB5D64">
      <w:pPr>
        <w:spacing w:after="200"/>
        <w:jc w:val="both"/>
      </w:pPr>
      <w:r>
        <w:t xml:space="preserve">11. Обучающиеся </w:t>
      </w:r>
      <w:r w:rsidRPr="00D7475D">
        <w:t>по образовательным программам начального общего, основного общего и среднего общего образования в форме семейного образования, не ликвидировавшие в сроки промежуточной аттестации, установленные локальным актом общеобразовательного учреждения, академическую задолженность, продолжают получать образование в общеобразовательном учреждении.</w:t>
      </w:r>
    </w:p>
    <w:p w:rsidR="00DB5D64" w:rsidRPr="00D7475D" w:rsidRDefault="00DB5D64" w:rsidP="00DB5D64">
      <w:pPr>
        <w:spacing w:after="200"/>
        <w:jc w:val="both"/>
      </w:pPr>
      <w:r>
        <w:t>12</w:t>
      </w:r>
      <w:r w:rsidRPr="00D7475D">
        <w:t>. Родители (законные представители) несовершеннолетних обучающихся обязаны обеспечить получение детьми общего образования.</w:t>
      </w:r>
    </w:p>
    <w:p w:rsidR="00DB5D64" w:rsidRPr="00D7475D" w:rsidRDefault="00DB5D64" w:rsidP="00DB5D64">
      <w:pPr>
        <w:spacing w:after="200"/>
        <w:jc w:val="both"/>
      </w:pPr>
      <w:r>
        <w:t>13</w:t>
      </w:r>
      <w:r w:rsidRPr="00D7475D">
        <w:t>. Родители (законные представители) несут ответственность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DB5D64" w:rsidRPr="00D7475D" w:rsidRDefault="00DB5D64" w:rsidP="00DB5D64">
      <w:pPr>
        <w:jc w:val="both"/>
      </w:pPr>
      <w:r w:rsidRPr="00D7475D">
        <w:t>1</w:t>
      </w:r>
      <w:r>
        <w:t>4</w:t>
      </w:r>
      <w:r w:rsidRPr="00D7475D">
        <w:t xml:space="preserve">. Учащиеся, осваивающие общеобразовательные программы в форме семейного образования, в контингент </w:t>
      </w:r>
      <w:proofErr w:type="gramStart"/>
      <w:r w:rsidRPr="00D7475D">
        <w:t>обучающихся</w:t>
      </w:r>
      <w:proofErr w:type="gramEnd"/>
      <w:r w:rsidRPr="00D7475D">
        <w:t xml:space="preserve"> не зачисляются, в классные журналы не вносятся и учитываются в отдельном делопроизводстве. </w:t>
      </w:r>
    </w:p>
    <w:p w:rsidR="00DB5D64" w:rsidRPr="00D7475D" w:rsidRDefault="00DB5D64" w:rsidP="00DB5D64">
      <w:pPr>
        <w:jc w:val="both"/>
      </w:pPr>
      <w:r>
        <w:t xml:space="preserve">15. </w:t>
      </w:r>
      <w:r w:rsidRPr="00D7475D">
        <w:t>Учащиеся, обучающиеся в форме семейного образования, имеют право:</w:t>
      </w:r>
    </w:p>
    <w:p w:rsidR="00DB5D64" w:rsidRPr="00D7475D" w:rsidRDefault="00DB5D64" w:rsidP="00DB5D64">
      <w:pPr>
        <w:autoSpaceDE w:val="0"/>
        <w:autoSpaceDN w:val="0"/>
        <w:adjustRightInd w:val="0"/>
        <w:ind w:firstLine="709"/>
        <w:jc w:val="both"/>
      </w:pPr>
      <w:r w:rsidRPr="00D7475D">
        <w:t>пользоваться учебной литературой из библиотечного фонда школы;</w:t>
      </w:r>
    </w:p>
    <w:p w:rsidR="00DB5D64" w:rsidRPr="00D7475D" w:rsidRDefault="00DB5D64" w:rsidP="00DB5D64">
      <w:pPr>
        <w:autoSpaceDE w:val="0"/>
        <w:autoSpaceDN w:val="0"/>
        <w:adjustRightInd w:val="0"/>
        <w:ind w:firstLine="709"/>
        <w:jc w:val="both"/>
      </w:pPr>
      <w:r w:rsidRPr="00D7475D">
        <w:t>посещать лабораторные и практические занятия;</w:t>
      </w:r>
    </w:p>
    <w:p w:rsidR="00DB5D64" w:rsidRDefault="00DB5D64" w:rsidP="00DB5D64">
      <w:pPr>
        <w:autoSpaceDE w:val="0"/>
        <w:autoSpaceDN w:val="0"/>
        <w:adjustRightInd w:val="0"/>
        <w:ind w:firstLine="709"/>
        <w:jc w:val="both"/>
      </w:pPr>
      <w:r w:rsidRPr="00D7475D">
        <w:t>принимать участие в различных олимпиадах и конкурсах.</w:t>
      </w:r>
    </w:p>
    <w:p w:rsidR="00DB5D64" w:rsidRPr="00B6757D" w:rsidRDefault="00DB5D64" w:rsidP="00DB5D6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lastRenderedPageBreak/>
        <w:t>16.Э</w:t>
      </w:r>
      <w:r w:rsidRPr="00B6757D">
        <w:rPr>
          <w:color w:val="000000"/>
        </w:rPr>
        <w:t xml:space="preserve">кстерны при необходимости </w:t>
      </w:r>
      <w:r>
        <w:rPr>
          <w:color w:val="000000"/>
        </w:rPr>
        <w:t xml:space="preserve">могут </w:t>
      </w:r>
      <w:r w:rsidRPr="00B6757D">
        <w:rPr>
          <w:color w:val="000000"/>
        </w:rPr>
        <w:t>получ</w:t>
      </w:r>
      <w:r>
        <w:rPr>
          <w:color w:val="000000"/>
        </w:rPr>
        <w:t>ить</w:t>
      </w:r>
      <w:r w:rsidRPr="00B6757D">
        <w:rPr>
          <w:color w:val="000000"/>
        </w:rPr>
        <w:t xml:space="preserve"> социально-педагогическ</w:t>
      </w:r>
      <w:r>
        <w:rPr>
          <w:color w:val="000000"/>
        </w:rPr>
        <w:t>ую</w:t>
      </w:r>
      <w:r w:rsidRPr="00B6757D">
        <w:rPr>
          <w:color w:val="000000"/>
        </w:rPr>
        <w:t xml:space="preserve"> и психологическ</w:t>
      </w:r>
      <w:r>
        <w:rPr>
          <w:color w:val="000000"/>
        </w:rPr>
        <w:t>ую</w:t>
      </w:r>
      <w:r w:rsidRPr="00B6757D">
        <w:rPr>
          <w:color w:val="000000"/>
        </w:rPr>
        <w:t xml:space="preserve"> помощ</w:t>
      </w:r>
      <w:r>
        <w:rPr>
          <w:color w:val="000000"/>
        </w:rPr>
        <w:t>ь</w:t>
      </w:r>
      <w:r w:rsidRPr="00B6757D">
        <w:rPr>
          <w:color w:val="000000"/>
        </w:rPr>
        <w:t>, бесплатн</w:t>
      </w:r>
      <w:r>
        <w:rPr>
          <w:color w:val="000000"/>
        </w:rPr>
        <w:t>ую</w:t>
      </w:r>
      <w:r w:rsidRPr="00B6757D">
        <w:rPr>
          <w:color w:val="000000"/>
        </w:rPr>
        <w:t xml:space="preserve"> психолог</w:t>
      </w:r>
      <w:proofErr w:type="gramStart"/>
      <w:r w:rsidRPr="00B6757D">
        <w:rPr>
          <w:color w:val="000000"/>
        </w:rPr>
        <w:t>о-</w:t>
      </w:r>
      <w:proofErr w:type="gramEnd"/>
      <w:r w:rsidRPr="00B6757D">
        <w:rPr>
          <w:color w:val="000000"/>
        </w:rPr>
        <w:t xml:space="preserve"> медико-педагогической коррекци</w:t>
      </w:r>
      <w:r>
        <w:rPr>
          <w:color w:val="000000"/>
        </w:rPr>
        <w:t>ю</w:t>
      </w:r>
      <w:r w:rsidRPr="00B6757D">
        <w:rPr>
          <w:color w:val="000000"/>
        </w:rPr>
        <w:t xml:space="preserve"> (статья 42 Федерального закона).</w:t>
      </w:r>
    </w:p>
    <w:p w:rsidR="00DB5D64" w:rsidRDefault="00DB5D64" w:rsidP="00DB5D64">
      <w:pPr>
        <w:jc w:val="both"/>
        <w:rPr>
          <w:b/>
        </w:rPr>
      </w:pPr>
      <w:r w:rsidRPr="00D7475D">
        <w:tab/>
      </w:r>
      <w:r w:rsidRPr="00D7475D">
        <w:tab/>
      </w:r>
      <w:r w:rsidRPr="00D7475D">
        <w:rPr>
          <w:b/>
        </w:rPr>
        <w:t xml:space="preserve">III. Аттестация </w:t>
      </w:r>
      <w:proofErr w:type="gramStart"/>
      <w:r w:rsidRPr="00D7475D">
        <w:rPr>
          <w:b/>
        </w:rPr>
        <w:t>обучающегося</w:t>
      </w:r>
      <w:proofErr w:type="gramEnd"/>
    </w:p>
    <w:p w:rsidR="00DB5D64" w:rsidRPr="00D7475D" w:rsidRDefault="00DB5D64" w:rsidP="00DB5D64">
      <w:pPr>
        <w:jc w:val="both"/>
        <w:rPr>
          <w:b/>
        </w:rPr>
      </w:pPr>
    </w:p>
    <w:p w:rsidR="00DB5D64" w:rsidRPr="00B6757D" w:rsidRDefault="00DB5D64" w:rsidP="00DB5D64">
      <w:pPr>
        <w:spacing w:before="100" w:beforeAutospacing="1" w:after="100" w:afterAutospacing="1"/>
        <w:jc w:val="both"/>
        <w:rPr>
          <w:color w:val="000000"/>
        </w:rPr>
      </w:pPr>
      <w:r w:rsidRPr="00D7475D">
        <w:t xml:space="preserve">1. </w:t>
      </w:r>
      <w:proofErr w:type="gramStart"/>
      <w:r w:rsidRPr="00B6757D">
        <w:rPr>
          <w:color w:val="000000"/>
        </w:rPr>
        <w:t>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B6757D">
        <w:rPr>
          <w:color w:val="000000"/>
        </w:rPr>
        <w:t xml:space="preserve"> </w:t>
      </w:r>
      <w:proofErr w:type="gramStart"/>
      <w:r w:rsidRPr="00B6757D">
        <w:rPr>
          <w:color w:val="000000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B6757D">
        <w:rPr>
          <w:color w:val="000000"/>
        </w:rPr>
        <w:t xml:space="preserve"> Образовательной организацией должен быть принят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При этом вышеуказанный локальный акт должен быть доступен для беспрепятственного ознакомления, в том числе на сайте образовательной организации в информационно-телекоммуникационной сети Интернет.</w:t>
      </w:r>
    </w:p>
    <w:p w:rsidR="00DB5D64" w:rsidRPr="00B6757D" w:rsidRDefault="00DB5D64" w:rsidP="00DB5D64">
      <w:pPr>
        <w:spacing w:after="200"/>
        <w:jc w:val="both"/>
        <w:rPr>
          <w:color w:val="000000"/>
        </w:rPr>
      </w:pPr>
      <w:r w:rsidRPr="00D7475D">
        <w:t xml:space="preserve">2.. </w:t>
      </w:r>
      <w:r w:rsidRPr="00B6757D">
        <w:rPr>
          <w:color w:val="000000"/>
        </w:rPr>
        <w:t>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причин.</w:t>
      </w:r>
      <w:r>
        <w:rPr>
          <w:color w:val="000000"/>
        </w:rPr>
        <w:t xml:space="preserve"> </w:t>
      </w:r>
      <w:r w:rsidRPr="00D7475D">
        <w:t xml:space="preserve">Обучающиеся обязаны ликвидировать академическую задолженность в </w:t>
      </w:r>
      <w:proofErr w:type="gramStart"/>
      <w:r w:rsidRPr="00D7475D">
        <w:t>сроки</w:t>
      </w:r>
      <w:proofErr w:type="gramEnd"/>
      <w:r w:rsidRPr="00D7475D">
        <w:t xml:space="preserve"> установленные локальным актом общеобразовательного учреждения.</w:t>
      </w:r>
      <w:r>
        <w:t xml:space="preserve"> </w:t>
      </w:r>
    </w:p>
    <w:p w:rsidR="00DB5D64" w:rsidRPr="00D7475D" w:rsidRDefault="00DB5D64" w:rsidP="00DB5D64">
      <w:pPr>
        <w:spacing w:after="200"/>
        <w:jc w:val="both"/>
      </w:pPr>
      <w:r>
        <w:rPr>
          <w:color w:val="000000"/>
        </w:rPr>
        <w:t>3.</w:t>
      </w:r>
      <w:r>
        <w:t xml:space="preserve"> </w:t>
      </w:r>
      <w:r w:rsidRPr="00D7475D">
        <w:t xml:space="preserve">Общеобразовательное 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D7475D">
        <w:t>обучающемуся</w:t>
      </w:r>
      <w:proofErr w:type="gramEnd"/>
      <w:r w:rsidRPr="00D7475D">
        <w:t xml:space="preserve"> для ликвидации академической задолженности и обеспечить контроль за своевременностью ее ликвидации.</w:t>
      </w:r>
    </w:p>
    <w:p w:rsidR="00DB5D64" w:rsidRPr="00D7475D" w:rsidRDefault="00DB5D64" w:rsidP="00DB5D64">
      <w:pPr>
        <w:spacing w:after="200"/>
        <w:jc w:val="both"/>
      </w:pPr>
      <w:r>
        <w:t>4</w:t>
      </w:r>
      <w:r w:rsidRPr="00D7475D">
        <w:t>. Перевод обучающегося в последующий класс производится по решению педагогического совета общеобразовательного учреждения на основании результатов промежуточной аттестации.</w:t>
      </w:r>
    </w:p>
    <w:p w:rsidR="00DB5D64" w:rsidRPr="00D7475D" w:rsidRDefault="00DB5D64" w:rsidP="00DB5D64">
      <w:pPr>
        <w:spacing w:after="200"/>
        <w:jc w:val="both"/>
      </w:pPr>
      <w:r>
        <w:t>5</w:t>
      </w:r>
      <w:r w:rsidRPr="00D7475D">
        <w:t xml:space="preserve">. Освоение </w:t>
      </w:r>
      <w:proofErr w:type="gramStart"/>
      <w:r w:rsidRPr="00D7475D">
        <w:t>обучающимися</w:t>
      </w:r>
      <w:proofErr w:type="gramEnd"/>
      <w:r w:rsidRPr="00D7475D">
        <w:t xml:space="preserve"> образовательных программ основного общего и среднего общего образования завершается обязательной итоговой аттестацией.</w:t>
      </w:r>
    </w:p>
    <w:p w:rsidR="00DB5D64" w:rsidRPr="00D7475D" w:rsidRDefault="00DB5D64" w:rsidP="00DB5D64">
      <w:pPr>
        <w:autoSpaceDE w:val="0"/>
        <w:autoSpaceDN w:val="0"/>
        <w:adjustRightInd w:val="0"/>
        <w:jc w:val="both"/>
      </w:pPr>
      <w:r>
        <w:t>6</w:t>
      </w:r>
      <w:r w:rsidRPr="00D7475D">
        <w:t xml:space="preserve">. Государственная (итоговая) аттестация выпускников IX классов, получающих образование в форме семейного образования, проводится в соответствии с Положением о государственной (итоговой) аттестации выпускников </w:t>
      </w:r>
      <w:r w:rsidRPr="00D7475D">
        <w:rPr>
          <w:lang w:val="en-US"/>
        </w:rPr>
        <w:t>I</w:t>
      </w:r>
      <w:r w:rsidRPr="00D7475D">
        <w:t>Х и Х</w:t>
      </w:r>
      <w:r w:rsidRPr="00D7475D">
        <w:rPr>
          <w:lang w:val="en-US"/>
        </w:rPr>
        <w:t>I</w:t>
      </w:r>
      <w:r w:rsidRPr="00D7475D">
        <w:t xml:space="preserve"> (</w:t>
      </w:r>
      <w:proofErr w:type="gramStart"/>
      <w:r w:rsidRPr="00D7475D">
        <w:t>Х</w:t>
      </w:r>
      <w:proofErr w:type="gramEnd"/>
      <w:r w:rsidRPr="00D7475D">
        <w:t xml:space="preserve">II) классов общеобразовательных учреждений Российской Федерации и  </w:t>
      </w:r>
      <w:r w:rsidRPr="00D7475D">
        <w:rPr>
          <w:iCs/>
        </w:rPr>
        <w:t xml:space="preserve">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 и </w:t>
      </w:r>
      <w:r w:rsidRPr="00D7475D">
        <w:rPr>
          <w:bCs/>
          <w:color w:val="222222"/>
        </w:rPr>
        <w:t>Порядком проведения единого государственного экзамена.</w:t>
      </w:r>
    </w:p>
    <w:p w:rsidR="00DB5D64" w:rsidRDefault="00DB5D64" w:rsidP="00DB5D64">
      <w:pPr>
        <w:spacing w:after="200"/>
        <w:jc w:val="both"/>
      </w:pPr>
    </w:p>
    <w:p w:rsidR="00DB5D64" w:rsidRPr="00D7475D" w:rsidRDefault="00DB5D64" w:rsidP="00DB5D64">
      <w:pPr>
        <w:spacing w:after="200"/>
        <w:jc w:val="both"/>
      </w:pPr>
      <w:r>
        <w:t>7</w:t>
      </w:r>
      <w:r w:rsidRPr="00D7475D">
        <w:t>. Выпускникам 9-х и 11(12)-х классов, прошедшим итоговую аттестацию, образовательное учреждение, имеющее государственную аккредитацию, выдает документ государственного образца о соответствующем образовании.</w:t>
      </w:r>
    </w:p>
    <w:p w:rsidR="00DB5D64" w:rsidRPr="00D7475D" w:rsidRDefault="00DB5D64" w:rsidP="00DB5D64">
      <w:pPr>
        <w:spacing w:after="200"/>
        <w:jc w:val="both"/>
      </w:pPr>
      <w:r>
        <w:lastRenderedPageBreak/>
        <w:t>8</w:t>
      </w:r>
      <w:r w:rsidRPr="00D7475D">
        <w:t xml:space="preserve">. </w:t>
      </w:r>
      <w:proofErr w:type="gramStart"/>
      <w:r w:rsidRPr="00D7475D">
        <w:t>Обучающийся</w:t>
      </w:r>
      <w:proofErr w:type="gramEnd"/>
      <w:r w:rsidRPr="00D7475D">
        <w:t xml:space="preserve"> в форме семейного образования, проявляющие способности и трудолюбие в учении, могут быть награждены медалью "За особые успехи в учении", похвальным листом "За отличные успехи в учении" в переводных классах, похвальной грамотой "За особые успехи в изучении отдельных предметов" в 9-х и 11(12)-х классах.</w:t>
      </w:r>
    </w:p>
    <w:p w:rsidR="00DB5D64" w:rsidRPr="00D7475D" w:rsidRDefault="00DB5D64" w:rsidP="00DB5D64">
      <w:pPr>
        <w:spacing w:after="200"/>
        <w:jc w:val="both"/>
      </w:pPr>
      <w:r>
        <w:t>9</w:t>
      </w:r>
      <w:r w:rsidRPr="00D7475D">
        <w:t xml:space="preserve">. Лицам, не прошедшим итоговую аттестацию или получившим на итоговой аттестации неудовлетворительные результаты, выдается справка об обучении или о периоде </w:t>
      </w:r>
      <w:proofErr w:type="gramStart"/>
      <w:r w:rsidRPr="00D7475D">
        <w:t>обучения по образцу</w:t>
      </w:r>
      <w:proofErr w:type="gramEnd"/>
      <w:r w:rsidRPr="00D7475D">
        <w:t>, самостоятельно устанавливаемому общеобразовательным учреждением.</w:t>
      </w:r>
    </w:p>
    <w:p w:rsidR="00DB5D64" w:rsidRPr="00D7475D" w:rsidRDefault="00DB5D64" w:rsidP="00DB5D64">
      <w:pPr>
        <w:jc w:val="both"/>
      </w:pPr>
      <w:r w:rsidRPr="00D7475D">
        <w:t>1</w:t>
      </w:r>
      <w:r>
        <w:t>0</w:t>
      </w:r>
      <w:r w:rsidRPr="00D7475D">
        <w:t>. Промежуточная аттестация проводится по всем предметам учебного плана соответствующего класса данной школы.</w:t>
      </w:r>
    </w:p>
    <w:p w:rsidR="00DB5D64" w:rsidRPr="00D7475D" w:rsidRDefault="00DB5D64" w:rsidP="00DB5D64">
      <w:pPr>
        <w:jc w:val="both"/>
      </w:pPr>
      <w:r w:rsidRPr="00D7475D">
        <w:t xml:space="preserve">Порядок, форма и сроки проведения промежуточной аттестации граждан, получающих образование в форме семейного образования, определяется школой самостоятельно, отражается в его уставе или локальных актах. </w:t>
      </w:r>
    </w:p>
    <w:p w:rsidR="00DB5D64" w:rsidRPr="00D7475D" w:rsidRDefault="00DB5D64" w:rsidP="00DB5D64">
      <w:pPr>
        <w:jc w:val="both"/>
      </w:pPr>
    </w:p>
    <w:p w:rsidR="00DB5D64" w:rsidRPr="00D7475D" w:rsidRDefault="00DB5D64" w:rsidP="00DB5D64">
      <w:pPr>
        <w:jc w:val="both"/>
      </w:pPr>
      <w:r w:rsidRPr="00D7475D">
        <w:t>1</w:t>
      </w:r>
      <w:r>
        <w:t>1</w:t>
      </w:r>
      <w:r w:rsidRPr="00D7475D">
        <w:t xml:space="preserve">. Промежуточная аттестация, в соответствии с Положением школы о промежуточной аттестации, может проводиться по четвертям, по полугодиям или один раз в год. </w:t>
      </w:r>
      <w:proofErr w:type="gramStart"/>
      <w:r w:rsidRPr="00D7475D">
        <w:t>Форма проведения зачётов промежуточной аттестации может быть различной: контрольная работа, диктант, сочинение, изложение, ответы по билетам, в форме собеседования, тестирования, творческого проекта, реферата и т. д.</w:t>
      </w:r>
      <w:proofErr w:type="gramEnd"/>
    </w:p>
    <w:p w:rsidR="00DB5D64" w:rsidRPr="00D7475D" w:rsidRDefault="00DB5D64" w:rsidP="00DB5D64">
      <w:pPr>
        <w:jc w:val="both"/>
      </w:pPr>
    </w:p>
    <w:p w:rsidR="00DB5D64" w:rsidRPr="00D7475D" w:rsidRDefault="00DB5D64" w:rsidP="00DB5D64">
      <w:pPr>
        <w:jc w:val="both"/>
      </w:pPr>
      <w:r w:rsidRPr="00D7475D">
        <w:t>1</w:t>
      </w:r>
      <w:r>
        <w:t>2</w:t>
      </w:r>
      <w:r w:rsidRPr="00D7475D">
        <w:t>. Для проведения промежуточной аттестации директор школы издает приказ о создании аттестационной комиссии, в состав которой входит председатель комиссии, учитель по данному предмету и ассистенты-учителя.</w:t>
      </w:r>
    </w:p>
    <w:p w:rsidR="00DB5D64" w:rsidRPr="00D7475D" w:rsidRDefault="00DB5D64" w:rsidP="00DB5D64">
      <w:pPr>
        <w:jc w:val="both"/>
      </w:pPr>
    </w:p>
    <w:p w:rsidR="00DB5D64" w:rsidRPr="00D7475D" w:rsidRDefault="00DB5D64" w:rsidP="00DB5D64">
      <w:pPr>
        <w:jc w:val="both"/>
      </w:pPr>
      <w:r>
        <w:t>13</w:t>
      </w:r>
      <w:r w:rsidRPr="00D7475D">
        <w:t>. Результаты промежуточной аттестации оформляются протоколами комиссии. Протоколы экзаменов подписываются всеми членами аттестационной комиссии и утверждаются директором школы. К протоколам прилагаются работы учащихся. После этого результаты промежуточной аттестации (четверть, полугодие, год) учащихся, обучающихся на семейной форме образования, фиксируются в отдельном журнале для семейного образования.</w:t>
      </w:r>
    </w:p>
    <w:p w:rsidR="00DB5D64" w:rsidRPr="00D7475D" w:rsidRDefault="00DB5D64" w:rsidP="00DB5D64">
      <w:pPr>
        <w:jc w:val="both"/>
      </w:pPr>
    </w:p>
    <w:p w:rsidR="00DB5D64" w:rsidRPr="00D7475D" w:rsidRDefault="00DB5D64" w:rsidP="00DB5D64">
      <w:pPr>
        <w:jc w:val="both"/>
      </w:pPr>
      <w:r w:rsidRPr="00D7475D">
        <w:t>1</w:t>
      </w:r>
      <w:r>
        <w:t>4</w:t>
      </w:r>
      <w:r w:rsidRPr="00D7475D">
        <w:t xml:space="preserve">. </w:t>
      </w:r>
      <w:proofErr w:type="gramStart"/>
      <w:r w:rsidRPr="00D7475D">
        <w:t>Для обучающихся в форме семейного образования, составляется индивидуальный график прохождения промежуточной аттестации в соответствии с режимом работы школы по согласованию с родителями (законными представителями) обучающегося.</w:t>
      </w:r>
      <w:proofErr w:type="gramEnd"/>
      <w:r w:rsidRPr="00D7475D">
        <w:t xml:space="preserve">  Результаты промежуточной аттестации фиксируются отдельным протоколом, который хранится в личной карте </w:t>
      </w:r>
      <w:proofErr w:type="gramStart"/>
      <w:r w:rsidRPr="00D7475D">
        <w:t>обучающегося</w:t>
      </w:r>
      <w:proofErr w:type="gramEnd"/>
      <w:r w:rsidRPr="00D7475D">
        <w:t>, в классном журнале делается запись «Семейное образование» и выставляется оценка за четверть, полугодие и за год.</w:t>
      </w:r>
    </w:p>
    <w:p w:rsidR="00DB5D64" w:rsidRPr="00D7475D" w:rsidRDefault="00DB5D64" w:rsidP="00DB5D64">
      <w:pPr>
        <w:autoSpaceDE w:val="0"/>
        <w:autoSpaceDN w:val="0"/>
        <w:adjustRightInd w:val="0"/>
        <w:jc w:val="both"/>
      </w:pPr>
    </w:p>
    <w:p w:rsidR="00DB5D64" w:rsidRPr="00D7475D" w:rsidRDefault="00DB5D64" w:rsidP="00DB5D64">
      <w:pPr>
        <w:autoSpaceDE w:val="0"/>
        <w:autoSpaceDN w:val="0"/>
        <w:adjustRightInd w:val="0"/>
        <w:jc w:val="both"/>
      </w:pPr>
      <w:r w:rsidRPr="00D7475D">
        <w:t>1</w:t>
      </w:r>
      <w:r>
        <w:t>5</w:t>
      </w:r>
      <w:r w:rsidRPr="00D7475D">
        <w:t xml:space="preserve">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D7475D">
        <w:t>обучающемуся</w:t>
      </w:r>
      <w:proofErr w:type="gramEnd"/>
      <w:r w:rsidRPr="00D7475D">
        <w:t xml:space="preserve"> для ликвидации академической задолженности и обеспечить контроль за своевременностью ее ликвидации.</w:t>
      </w:r>
    </w:p>
    <w:p w:rsidR="00DB5D64" w:rsidRPr="00D7475D" w:rsidRDefault="00DB5D64" w:rsidP="00DB5D64">
      <w:pPr>
        <w:autoSpaceDE w:val="0"/>
        <w:autoSpaceDN w:val="0"/>
        <w:adjustRightInd w:val="0"/>
        <w:jc w:val="both"/>
      </w:pPr>
    </w:p>
    <w:p w:rsidR="00DB5D64" w:rsidRPr="00D7475D" w:rsidRDefault="00DB5D64" w:rsidP="00DB5D64">
      <w:pPr>
        <w:autoSpaceDE w:val="0"/>
        <w:autoSpaceDN w:val="0"/>
        <w:adjustRightInd w:val="0"/>
        <w:jc w:val="both"/>
      </w:pPr>
      <w:r w:rsidRPr="00D7475D">
        <w:t>1</w:t>
      </w:r>
      <w:r>
        <w:t>6</w:t>
      </w:r>
      <w:r w:rsidRPr="00D7475D"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академической задолженности в установленные образовательной организацией сроки, продолжают получать образование в школе.</w:t>
      </w:r>
    </w:p>
    <w:p w:rsidR="00DB5D64" w:rsidRDefault="00DB5D64" w:rsidP="00DB5D64">
      <w:pPr>
        <w:autoSpaceDE w:val="0"/>
        <w:autoSpaceDN w:val="0"/>
        <w:adjustRightInd w:val="0"/>
        <w:jc w:val="both"/>
      </w:pPr>
      <w:r w:rsidRPr="00D7475D">
        <w:tab/>
      </w:r>
    </w:p>
    <w:p w:rsidR="00DB5D64" w:rsidRPr="00D7475D" w:rsidRDefault="00DB5D64" w:rsidP="00DB5D64">
      <w:pPr>
        <w:autoSpaceDE w:val="0"/>
        <w:autoSpaceDN w:val="0"/>
        <w:adjustRightInd w:val="0"/>
        <w:jc w:val="both"/>
        <w:rPr>
          <w:b/>
        </w:rPr>
      </w:pPr>
      <w:r w:rsidRPr="00D7475D">
        <w:rPr>
          <w:b/>
        </w:rPr>
        <w:t>IV. Документация при организации обучения в форме семейного образования</w:t>
      </w:r>
    </w:p>
    <w:p w:rsidR="00DB5D64" w:rsidRPr="00D7475D" w:rsidRDefault="00DB5D64" w:rsidP="00DB5D64">
      <w:pPr>
        <w:spacing w:after="200"/>
        <w:jc w:val="both"/>
      </w:pPr>
      <w:r w:rsidRPr="00D7475D">
        <w:t xml:space="preserve">1. </w:t>
      </w:r>
      <w:r>
        <w:t xml:space="preserve">Заявление родителей о переводе </w:t>
      </w:r>
      <w:r w:rsidRPr="00D7475D">
        <w:t>на обучение в форме семейного образования.</w:t>
      </w:r>
    </w:p>
    <w:p w:rsidR="00DB5D64" w:rsidRPr="00D7475D" w:rsidRDefault="00DB5D64" w:rsidP="00DB5D64">
      <w:pPr>
        <w:spacing w:after="200"/>
        <w:jc w:val="both"/>
      </w:pPr>
      <w:r w:rsidRPr="00D7475D">
        <w:lastRenderedPageBreak/>
        <w:t xml:space="preserve">2. Заявление родителей о проведении промежуточной и государственной (итоговой) аттестации (в выпускных классах) </w:t>
      </w:r>
    </w:p>
    <w:p w:rsidR="00DB5D64" w:rsidRPr="00D7475D" w:rsidRDefault="00DB5D64" w:rsidP="00DB5D64">
      <w:pPr>
        <w:spacing w:after="200"/>
        <w:jc w:val="both"/>
      </w:pPr>
      <w:r w:rsidRPr="00D7475D">
        <w:t xml:space="preserve">3. Приказ по ОУ о переводе на обучение в форме семейного образования. </w:t>
      </w:r>
    </w:p>
    <w:p w:rsidR="00DB5D64" w:rsidRPr="00D7475D" w:rsidRDefault="00DB5D64" w:rsidP="00DB5D64">
      <w:pPr>
        <w:spacing w:after="200"/>
        <w:jc w:val="both"/>
      </w:pPr>
      <w:r w:rsidRPr="00D7475D">
        <w:t>4. Договор об обучении в форме семейного образования между ОУ и родителями (законными представителями) обучающегося.</w:t>
      </w:r>
    </w:p>
    <w:p w:rsidR="00DB5D64" w:rsidRPr="00D7475D" w:rsidRDefault="00DB5D64" w:rsidP="00DB5D64">
      <w:pPr>
        <w:spacing w:after="200"/>
        <w:jc w:val="both"/>
      </w:pPr>
      <w:r w:rsidRPr="00D7475D">
        <w:t xml:space="preserve">5. Приказ по ОУ, регламентирующий аттестацию </w:t>
      </w:r>
      <w:proofErr w:type="gramStart"/>
      <w:r w:rsidRPr="00D7475D">
        <w:t>обучающегося</w:t>
      </w:r>
      <w:proofErr w:type="gramEnd"/>
      <w:r w:rsidRPr="00D7475D">
        <w:t xml:space="preserve">. </w:t>
      </w:r>
    </w:p>
    <w:p w:rsidR="00DB5D64" w:rsidRPr="00D7475D" w:rsidRDefault="00DB5D64" w:rsidP="00DB5D64">
      <w:pPr>
        <w:spacing w:after="200"/>
        <w:jc w:val="both"/>
      </w:pPr>
      <w:r w:rsidRPr="00D7475D">
        <w:t xml:space="preserve">6. Протокол заседания педагогического </w:t>
      </w:r>
      <w:proofErr w:type="gramStart"/>
      <w:r w:rsidRPr="00D7475D">
        <w:t>совета</w:t>
      </w:r>
      <w:proofErr w:type="gramEnd"/>
      <w:r w:rsidRPr="00D7475D">
        <w:t xml:space="preserve"> о результатах аттестации обучающегося и переводе в следующий класс. </w:t>
      </w:r>
    </w:p>
    <w:p w:rsidR="00DB5D64" w:rsidRPr="00D7475D" w:rsidRDefault="00DB5D64" w:rsidP="00DB5D64">
      <w:pPr>
        <w:spacing w:after="200"/>
        <w:jc w:val="both"/>
      </w:pPr>
      <w:r w:rsidRPr="00D7475D">
        <w:t xml:space="preserve">7. Приказ по ОУ об итогах аттестации учащегося. </w:t>
      </w:r>
    </w:p>
    <w:p w:rsidR="00DB5D64" w:rsidRPr="00D7475D" w:rsidRDefault="00DB5D64" w:rsidP="00DB5D64">
      <w:pPr>
        <w:spacing w:after="200"/>
        <w:jc w:val="both"/>
      </w:pPr>
      <w:r w:rsidRPr="00D7475D">
        <w:t xml:space="preserve">8. Расписание консультаций и аттестации учащегося. </w:t>
      </w:r>
    </w:p>
    <w:p w:rsidR="00DB5D64" w:rsidRPr="00D7475D" w:rsidRDefault="00DB5D64" w:rsidP="00DB5D64">
      <w:pPr>
        <w:spacing w:after="200"/>
        <w:jc w:val="both"/>
      </w:pPr>
      <w:r w:rsidRPr="00D7475D">
        <w:t xml:space="preserve">9. Протоколы аттестации. </w:t>
      </w:r>
    </w:p>
    <w:p w:rsidR="00DB5D64" w:rsidRPr="00D7475D" w:rsidRDefault="00DB5D64" w:rsidP="00DB5D64">
      <w:pPr>
        <w:spacing w:after="200"/>
        <w:jc w:val="both"/>
      </w:pPr>
      <w:r w:rsidRPr="00D7475D">
        <w:t xml:space="preserve">10. Журнал регистрации заявлений на перевод обучающегося на обучение в форме семейного образования. </w:t>
      </w:r>
    </w:p>
    <w:p w:rsidR="00DB5D64" w:rsidRPr="00D7475D" w:rsidRDefault="00DB5D64" w:rsidP="00DB5D64">
      <w:pPr>
        <w:spacing w:after="200"/>
        <w:jc w:val="both"/>
      </w:pPr>
      <w:r w:rsidRPr="00D7475D">
        <w:t xml:space="preserve">11. </w:t>
      </w:r>
      <w:proofErr w:type="gramStart"/>
      <w:r w:rsidRPr="00D7475D">
        <w:t xml:space="preserve">Журнал учета посещения обучающимся лабораторных и практических работ по предметам, контроля усвоения образовательных программ по предметам учебного плана.   </w:t>
      </w:r>
      <w:proofErr w:type="gramEnd"/>
    </w:p>
    <w:p w:rsidR="00DB5D64" w:rsidRPr="00D7475D" w:rsidRDefault="00DB5D64" w:rsidP="00DB5D64">
      <w:pPr>
        <w:spacing w:after="200"/>
        <w:jc w:val="both"/>
      </w:pPr>
      <w:r w:rsidRPr="00D7475D">
        <w:t xml:space="preserve">12. Личная карта </w:t>
      </w:r>
      <w:proofErr w:type="gramStart"/>
      <w:r w:rsidRPr="00D7475D">
        <w:t>обучающегося</w:t>
      </w:r>
      <w:proofErr w:type="gramEnd"/>
      <w:r w:rsidRPr="00D7475D">
        <w:t>, в которой хранятся:</w:t>
      </w:r>
    </w:p>
    <w:p w:rsidR="00DB5D64" w:rsidRPr="00D7475D" w:rsidRDefault="00DB5D64" w:rsidP="00DB5D64">
      <w:pPr>
        <w:spacing w:after="200"/>
        <w:jc w:val="both"/>
      </w:pPr>
      <w:r w:rsidRPr="00D7475D">
        <w:t>1) Заявление родителей на обучение в форме семейного образования, промежуточную и итоговую аттестацию.</w:t>
      </w:r>
    </w:p>
    <w:p w:rsidR="00DB5D64" w:rsidRPr="00D7475D" w:rsidRDefault="00DB5D64" w:rsidP="00DB5D64">
      <w:pPr>
        <w:spacing w:after="200"/>
        <w:jc w:val="both"/>
      </w:pPr>
      <w:r w:rsidRPr="00D7475D">
        <w:t>2) Приказ о зачислении и проведении промежуточной аттестации.</w:t>
      </w:r>
    </w:p>
    <w:p w:rsidR="00DB5D64" w:rsidRPr="00D7475D" w:rsidRDefault="00DB5D64" w:rsidP="00DB5D64">
      <w:pPr>
        <w:spacing w:after="200"/>
        <w:jc w:val="both"/>
      </w:pPr>
      <w:r w:rsidRPr="00D7475D">
        <w:t>3) Договор об организации освоения общеобразовательных программ в форме семейного образования между ОУ и родителями (законными представителями) обучающегося.</w:t>
      </w:r>
    </w:p>
    <w:p w:rsidR="00DB5D64" w:rsidRPr="00D7475D" w:rsidRDefault="00DB5D64" w:rsidP="00DB5D64">
      <w:pPr>
        <w:spacing w:after="200"/>
        <w:jc w:val="both"/>
      </w:pPr>
      <w:r w:rsidRPr="00D7475D">
        <w:t>4) Письменные экзаменационные работы.</w:t>
      </w:r>
    </w:p>
    <w:p w:rsidR="00DB5D64" w:rsidRPr="00D7475D" w:rsidRDefault="00DB5D64" w:rsidP="00DB5D64">
      <w:pPr>
        <w:spacing w:after="200"/>
        <w:jc w:val="both"/>
      </w:pPr>
      <w:r w:rsidRPr="00D7475D">
        <w:t>5) График проведения промежуточной аттестации.</w:t>
      </w:r>
    </w:p>
    <w:p w:rsidR="00DB5D64" w:rsidRPr="00D7475D" w:rsidRDefault="00DB5D64" w:rsidP="00DB5D64">
      <w:pPr>
        <w:spacing w:after="200"/>
        <w:jc w:val="both"/>
      </w:pPr>
      <w:r w:rsidRPr="00D7475D">
        <w:t>6) Приказ о допуске к государственной (итоговой) аттестации.</w:t>
      </w:r>
    </w:p>
    <w:p w:rsidR="00DB5D64" w:rsidRPr="00D7475D" w:rsidRDefault="00DB5D64" w:rsidP="00DB5D64">
      <w:pPr>
        <w:spacing w:after="200"/>
        <w:jc w:val="both"/>
      </w:pPr>
      <w:r w:rsidRPr="00D7475D">
        <w:t>7) Справка о промежуточной аттестации.</w:t>
      </w:r>
    </w:p>
    <w:p w:rsidR="00DB5D64" w:rsidRPr="00D7475D" w:rsidRDefault="00DB5D64" w:rsidP="00DB5D64">
      <w:pPr>
        <w:spacing w:after="200"/>
        <w:jc w:val="both"/>
      </w:pPr>
      <w:r w:rsidRPr="00D7475D">
        <w:t>Личная карта, результаты промежуточной и государственной (итоговой) аттестации сохраняются в общеобразовательном учреждении в течение всего срока обучения.</w:t>
      </w:r>
    </w:p>
    <w:p w:rsidR="00B524E3" w:rsidRDefault="00B524E3"/>
    <w:sectPr w:rsidR="00B524E3" w:rsidSect="00B5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6AAE"/>
    <w:multiLevelType w:val="hybridMultilevel"/>
    <w:tmpl w:val="BDB4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D64"/>
    <w:rsid w:val="00B524E3"/>
    <w:rsid w:val="00DB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garantF1://5532903.0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H5VRHAXFEW3S-816-232</_dlc_DocId>
    <_dlc_DocIdUrl xmlns="b582dbf1-bcaa-4613-9a4c-8b7010640233">
      <Url>http://www.eduportal44.ru/Krasnoe/Zaharovskaya/zakon/_layouts/15/DocIdRedir.aspx?ID=H5VRHAXFEW3S-816-232</Url>
      <Description>H5VRHAXFEW3S-816-232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3C910DFFE548ADB4EEA6458164F4" ma:contentTypeVersion="0" ma:contentTypeDescription="Создание документа." ma:contentTypeScope="" ma:versionID="e5ac060642506686acc4459826bc8e1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2EE58F7-C78E-4E9A-9A12-0E6A6A36E8EE}"/>
</file>

<file path=customXml/itemProps2.xml><?xml version="1.0" encoding="utf-8"?>
<ds:datastoreItem xmlns:ds="http://schemas.openxmlformats.org/officeDocument/2006/customXml" ds:itemID="{11ED374B-9B3B-4134-B29D-30BC96FB8C0D}"/>
</file>

<file path=customXml/itemProps3.xml><?xml version="1.0" encoding="utf-8"?>
<ds:datastoreItem xmlns:ds="http://schemas.openxmlformats.org/officeDocument/2006/customXml" ds:itemID="{E60C0932-1BF5-47F4-B2D5-C11F742B45CE}"/>
</file>

<file path=customXml/itemProps4.xml><?xml version="1.0" encoding="utf-8"?>
<ds:datastoreItem xmlns:ds="http://schemas.openxmlformats.org/officeDocument/2006/customXml" ds:itemID="{3902DD2F-907E-4B56-86DC-5F200C3F8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2440</Words>
  <Characters>13914</Characters>
  <Application>Microsoft Office Word</Application>
  <DocSecurity>0</DocSecurity>
  <Lines>115</Lines>
  <Paragraphs>32</Paragraphs>
  <ScaleCrop>false</ScaleCrop>
  <Company>Основная школа д. Захарово</Company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2017-02-09T09:49:00Z</dcterms:created>
  <dcterms:modified xsi:type="dcterms:W3CDTF">2017-02-09T09:51:00Z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0x01010007DB3C910DFFE548ADB4EEA6458164F4</vt:lpwstr>
  </property>
  <property fmtid="{D5CDD505-2E9C-101B-9397-08002B2CF9AE}" pid="3" name="_dlc_DocIdItemGuid">
    <vt:lpwstr>93734f07-ad2b-4b80-99ae-7bbc1bd952c7</vt:lpwstr>
  </property>
</Properties>
</file>