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5F" w:rsidRDefault="00A740AB" w:rsidP="00A740AB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 xml:space="preserve">                                                                </w:t>
      </w:r>
    </w:p>
    <w:p w:rsidR="00A0215F" w:rsidRDefault="00A0215F" w:rsidP="00A740AB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715000" cy="8010525"/>
            <wp:effectExtent l="19050" t="0" r="0" b="0"/>
            <wp:docPr id="1" name="Рисунок 1" descr="C:\Documents and Settings\Ma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82" r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5F" w:rsidRDefault="00A740AB" w:rsidP="00A740AB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 xml:space="preserve">              </w:t>
      </w:r>
    </w:p>
    <w:p w:rsidR="00A0215F" w:rsidRDefault="00A0215F" w:rsidP="00A740AB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A0215F" w:rsidRDefault="00A0215F" w:rsidP="00A740AB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A0215F" w:rsidRDefault="00A0215F" w:rsidP="00A740AB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A0215F" w:rsidRDefault="00A0215F" w:rsidP="00A740AB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A0215F" w:rsidRDefault="00A0215F" w:rsidP="00A740AB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 xml:space="preserve">                                                                       </w:t>
      </w:r>
    </w:p>
    <w:p w:rsidR="00A740AB" w:rsidRPr="00A740AB" w:rsidRDefault="00A740AB" w:rsidP="00A0215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lastRenderedPageBreak/>
        <w:t>2.2.8. Осуществляет контроль за соответствием фонда учебной и программн</w:t>
      </w:r>
      <w:proofErr w:type="gramStart"/>
      <w:r w:rsidRPr="00A740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40AB">
        <w:rPr>
          <w:rFonts w:ascii="Times New Roman" w:hAnsi="Times New Roman" w:cs="Times New Roman"/>
          <w:sz w:val="24"/>
          <w:szCs w:val="24"/>
        </w:rPr>
        <w:t xml:space="preserve"> методической литературы реализуемым программам и учебному плану школы.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>2.2.</w:t>
      </w:r>
      <w:r w:rsidR="00597148">
        <w:rPr>
          <w:rFonts w:ascii="Times New Roman" w:hAnsi="Times New Roman" w:cs="Times New Roman"/>
          <w:sz w:val="24"/>
          <w:szCs w:val="24"/>
        </w:rPr>
        <w:t>9</w:t>
      </w:r>
      <w:r w:rsidRPr="00A740AB">
        <w:rPr>
          <w:rFonts w:ascii="Times New Roman" w:hAnsi="Times New Roman" w:cs="Times New Roman"/>
          <w:sz w:val="24"/>
          <w:szCs w:val="24"/>
        </w:rPr>
        <w:t xml:space="preserve">. Ежегодно директор школы издает приказ о распределении функциональных обязанностей работников образовательного учреждения по организации работы по </w:t>
      </w:r>
      <w:proofErr w:type="gramStart"/>
      <w:r w:rsidRPr="00A740AB">
        <w:rPr>
          <w:rFonts w:ascii="Times New Roman" w:hAnsi="Times New Roman" w:cs="Times New Roman"/>
          <w:sz w:val="24"/>
          <w:szCs w:val="24"/>
        </w:rPr>
        <w:t>учебному</w:t>
      </w:r>
      <w:proofErr w:type="gramEnd"/>
      <w:r w:rsidRPr="00A740AB">
        <w:rPr>
          <w:rFonts w:ascii="Times New Roman" w:hAnsi="Times New Roman" w:cs="Times New Roman"/>
          <w:sz w:val="24"/>
          <w:szCs w:val="24"/>
        </w:rPr>
        <w:t xml:space="preserve"> книгообеспечению и утверждает План мероприятий по организаци</w:t>
      </w:r>
      <w:r w:rsidR="00597148">
        <w:rPr>
          <w:rFonts w:ascii="Times New Roman" w:hAnsi="Times New Roman" w:cs="Times New Roman"/>
          <w:sz w:val="24"/>
          <w:szCs w:val="24"/>
        </w:rPr>
        <w:t>и</w:t>
      </w:r>
      <w:r w:rsidRPr="00A740AB">
        <w:rPr>
          <w:rFonts w:ascii="Times New Roman" w:hAnsi="Times New Roman" w:cs="Times New Roman"/>
          <w:sz w:val="24"/>
          <w:szCs w:val="24"/>
        </w:rPr>
        <w:t xml:space="preserve"> учебного книгообеспечения в М</w:t>
      </w:r>
      <w:r w:rsidR="00597148">
        <w:rPr>
          <w:rFonts w:ascii="Times New Roman" w:hAnsi="Times New Roman" w:cs="Times New Roman"/>
          <w:sz w:val="24"/>
          <w:szCs w:val="24"/>
        </w:rPr>
        <w:t>К</w:t>
      </w:r>
      <w:r w:rsidRPr="00A740AB">
        <w:rPr>
          <w:rFonts w:ascii="Times New Roman" w:hAnsi="Times New Roman" w:cs="Times New Roman"/>
          <w:sz w:val="24"/>
          <w:szCs w:val="24"/>
        </w:rPr>
        <w:t>ОУ «</w:t>
      </w:r>
      <w:r w:rsidR="00597148">
        <w:rPr>
          <w:rFonts w:ascii="Times New Roman" w:hAnsi="Times New Roman" w:cs="Times New Roman"/>
          <w:sz w:val="24"/>
          <w:szCs w:val="24"/>
        </w:rPr>
        <w:t>Захаро</w:t>
      </w:r>
      <w:r w:rsidRPr="00A740AB">
        <w:rPr>
          <w:rFonts w:ascii="Times New Roman" w:hAnsi="Times New Roman" w:cs="Times New Roman"/>
          <w:sz w:val="24"/>
          <w:szCs w:val="24"/>
        </w:rPr>
        <w:t xml:space="preserve">вская ОШ».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0AB">
        <w:rPr>
          <w:rFonts w:ascii="Times New Roman" w:hAnsi="Times New Roman" w:cs="Times New Roman"/>
          <w:b/>
          <w:sz w:val="24"/>
          <w:szCs w:val="24"/>
        </w:rPr>
        <w:t xml:space="preserve">3. Правила книгообеспечения и финансирование.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 xml:space="preserve">3.1. В школе в полном объеме обеспечиваются бесплатными учебниками по обязательным </w:t>
      </w:r>
      <w:r w:rsidR="00597148">
        <w:rPr>
          <w:rFonts w:ascii="Times New Roman" w:hAnsi="Times New Roman" w:cs="Times New Roman"/>
          <w:sz w:val="24"/>
          <w:szCs w:val="24"/>
        </w:rPr>
        <w:t>для изучения предметам все учащиеся</w:t>
      </w:r>
      <w:r w:rsidRPr="00A74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 xml:space="preserve">3.2. Ответственность за обеспечение учебниками </w:t>
      </w:r>
      <w:proofErr w:type="gramStart"/>
      <w:r w:rsidRPr="00A740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40AB">
        <w:rPr>
          <w:rFonts w:ascii="Times New Roman" w:hAnsi="Times New Roman" w:cs="Times New Roman"/>
          <w:sz w:val="24"/>
          <w:szCs w:val="24"/>
        </w:rPr>
        <w:t xml:space="preserve"> нес</w:t>
      </w:r>
      <w:r w:rsidRPr="00A740AB">
        <w:rPr>
          <w:rFonts w:cs="Times New Roman"/>
          <w:sz w:val="24"/>
          <w:szCs w:val="24"/>
        </w:rPr>
        <w:t>ѐ</w:t>
      </w:r>
      <w:r w:rsidRPr="00A740AB">
        <w:rPr>
          <w:rFonts w:ascii="Times New Roman" w:hAnsi="Times New Roman" w:cs="Times New Roman"/>
          <w:sz w:val="24"/>
          <w:szCs w:val="24"/>
        </w:rPr>
        <w:t xml:space="preserve">т директор школы. </w:t>
      </w:r>
    </w:p>
    <w:p w:rsidR="00A740AB" w:rsidRPr="00A740AB" w:rsidRDefault="00597148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740AB" w:rsidRPr="00A740AB">
        <w:rPr>
          <w:rFonts w:ascii="Times New Roman" w:hAnsi="Times New Roman" w:cs="Times New Roman"/>
          <w:sz w:val="24"/>
          <w:szCs w:val="24"/>
        </w:rPr>
        <w:t xml:space="preserve">.Вновь прибывшие учащиеся в течение учебного года обеспечиваются учебниками из библиотечного фонда в случае их наличия в фонде, в случае отсутствия – обеспечиваются за счет </w:t>
      </w:r>
      <w:r>
        <w:rPr>
          <w:rFonts w:ascii="Times New Roman" w:hAnsi="Times New Roman" w:cs="Times New Roman"/>
          <w:sz w:val="24"/>
          <w:szCs w:val="24"/>
        </w:rPr>
        <w:t>взаимодействия с другими общеобразовательными учреждениями района</w:t>
      </w:r>
      <w:r w:rsidR="00A740AB" w:rsidRPr="00A74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AB" w:rsidRPr="00A740AB" w:rsidRDefault="00597148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A740AB" w:rsidRPr="00A740AB">
        <w:rPr>
          <w:rFonts w:ascii="Times New Roman" w:hAnsi="Times New Roman" w:cs="Times New Roman"/>
          <w:sz w:val="24"/>
          <w:szCs w:val="24"/>
        </w:rPr>
        <w:t xml:space="preserve">. Приобретение книгоиздательской продукции (методических пособий и других изданий) педагогическими работниками осуществляется самостоятельно.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0AB">
        <w:rPr>
          <w:rFonts w:ascii="Times New Roman" w:hAnsi="Times New Roman" w:cs="Times New Roman"/>
          <w:b/>
          <w:sz w:val="24"/>
          <w:szCs w:val="24"/>
        </w:rPr>
        <w:t xml:space="preserve">4. О программном учебно-методическом обеспечении образовательного процесса школы (о целостности УМК)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 xml:space="preserve">4.1. Программное и учебно-методическое обеспечение учебного процесса школы является обязательным приложением (дополнением) к учебному плану общеобразовательного учреждения.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 xml:space="preserve">4.2. Программное и учебно-методическое обеспечение учебного процесса (далее УМК) – документ, отражающий перечень программ, реализуемых общеобразовательным учреждением в текущем учебном году и обеспеченность их учебниками и методическими пособиями.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 xml:space="preserve">4.3. Перечень УМК составляется заместителем директора по учебно-воспитательной работе и заведующей библиотекой на основе предложений методических объединений. Перечень УМК ежегодно обсуждается на педагогическом (либо методическом) советах школы и утверждается директором школы.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 xml:space="preserve">4.4. Школа вправе реализовывать любые программы, рекомендованные Министерством образования и науки РФ.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 xml:space="preserve">4.5. Допускается использование только учебно-методических комплектов, принятых педагогическим (либо методическим) советами и введенных в действие приказом директора школы, входящих в утвержденные федеральные перечни учебников, рекомендованных (допущенных) Министерством образования и науки к использованию в образовательном процессе.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>4.6. 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школы), выбра</w:t>
      </w:r>
      <w:r w:rsidR="00597148">
        <w:rPr>
          <w:rFonts w:ascii="Times New Roman" w:hAnsi="Times New Roman" w:cs="Times New Roman"/>
          <w:sz w:val="24"/>
          <w:szCs w:val="24"/>
        </w:rPr>
        <w:t>нной и утвержденной в 1-х, 5-х</w:t>
      </w:r>
      <w:r w:rsidRPr="00A740AB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40AB">
        <w:rPr>
          <w:rFonts w:ascii="Times New Roman" w:hAnsi="Times New Roman" w:cs="Times New Roman"/>
          <w:sz w:val="24"/>
          <w:szCs w:val="24"/>
        </w:rPr>
        <w:t xml:space="preserve">4.7 Методическое объединение обязаны использовать заявленный ими УМК в течение 5 лет, вне зависимости от индивидуальных предпочтений педагогов. </w:t>
      </w:r>
      <w:proofErr w:type="gramEnd"/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AB">
        <w:rPr>
          <w:rFonts w:ascii="Times New Roman" w:hAnsi="Times New Roman" w:cs="Times New Roman"/>
          <w:sz w:val="24"/>
          <w:szCs w:val="24"/>
        </w:rPr>
        <w:t>4.8. Правила пользования учебниками отражены в Положении о школьной библиотеке.</w:t>
      </w:r>
    </w:p>
    <w:p w:rsidR="00A740AB" w:rsidRPr="00A740AB" w:rsidRDefault="00A740AB" w:rsidP="00A7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0AB" w:rsidRPr="00A740AB" w:rsidRDefault="00A740AB">
      <w:pPr>
        <w:rPr>
          <w:rFonts w:ascii="Times New Roman" w:hAnsi="Times New Roman" w:cs="Times New Roman"/>
          <w:sz w:val="24"/>
          <w:szCs w:val="24"/>
        </w:rPr>
      </w:pPr>
    </w:p>
    <w:sectPr w:rsidR="00A740AB" w:rsidRPr="00A740AB" w:rsidSect="000E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318E"/>
    <w:multiLevelType w:val="hybridMultilevel"/>
    <w:tmpl w:val="9314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0AB"/>
    <w:rsid w:val="000E7BAF"/>
    <w:rsid w:val="00597148"/>
    <w:rsid w:val="00A0215F"/>
    <w:rsid w:val="00A740AB"/>
    <w:rsid w:val="00C7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H5VRHAXFEW3S-816-273</_dlc_DocId>
    <_dlc_DocIdUrl xmlns="b582dbf1-bcaa-4613-9a4c-8b7010640233">
      <Url>http://www.eduportal44.ru/Krasnoe/Zaharovskaya/zakon/_layouts/15/DocIdRedir.aspx?ID=H5VRHAXFEW3S-816-273</Url>
      <Description>H5VRHAXFEW3S-816-273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EBBC41-03B3-4810-929A-CFD9AA91EFF0}"/>
</file>

<file path=customXml/itemProps2.xml><?xml version="1.0" encoding="utf-8"?>
<ds:datastoreItem xmlns:ds="http://schemas.openxmlformats.org/officeDocument/2006/customXml" ds:itemID="{5FC3C38B-A369-4F04-9B6D-59135D994FD4}"/>
</file>

<file path=customXml/itemProps3.xml><?xml version="1.0" encoding="utf-8"?>
<ds:datastoreItem xmlns:ds="http://schemas.openxmlformats.org/officeDocument/2006/customXml" ds:itemID="{EBD7BB14-9D30-4493-8566-7ADC823238B6}"/>
</file>

<file path=customXml/itemProps4.xml><?xml version="1.0" encoding="utf-8"?>
<ds:datastoreItem xmlns:ds="http://schemas.openxmlformats.org/officeDocument/2006/customXml" ds:itemID="{BE12D651-A819-4DA0-AC28-D3E94B485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2017-10-29T14:31:00Z</cp:lastPrinted>
  <dcterms:created xsi:type="dcterms:W3CDTF">2017-10-29T14:14:00Z</dcterms:created>
  <dcterms:modified xsi:type="dcterms:W3CDTF">2017-10-29T14:39:00Z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3c04903b-5926-42d9-ba77-7e9642d73a46</vt:lpwstr>
  </property>
</Properties>
</file>